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72D3F7" w14:textId="37ECDA31" w:rsidR="007B2896" w:rsidRPr="00804C39" w:rsidRDefault="007B2896" w:rsidP="002C6C8D">
      <w:pPr>
        <w:shd w:val="clear" w:color="auto" w:fill="FFFFFF"/>
        <w:tabs>
          <w:tab w:val="left" w:pos="3415"/>
        </w:tabs>
        <w:spacing w:line="336" w:lineRule="atLeast"/>
        <w:jc w:val="center"/>
        <w:rPr>
          <w:rFonts w:ascii="Arial" w:hAnsi="Arial" w:cs="Arial"/>
          <w:b/>
          <w:bCs/>
          <w:sz w:val="28"/>
          <w:szCs w:val="28"/>
          <w:u w:color="000000"/>
        </w:rPr>
      </w:pPr>
      <w:r w:rsidRPr="00804C39">
        <w:rPr>
          <w:rFonts w:ascii="Arial" w:hAnsi="Arial" w:cs="Arial"/>
          <w:b/>
          <w:bCs/>
          <w:sz w:val="28"/>
          <w:szCs w:val="28"/>
          <w:u w:color="000000"/>
        </w:rPr>
        <w:t>AZƏRBAYCAN RESPUBLİKASI SƏHİYYƏ NAZİRLİYİ</w:t>
      </w:r>
    </w:p>
    <w:p w14:paraId="5C3AB63F" w14:textId="77777777" w:rsidR="007B2896" w:rsidRPr="00804C39" w:rsidRDefault="007B2896" w:rsidP="002C6C8D">
      <w:pPr>
        <w:jc w:val="center"/>
        <w:rPr>
          <w:rFonts w:ascii="Arial" w:hAnsi="Arial" w:cs="Arial"/>
          <w:b/>
          <w:bCs/>
          <w:sz w:val="28"/>
          <w:szCs w:val="28"/>
          <w:u w:color="000000"/>
        </w:rPr>
      </w:pPr>
      <w:r w:rsidRPr="00804C39">
        <w:rPr>
          <w:rFonts w:ascii="Arial" w:hAnsi="Arial" w:cs="Arial"/>
          <w:b/>
          <w:bCs/>
          <w:sz w:val="28"/>
          <w:szCs w:val="28"/>
          <w:u w:color="000000"/>
          <w:lang w:val="az-Latn-AZ"/>
        </w:rPr>
        <w:t>A</w:t>
      </w:r>
      <w:r w:rsidRPr="00804C39">
        <w:rPr>
          <w:rFonts w:ascii="Arial" w:hAnsi="Arial" w:cs="Arial"/>
          <w:b/>
          <w:bCs/>
          <w:sz w:val="28"/>
          <w:szCs w:val="28"/>
          <w:u w:color="000000"/>
        </w:rPr>
        <w:t>ZƏRBAYCAN TİBB UNİVERSİTETİ</w:t>
      </w:r>
    </w:p>
    <w:p w14:paraId="040EA9BF" w14:textId="39896900" w:rsidR="00FC1F44" w:rsidRDefault="00236D51" w:rsidP="002C6C8D">
      <w:pPr>
        <w:shd w:val="clear" w:color="auto" w:fill="FFFFFF"/>
        <w:tabs>
          <w:tab w:val="left" w:pos="3415"/>
        </w:tabs>
        <w:spacing w:line="336" w:lineRule="atLeast"/>
        <w:jc w:val="center"/>
        <w:rPr>
          <w:rFonts w:ascii="Arial" w:eastAsia="Times New Roman" w:hAnsi="Arial" w:cs="Arial"/>
          <w:b/>
          <w:bCs/>
          <w:sz w:val="28"/>
          <w:szCs w:val="28"/>
          <w:lang w:val="az-Latn-AZ"/>
        </w:rPr>
      </w:pPr>
      <w:r>
        <w:rPr>
          <w:rFonts w:ascii="Arial" w:eastAsia="Times New Roman" w:hAnsi="Arial" w:cs="Arial"/>
          <w:b/>
          <w:bCs/>
          <w:sz w:val="28"/>
          <w:szCs w:val="28"/>
          <w:lang w:val="az-Latn-AZ"/>
        </w:rPr>
        <w:t>ƏCZAÇILIQ FAK</w:t>
      </w:r>
      <w:r w:rsidR="00B00BC0">
        <w:rPr>
          <w:rFonts w:ascii="Arial" w:eastAsia="Times New Roman" w:hAnsi="Arial" w:cs="Arial"/>
          <w:b/>
          <w:bCs/>
          <w:sz w:val="28"/>
          <w:szCs w:val="28"/>
          <w:lang w:val="az-Latn-AZ"/>
        </w:rPr>
        <w:t>Ü</w:t>
      </w:r>
      <w:r>
        <w:rPr>
          <w:rFonts w:ascii="Arial" w:eastAsia="Times New Roman" w:hAnsi="Arial" w:cs="Arial"/>
          <w:b/>
          <w:bCs/>
          <w:sz w:val="28"/>
          <w:szCs w:val="28"/>
          <w:lang w:val="az-Latn-AZ"/>
        </w:rPr>
        <w:t>LTƏSİ</w:t>
      </w:r>
    </w:p>
    <w:p w14:paraId="47C3001F" w14:textId="46DAE837" w:rsidR="002C6C8D" w:rsidRPr="002C6C8D" w:rsidRDefault="002C6C8D" w:rsidP="002C6C8D">
      <w:pPr>
        <w:shd w:val="clear" w:color="auto" w:fill="FFFFFF"/>
        <w:tabs>
          <w:tab w:val="left" w:pos="3415"/>
        </w:tabs>
        <w:spacing w:line="336" w:lineRule="atLeast"/>
        <w:jc w:val="center"/>
        <w:rPr>
          <w:rFonts w:ascii="Arial" w:eastAsia="Times New Roman" w:hAnsi="Arial" w:cs="Arial"/>
          <w:b/>
          <w:bCs/>
          <w:sz w:val="28"/>
          <w:szCs w:val="28"/>
          <w:lang w:val="az-Latn-AZ"/>
        </w:rPr>
      </w:pPr>
    </w:p>
    <w:p w14:paraId="60C6F5DB" w14:textId="570B69B5" w:rsidR="00A65E84" w:rsidRPr="0094494B" w:rsidRDefault="002C6C8D" w:rsidP="00FC1F44">
      <w:pPr>
        <w:shd w:val="clear" w:color="auto" w:fill="FFFFFF"/>
        <w:spacing w:before="72" w:after="75" w:line="336" w:lineRule="atLeast"/>
        <w:jc w:val="both"/>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noProof/>
          <w:lang w:val="ru-RU" w:eastAsia="ru-RU"/>
        </w:rPr>
        <w:drawing>
          <wp:anchor distT="0" distB="0" distL="114300" distR="114300" simplePos="0" relativeHeight="251659264" behindDoc="0" locked="0" layoutInCell="1" allowOverlap="1" wp14:anchorId="5791E36D" wp14:editId="7AC384E9">
            <wp:simplePos x="0" y="0"/>
            <wp:positionH relativeFrom="margin">
              <wp:align>center</wp:align>
            </wp:positionH>
            <wp:positionV relativeFrom="paragraph">
              <wp:posOffset>8890</wp:posOffset>
            </wp:positionV>
            <wp:extent cx="1009880" cy="1028700"/>
            <wp:effectExtent l="0" t="0" r="0" b="0"/>
            <wp:wrapNone/>
            <wp:docPr id="2" name="Рисунок 4" descr="Изображение выглядит как внешний&#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Изображение выглядит как внешний&#10;&#10;Автоматически созданное описание"/>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9880" cy="1028700"/>
                    </a:xfrm>
                    <a:prstGeom prst="rect">
                      <a:avLst/>
                    </a:prstGeom>
                    <a:noFill/>
                  </pic:spPr>
                </pic:pic>
              </a:graphicData>
            </a:graphic>
            <wp14:sizeRelH relativeFrom="page">
              <wp14:pctWidth>0</wp14:pctWidth>
            </wp14:sizeRelH>
            <wp14:sizeRelV relativeFrom="page">
              <wp14:pctHeight>0</wp14:pctHeight>
            </wp14:sizeRelV>
          </wp:anchor>
        </w:drawing>
      </w:r>
    </w:p>
    <w:p w14:paraId="4D77F920" w14:textId="0E9D1107" w:rsidR="00A65E84" w:rsidRPr="0094494B" w:rsidRDefault="00A65E84" w:rsidP="002C6C8D">
      <w:pPr>
        <w:shd w:val="clear" w:color="auto" w:fill="FFFFFF"/>
        <w:spacing w:before="72" w:after="75" w:line="336" w:lineRule="atLeast"/>
        <w:jc w:val="center"/>
        <w:rPr>
          <w:rFonts w:ascii="Times New Roman" w:eastAsia="Times New Roman" w:hAnsi="Times New Roman" w:cs="Times New Roman"/>
          <w:b/>
          <w:bCs/>
          <w:sz w:val="24"/>
          <w:szCs w:val="24"/>
          <w:lang w:val="az-Latn-AZ"/>
        </w:rPr>
      </w:pPr>
    </w:p>
    <w:p w14:paraId="20713E61" w14:textId="3372CA5C" w:rsidR="00A65E84" w:rsidRPr="0094494B" w:rsidRDefault="00A65E84" w:rsidP="002C6C8D">
      <w:pPr>
        <w:shd w:val="clear" w:color="auto" w:fill="FFFFFF"/>
        <w:spacing w:before="72" w:after="75" w:line="336" w:lineRule="atLeast"/>
        <w:jc w:val="center"/>
        <w:rPr>
          <w:rFonts w:ascii="Times New Roman" w:eastAsia="Times New Roman" w:hAnsi="Times New Roman" w:cs="Times New Roman"/>
          <w:b/>
          <w:bCs/>
          <w:sz w:val="24"/>
          <w:szCs w:val="24"/>
          <w:lang w:val="az-Latn-AZ"/>
        </w:rPr>
      </w:pPr>
    </w:p>
    <w:p w14:paraId="55C9EAF6" w14:textId="77777777" w:rsidR="00A65E84" w:rsidRPr="0094494B" w:rsidRDefault="00A65E84" w:rsidP="00FC1F44">
      <w:pPr>
        <w:shd w:val="clear" w:color="auto" w:fill="FFFFFF"/>
        <w:spacing w:before="72" w:after="75" w:line="336" w:lineRule="atLeast"/>
        <w:jc w:val="both"/>
        <w:rPr>
          <w:rFonts w:ascii="Times New Roman" w:eastAsia="Times New Roman" w:hAnsi="Times New Roman" w:cs="Times New Roman"/>
          <w:b/>
          <w:bCs/>
          <w:sz w:val="24"/>
          <w:szCs w:val="24"/>
          <w:lang w:val="az-Latn-AZ"/>
        </w:rPr>
      </w:pPr>
    </w:p>
    <w:p w14:paraId="58FCAF40" w14:textId="70DC0031" w:rsidR="000703B1" w:rsidRPr="0094494B" w:rsidRDefault="000703B1" w:rsidP="00FC1F44">
      <w:pPr>
        <w:shd w:val="clear" w:color="auto" w:fill="FFFFFF"/>
        <w:spacing w:before="72" w:after="75" w:line="336" w:lineRule="atLeast"/>
        <w:jc w:val="both"/>
        <w:rPr>
          <w:rFonts w:ascii="Times New Roman" w:eastAsia="Times New Roman" w:hAnsi="Times New Roman" w:cs="Times New Roman"/>
          <w:b/>
          <w:bCs/>
          <w:sz w:val="24"/>
          <w:szCs w:val="24"/>
          <w:lang w:val="az-Latn-AZ"/>
        </w:rPr>
      </w:pPr>
    </w:p>
    <w:p w14:paraId="7B4B56D5" w14:textId="5A9600A0" w:rsidR="00B46CD7" w:rsidRPr="00B46CD7" w:rsidRDefault="00B21D53" w:rsidP="00A65E84">
      <w:pPr>
        <w:jc w:val="center"/>
        <w:rPr>
          <w:rFonts w:ascii="Times New Roman" w:hAnsi="Times New Roman" w:cs="Times New Roman"/>
          <w:sz w:val="44"/>
          <w:szCs w:val="44"/>
          <w:lang w:val="az-Latn-AZ"/>
        </w:rPr>
      </w:pPr>
      <w:r w:rsidRPr="00C63BD8">
        <w:rPr>
          <w:rFonts w:ascii="Times New Roman" w:hAnsi="Times New Roman" w:cs="Times New Roman"/>
          <w:sz w:val="44"/>
          <w:szCs w:val="44"/>
          <w:lang w:val="az-Latn-AZ"/>
        </w:rPr>
        <w:t>Fən</w:t>
      </w:r>
      <w:r w:rsidR="007428A2" w:rsidRPr="00C63BD8">
        <w:rPr>
          <w:rFonts w:ascii="Times New Roman" w:hAnsi="Times New Roman" w:cs="Times New Roman"/>
          <w:sz w:val="44"/>
          <w:szCs w:val="44"/>
          <w:lang w:val="az-Latn-AZ"/>
        </w:rPr>
        <w:t>n</w:t>
      </w:r>
      <w:r w:rsidRPr="00C63BD8">
        <w:rPr>
          <w:rFonts w:ascii="Times New Roman" w:hAnsi="Times New Roman" w:cs="Times New Roman"/>
          <w:color w:val="000000" w:themeColor="text1"/>
          <w:sz w:val="44"/>
          <w:szCs w:val="44"/>
          <w:lang w:val="az-Latn-AZ"/>
        </w:rPr>
        <w:t>in</w:t>
      </w:r>
      <w:r w:rsidR="00C63BD8" w:rsidRPr="00C63BD8">
        <w:rPr>
          <w:rFonts w:ascii="Times New Roman" w:hAnsi="Times New Roman" w:cs="Times New Roman"/>
          <w:sz w:val="44"/>
          <w:szCs w:val="44"/>
          <w:lang w:val="az-Latn-AZ"/>
        </w:rPr>
        <w:t xml:space="preserve"> kodu: </w:t>
      </w:r>
      <w:r w:rsidR="00B46CD7">
        <w:rPr>
          <w:rFonts w:ascii="Times New Roman" w:hAnsi="Times New Roman" w:cs="Times New Roman"/>
          <w:sz w:val="44"/>
          <w:szCs w:val="44"/>
          <w:lang w:val="az-Latn-AZ"/>
        </w:rPr>
        <w:t>İF-19</w:t>
      </w:r>
    </w:p>
    <w:p w14:paraId="5974E997" w14:textId="77777777" w:rsidR="00B90BC8" w:rsidRDefault="00B90BC8" w:rsidP="00B90BC8">
      <w:pPr>
        <w:jc w:val="center"/>
        <w:rPr>
          <w:rFonts w:ascii="Times New Roman" w:hAnsi="Times New Roman" w:cs="Times New Roman"/>
          <w:sz w:val="44"/>
          <w:szCs w:val="44"/>
          <w:lang w:val="az-Latn-AZ"/>
        </w:rPr>
      </w:pPr>
      <w:r>
        <w:rPr>
          <w:rFonts w:ascii="Times New Roman" w:hAnsi="Times New Roman" w:cs="Times New Roman"/>
          <w:sz w:val="44"/>
          <w:szCs w:val="44"/>
          <w:lang w:val="az-Latn-AZ"/>
        </w:rPr>
        <w:t>Əczaçılıq botanikası 2</w:t>
      </w:r>
    </w:p>
    <w:p w14:paraId="23B7F907" w14:textId="1D7DB2FE" w:rsidR="00A65E84" w:rsidRPr="0094494B" w:rsidRDefault="00C63BD8" w:rsidP="00A65E84">
      <w:pPr>
        <w:jc w:val="center"/>
        <w:rPr>
          <w:rFonts w:ascii="Times New Roman" w:hAnsi="Times New Roman" w:cs="Times New Roman"/>
          <w:sz w:val="44"/>
          <w:szCs w:val="44"/>
        </w:rPr>
      </w:pPr>
      <w:r>
        <w:rPr>
          <w:rFonts w:ascii="Times New Roman" w:hAnsi="Times New Roman" w:cs="Times New Roman"/>
          <w:sz w:val="44"/>
          <w:szCs w:val="44"/>
        </w:rPr>
        <w:t>Si</w:t>
      </w:r>
      <w:r w:rsidR="00A65E84" w:rsidRPr="0094494B">
        <w:rPr>
          <w:rFonts w:ascii="Times New Roman" w:hAnsi="Times New Roman" w:cs="Times New Roman"/>
          <w:sz w:val="44"/>
          <w:szCs w:val="44"/>
        </w:rPr>
        <w:t>llabus</w:t>
      </w:r>
    </w:p>
    <w:p w14:paraId="2921EA48" w14:textId="75323293" w:rsidR="00A65E84" w:rsidRPr="0094494B" w:rsidRDefault="00C63BD8" w:rsidP="00A65E84">
      <w:pPr>
        <w:jc w:val="center"/>
        <w:rPr>
          <w:rFonts w:ascii="Times New Roman" w:hAnsi="Times New Roman" w:cs="Times New Roman"/>
          <w:sz w:val="44"/>
          <w:szCs w:val="44"/>
        </w:rPr>
      </w:pPr>
      <w:r>
        <w:rPr>
          <w:rFonts w:ascii="Times New Roman" w:hAnsi="Times New Roman" w:cs="Times New Roman"/>
          <w:sz w:val="44"/>
          <w:szCs w:val="44"/>
        </w:rPr>
        <w:t>I</w:t>
      </w:r>
      <w:r w:rsidR="00B90BC8">
        <w:rPr>
          <w:rFonts w:ascii="Times New Roman" w:hAnsi="Times New Roman" w:cs="Times New Roman"/>
          <w:sz w:val="44"/>
          <w:szCs w:val="44"/>
        </w:rPr>
        <w:t>I</w:t>
      </w:r>
      <w:r>
        <w:rPr>
          <w:rFonts w:ascii="Times New Roman" w:hAnsi="Times New Roman" w:cs="Times New Roman"/>
          <w:sz w:val="44"/>
          <w:szCs w:val="44"/>
        </w:rPr>
        <w:t xml:space="preserve"> semestr, 2023-2024-cü tədris ili</w:t>
      </w:r>
    </w:p>
    <w:p w14:paraId="5F7ABBFE" w14:textId="028AE8DA" w:rsidR="00A65E84" w:rsidRPr="0094494B" w:rsidRDefault="00A65E84" w:rsidP="00A65E84">
      <w:pPr>
        <w:jc w:val="center"/>
        <w:rPr>
          <w:rFonts w:ascii="Times New Roman" w:hAnsi="Times New Roman" w:cs="Times New Roman"/>
          <w:sz w:val="44"/>
          <w:szCs w:val="44"/>
        </w:rPr>
      </w:pPr>
    </w:p>
    <w:p w14:paraId="2613A40D" w14:textId="5A894AAF" w:rsidR="00A65E84" w:rsidRPr="0094494B" w:rsidRDefault="00A65E84" w:rsidP="00A65E84">
      <w:pPr>
        <w:jc w:val="center"/>
        <w:rPr>
          <w:rFonts w:ascii="Times New Roman" w:hAnsi="Times New Roman" w:cs="Times New Roman"/>
        </w:rPr>
      </w:pPr>
    </w:p>
    <w:p w14:paraId="600302C0" w14:textId="6E8D5E28" w:rsidR="00A65E84" w:rsidRPr="0094494B" w:rsidRDefault="00A65E84" w:rsidP="00A65E84">
      <w:pPr>
        <w:jc w:val="center"/>
        <w:rPr>
          <w:rFonts w:ascii="Times New Roman" w:hAnsi="Times New Roman" w:cs="Times New Roman"/>
        </w:rPr>
      </w:pPr>
    </w:p>
    <w:p w14:paraId="40621FA4" w14:textId="0F649AD7" w:rsidR="00A65E84" w:rsidRPr="0094494B" w:rsidRDefault="00A65E84" w:rsidP="00A65E84">
      <w:pPr>
        <w:jc w:val="center"/>
        <w:rPr>
          <w:rFonts w:ascii="Times New Roman" w:hAnsi="Times New Roman" w:cs="Times New Roman"/>
        </w:rPr>
      </w:pPr>
    </w:p>
    <w:p w14:paraId="2194EFCA" w14:textId="69BFEF5F" w:rsidR="00A65E84" w:rsidRPr="0094494B" w:rsidRDefault="00A65E84" w:rsidP="00A65E84">
      <w:pPr>
        <w:jc w:val="center"/>
        <w:rPr>
          <w:rFonts w:ascii="Times New Roman" w:hAnsi="Times New Roman" w:cs="Times New Roman"/>
        </w:rPr>
      </w:pPr>
    </w:p>
    <w:p w14:paraId="034F0B4C" w14:textId="0A7118C9" w:rsidR="00A65E84" w:rsidRPr="0094494B" w:rsidRDefault="00A65E84" w:rsidP="00A65E84">
      <w:pPr>
        <w:jc w:val="center"/>
        <w:rPr>
          <w:rFonts w:ascii="Times New Roman" w:hAnsi="Times New Roman" w:cs="Times New Roman"/>
        </w:rPr>
      </w:pPr>
    </w:p>
    <w:p w14:paraId="2FD09703" w14:textId="703E1D34" w:rsidR="00A65E84" w:rsidRPr="0094494B" w:rsidRDefault="00A65E84" w:rsidP="00A65E84">
      <w:pPr>
        <w:jc w:val="center"/>
        <w:rPr>
          <w:rFonts w:ascii="Times New Roman" w:hAnsi="Times New Roman" w:cs="Times New Roman"/>
        </w:rPr>
      </w:pPr>
    </w:p>
    <w:p w14:paraId="19F33DA8" w14:textId="2391052A" w:rsidR="00A65E84" w:rsidRPr="0094494B" w:rsidRDefault="00A65E84" w:rsidP="00A65E84">
      <w:pPr>
        <w:jc w:val="center"/>
        <w:rPr>
          <w:rFonts w:ascii="Times New Roman" w:hAnsi="Times New Roman" w:cs="Times New Roman"/>
        </w:rPr>
      </w:pPr>
    </w:p>
    <w:p w14:paraId="0D7FD967" w14:textId="7CC40048" w:rsidR="00A65E84" w:rsidRPr="0094494B" w:rsidRDefault="00A65E84" w:rsidP="00A65E84">
      <w:pPr>
        <w:jc w:val="center"/>
        <w:rPr>
          <w:rFonts w:ascii="Times New Roman" w:hAnsi="Times New Roman" w:cs="Times New Roman"/>
        </w:rPr>
      </w:pPr>
    </w:p>
    <w:p w14:paraId="064BCF62" w14:textId="255F9495" w:rsidR="00A65E84" w:rsidRPr="0094494B" w:rsidRDefault="00A65E84" w:rsidP="00A65E84">
      <w:pPr>
        <w:jc w:val="center"/>
        <w:rPr>
          <w:rFonts w:ascii="Times New Roman" w:hAnsi="Times New Roman" w:cs="Times New Roman"/>
        </w:rPr>
      </w:pPr>
    </w:p>
    <w:p w14:paraId="5ED3D186" w14:textId="7F19E0C3" w:rsidR="00A65E84" w:rsidRPr="0094494B" w:rsidRDefault="00A65E84" w:rsidP="00A65E84">
      <w:pPr>
        <w:jc w:val="center"/>
        <w:rPr>
          <w:rFonts w:ascii="Times New Roman" w:hAnsi="Times New Roman" w:cs="Times New Roman"/>
        </w:rPr>
      </w:pPr>
    </w:p>
    <w:p w14:paraId="6DB944E1" w14:textId="77777777" w:rsidR="00A65E84" w:rsidRPr="0094494B" w:rsidRDefault="00A65E84" w:rsidP="00A65E84">
      <w:pPr>
        <w:rPr>
          <w:rFonts w:ascii="Times New Roman" w:hAnsi="Times New Roman" w:cs="Times New Roman"/>
        </w:rPr>
      </w:pPr>
    </w:p>
    <w:p w14:paraId="0F2F85A7" w14:textId="6082A9B5" w:rsidR="00A65E84" w:rsidRDefault="00A65E84" w:rsidP="00A65E84">
      <w:pPr>
        <w:rPr>
          <w:rFonts w:ascii="Times New Roman" w:hAnsi="Times New Roman" w:cs="Times New Roman"/>
        </w:rPr>
      </w:pPr>
    </w:p>
    <w:p w14:paraId="0FB55BC0" w14:textId="3B8D83CE" w:rsidR="004C7EDF" w:rsidRDefault="004C7EDF" w:rsidP="00A65E84">
      <w:pPr>
        <w:rPr>
          <w:rFonts w:ascii="Times New Roman" w:hAnsi="Times New Roman" w:cs="Times New Roman"/>
        </w:rPr>
      </w:pPr>
    </w:p>
    <w:p w14:paraId="67666AE1" w14:textId="417BD719" w:rsidR="00B21D53" w:rsidRPr="001777B3" w:rsidRDefault="00B21D53" w:rsidP="00B21D53">
      <w:pPr>
        <w:rPr>
          <w:rFonts w:ascii="Times New Roman" w:hAnsi="Times New Roman" w:cs="Times New Roman"/>
          <w:b/>
          <w:bCs/>
          <w:color w:val="FF0000"/>
          <w:sz w:val="24"/>
          <w:szCs w:val="24"/>
        </w:rPr>
      </w:pPr>
      <w:r w:rsidRPr="00B21D53">
        <w:rPr>
          <w:rFonts w:ascii="Times New Roman" w:hAnsi="Times New Roman" w:cs="Times New Roman"/>
          <w:b/>
          <w:bCs/>
          <w:sz w:val="24"/>
          <w:szCs w:val="24"/>
        </w:rPr>
        <w:lastRenderedPageBreak/>
        <w:t xml:space="preserve">Təhsil pilləsi:  </w:t>
      </w:r>
      <w:r w:rsidR="00C63BD8">
        <w:rPr>
          <w:rFonts w:ascii="Times New Roman" w:hAnsi="Times New Roman" w:cs="Times New Roman"/>
          <w:sz w:val="24"/>
          <w:szCs w:val="24"/>
        </w:rPr>
        <w:t>Əsas (baza) ali tibb təhsili</w:t>
      </w:r>
    </w:p>
    <w:p w14:paraId="69C129F1" w14:textId="73F26534" w:rsidR="0027270D" w:rsidRDefault="0027270D" w:rsidP="0027270D">
      <w:pPr>
        <w:rPr>
          <w:rFonts w:ascii="Times New Roman" w:hAnsi="Times New Roman" w:cs="Times New Roman"/>
          <w:b/>
          <w:bCs/>
          <w:sz w:val="24"/>
          <w:szCs w:val="24"/>
        </w:rPr>
      </w:pPr>
      <w:r w:rsidRPr="00B21D53">
        <w:rPr>
          <w:rFonts w:ascii="Times New Roman" w:hAnsi="Times New Roman" w:cs="Times New Roman"/>
          <w:b/>
          <w:bCs/>
          <w:sz w:val="24"/>
          <w:szCs w:val="24"/>
        </w:rPr>
        <w:t>İxtisasın adı</w:t>
      </w:r>
      <w:r w:rsidR="00B21D53" w:rsidRPr="00137C30">
        <w:rPr>
          <w:rFonts w:ascii="Times New Roman" w:hAnsi="Times New Roman" w:cs="Times New Roman"/>
          <w:b/>
          <w:bCs/>
          <w:color w:val="000000" w:themeColor="text1"/>
          <w:sz w:val="24"/>
          <w:szCs w:val="24"/>
        </w:rPr>
        <w:t>:</w:t>
      </w:r>
      <w:r w:rsidRPr="0027270D">
        <w:rPr>
          <w:rFonts w:ascii="Times New Roman" w:hAnsi="Times New Roman" w:cs="Times New Roman"/>
          <w:b/>
          <w:bCs/>
          <w:sz w:val="24"/>
          <w:szCs w:val="24"/>
        </w:rPr>
        <w:t xml:space="preserve"> </w:t>
      </w:r>
      <w:r w:rsidR="008B33FA" w:rsidRPr="008B33FA">
        <w:rPr>
          <w:rFonts w:ascii="Times New Roman" w:hAnsi="Times New Roman" w:cs="Times New Roman"/>
          <w:sz w:val="24"/>
          <w:szCs w:val="24"/>
        </w:rPr>
        <w:t>Əczaçılıq</w:t>
      </w:r>
    </w:p>
    <w:p w14:paraId="480DB19E" w14:textId="2245BDFB" w:rsidR="00B21D53" w:rsidRPr="00B21D53" w:rsidRDefault="00B21D53" w:rsidP="00B21D53">
      <w:pPr>
        <w:rPr>
          <w:rFonts w:ascii="Times New Roman" w:hAnsi="Times New Roman" w:cs="Times New Roman"/>
          <w:b/>
          <w:bCs/>
          <w:sz w:val="24"/>
          <w:szCs w:val="24"/>
        </w:rPr>
      </w:pPr>
      <w:r w:rsidRPr="00B21D53">
        <w:rPr>
          <w:rFonts w:ascii="Times New Roman" w:hAnsi="Times New Roman" w:cs="Times New Roman"/>
          <w:b/>
          <w:bCs/>
          <w:sz w:val="24"/>
          <w:szCs w:val="24"/>
        </w:rPr>
        <w:t>Tədris edilən fənnin növü: </w:t>
      </w:r>
      <w:r w:rsidR="005158AD" w:rsidRPr="005158AD">
        <w:rPr>
          <w:rFonts w:ascii="Times New Roman" w:hAnsi="Times New Roman" w:cs="Times New Roman"/>
          <w:sz w:val="24"/>
          <w:szCs w:val="24"/>
        </w:rPr>
        <w:t>Məcburi</w:t>
      </w:r>
      <w:r w:rsidRPr="005158AD">
        <w:rPr>
          <w:rFonts w:ascii="Times New Roman" w:hAnsi="Times New Roman" w:cs="Times New Roman"/>
          <w:sz w:val="24"/>
          <w:szCs w:val="24"/>
        </w:rPr>
        <w:t xml:space="preserve"> </w:t>
      </w:r>
    </w:p>
    <w:p w14:paraId="5063C879" w14:textId="08B4163B" w:rsidR="00B21D53" w:rsidRPr="00B21D53" w:rsidRDefault="00B21D53" w:rsidP="00B21D53">
      <w:pPr>
        <w:rPr>
          <w:rFonts w:ascii="Times New Roman" w:hAnsi="Times New Roman" w:cs="Times New Roman"/>
          <w:b/>
          <w:bCs/>
          <w:sz w:val="24"/>
          <w:szCs w:val="24"/>
        </w:rPr>
      </w:pPr>
      <w:r w:rsidRPr="00B21D53">
        <w:rPr>
          <w:rFonts w:ascii="Times New Roman" w:hAnsi="Times New Roman" w:cs="Times New Roman"/>
          <w:b/>
          <w:bCs/>
          <w:sz w:val="24"/>
          <w:szCs w:val="24"/>
        </w:rPr>
        <w:t>AKTS: </w:t>
      </w:r>
      <w:r w:rsidR="00B90BC8">
        <w:rPr>
          <w:rFonts w:ascii="Times New Roman" w:hAnsi="Times New Roman" w:cs="Times New Roman"/>
          <w:b/>
          <w:bCs/>
          <w:sz w:val="24"/>
          <w:szCs w:val="24"/>
        </w:rPr>
        <w:t>4</w:t>
      </w:r>
      <w:r w:rsidR="00C63BD8">
        <w:rPr>
          <w:rFonts w:ascii="Times New Roman" w:hAnsi="Times New Roman" w:cs="Times New Roman"/>
          <w:b/>
          <w:bCs/>
          <w:sz w:val="24"/>
          <w:szCs w:val="24"/>
        </w:rPr>
        <w:t xml:space="preserve"> kredit</w:t>
      </w:r>
    </w:p>
    <w:p w14:paraId="113B48F0" w14:textId="77777777" w:rsidR="00B21D53" w:rsidRPr="00137C30" w:rsidRDefault="00B21D53" w:rsidP="00B21D53">
      <w:pPr>
        <w:rPr>
          <w:rFonts w:ascii="Times New Roman" w:hAnsi="Times New Roman" w:cs="Times New Roman"/>
          <w:b/>
          <w:bCs/>
          <w:color w:val="000000" w:themeColor="text1"/>
          <w:sz w:val="24"/>
          <w:szCs w:val="24"/>
        </w:rPr>
      </w:pPr>
      <w:r w:rsidRPr="00137C30">
        <w:rPr>
          <w:rFonts w:ascii="Times New Roman" w:hAnsi="Times New Roman" w:cs="Times New Roman"/>
          <w:b/>
          <w:bCs/>
          <w:color w:val="000000" w:themeColor="text1"/>
          <w:sz w:val="24"/>
          <w:szCs w:val="24"/>
        </w:rPr>
        <w:t>Versiya: </w:t>
      </w:r>
    </w:p>
    <w:p w14:paraId="2A69D8F5" w14:textId="77777777" w:rsidR="00B21D53" w:rsidRPr="00B21D53" w:rsidRDefault="00B21D53" w:rsidP="00B21D53">
      <w:pPr>
        <w:rPr>
          <w:rFonts w:ascii="Times New Roman" w:hAnsi="Times New Roman" w:cs="Times New Roman"/>
          <w:sz w:val="24"/>
          <w:szCs w:val="24"/>
        </w:rPr>
      </w:pPr>
      <w:r w:rsidRPr="00B21D53">
        <w:rPr>
          <w:rFonts w:ascii="Times New Roman" w:hAnsi="Times New Roman" w:cs="Times New Roman"/>
          <w:b/>
          <w:bCs/>
          <w:sz w:val="24"/>
          <w:szCs w:val="24"/>
        </w:rPr>
        <w:t>Müraciət tarixi: </w:t>
      </w:r>
      <w:r w:rsidRPr="00B21D53">
        <w:rPr>
          <w:rFonts w:ascii="Times New Roman" w:hAnsi="Times New Roman" w:cs="Times New Roman"/>
          <w:sz w:val="24"/>
          <w:szCs w:val="24"/>
        </w:rPr>
        <w:t>il/ay/gün (müraciətə (ərizəyə) baxış müddəti 2 ay təşkil edir)</w:t>
      </w:r>
    </w:p>
    <w:p w14:paraId="39B50A91" w14:textId="77777777" w:rsidR="00B21D53" w:rsidRPr="00B21D53" w:rsidRDefault="00B21D53" w:rsidP="00B21D53">
      <w:pPr>
        <w:rPr>
          <w:rFonts w:ascii="Times New Roman" w:hAnsi="Times New Roman" w:cs="Times New Roman"/>
          <w:b/>
          <w:bCs/>
          <w:sz w:val="24"/>
          <w:szCs w:val="24"/>
        </w:rPr>
      </w:pPr>
      <w:r w:rsidRPr="00B21D53">
        <w:rPr>
          <w:rFonts w:ascii="Times New Roman" w:hAnsi="Times New Roman" w:cs="Times New Roman"/>
          <w:b/>
          <w:bCs/>
          <w:sz w:val="24"/>
          <w:szCs w:val="24"/>
        </w:rPr>
        <w:t>Təsdiq tarixi: </w:t>
      </w:r>
      <w:r w:rsidRPr="00B21D53">
        <w:rPr>
          <w:rFonts w:ascii="Times New Roman" w:hAnsi="Times New Roman" w:cs="Times New Roman"/>
          <w:sz w:val="24"/>
          <w:szCs w:val="24"/>
        </w:rPr>
        <w:t>il/ay/gün</w:t>
      </w:r>
    </w:p>
    <w:p w14:paraId="7163352A" w14:textId="6CEA1EA3" w:rsidR="00B21D53" w:rsidRPr="00137C30" w:rsidRDefault="00B21D53" w:rsidP="00B21D53">
      <w:pPr>
        <w:rPr>
          <w:rFonts w:ascii="Times New Roman" w:hAnsi="Times New Roman" w:cs="Times New Roman"/>
          <w:b/>
          <w:bCs/>
          <w:color w:val="000000" w:themeColor="text1"/>
          <w:sz w:val="24"/>
          <w:szCs w:val="24"/>
        </w:rPr>
      </w:pPr>
      <w:r w:rsidRPr="00137C30">
        <w:rPr>
          <w:rFonts w:ascii="Times New Roman" w:hAnsi="Times New Roman" w:cs="Times New Roman"/>
          <w:b/>
          <w:bCs/>
          <w:color w:val="000000" w:themeColor="text1"/>
          <w:sz w:val="24"/>
          <w:szCs w:val="24"/>
        </w:rPr>
        <w:t>Təsdiq edilmiş dərs proqramını əvəz edir: </w:t>
      </w:r>
      <w:r w:rsidR="00C63BD8">
        <w:rPr>
          <w:rFonts w:ascii="Times New Roman" w:hAnsi="Times New Roman" w:cs="Times New Roman"/>
          <w:color w:val="000000" w:themeColor="text1"/>
          <w:sz w:val="24"/>
          <w:szCs w:val="24"/>
        </w:rPr>
        <w:t>2018/02/22</w:t>
      </w:r>
    </w:p>
    <w:p w14:paraId="05FB79F5" w14:textId="77777777" w:rsidR="00B21D53" w:rsidRPr="00B21D53" w:rsidRDefault="00B21D53" w:rsidP="00B21D53">
      <w:pPr>
        <w:rPr>
          <w:rFonts w:ascii="Times New Roman" w:hAnsi="Times New Roman" w:cs="Times New Roman"/>
          <w:b/>
          <w:bCs/>
          <w:sz w:val="24"/>
          <w:szCs w:val="24"/>
        </w:rPr>
      </w:pPr>
      <w:r w:rsidRPr="00B21D53">
        <w:rPr>
          <w:rFonts w:ascii="Times New Roman" w:hAnsi="Times New Roman" w:cs="Times New Roman"/>
          <w:b/>
          <w:bCs/>
          <w:sz w:val="24"/>
          <w:szCs w:val="24"/>
        </w:rPr>
        <w:t>Qərar və təsdiq</w:t>
      </w:r>
    </w:p>
    <w:p w14:paraId="1873C7D3" w14:textId="5835B09B" w:rsidR="00B21D53" w:rsidRPr="00B21D53" w:rsidRDefault="00B21D53" w:rsidP="00B21D53">
      <w:pPr>
        <w:jc w:val="both"/>
        <w:rPr>
          <w:rFonts w:ascii="Times New Roman" w:hAnsi="Times New Roman" w:cs="Times New Roman"/>
          <w:sz w:val="24"/>
          <w:szCs w:val="24"/>
        </w:rPr>
      </w:pPr>
      <w:r w:rsidRPr="00B21D53">
        <w:rPr>
          <w:rFonts w:ascii="Times New Roman" w:hAnsi="Times New Roman" w:cs="Times New Roman"/>
          <w:sz w:val="24"/>
          <w:szCs w:val="24"/>
        </w:rPr>
        <w:t xml:space="preserve">Bu </w:t>
      </w:r>
      <w:r w:rsidR="003E0FC1">
        <w:rPr>
          <w:rFonts w:ascii="Times New Roman" w:hAnsi="Times New Roman" w:cs="Times New Roman"/>
          <w:sz w:val="24"/>
          <w:szCs w:val="24"/>
          <w:lang w:val="az-Latn-AZ"/>
        </w:rPr>
        <w:t>fənn</w:t>
      </w:r>
      <w:r w:rsidR="00137C30">
        <w:rPr>
          <w:rFonts w:ascii="Times New Roman" w:hAnsi="Times New Roman" w:cs="Times New Roman"/>
          <w:sz w:val="24"/>
          <w:szCs w:val="24"/>
          <w:lang w:val="az-Latn-AZ"/>
        </w:rPr>
        <w:t xml:space="preserve"> proqramı</w:t>
      </w:r>
      <w:r w:rsidRPr="00B21D53">
        <w:rPr>
          <w:rFonts w:ascii="Times New Roman" w:hAnsi="Times New Roman" w:cs="Times New Roman"/>
          <w:sz w:val="24"/>
          <w:szCs w:val="24"/>
        </w:rPr>
        <w:t xml:space="preserve"> </w:t>
      </w:r>
      <w:r w:rsidR="00137C30">
        <w:rPr>
          <w:rFonts w:ascii="Times New Roman" w:hAnsi="Times New Roman" w:cs="Times New Roman"/>
          <w:sz w:val="24"/>
          <w:szCs w:val="24"/>
        </w:rPr>
        <w:t>--</w:t>
      </w:r>
      <w:r w:rsidRPr="00B21D53">
        <w:rPr>
          <w:rFonts w:ascii="Times New Roman" w:hAnsi="Times New Roman" w:cs="Times New Roman"/>
          <w:sz w:val="24"/>
          <w:szCs w:val="24"/>
        </w:rPr>
        <w:t>.</w:t>
      </w:r>
      <w:r w:rsidR="00137C30">
        <w:rPr>
          <w:rFonts w:ascii="Times New Roman" w:hAnsi="Times New Roman" w:cs="Times New Roman"/>
          <w:sz w:val="24"/>
          <w:szCs w:val="24"/>
        </w:rPr>
        <w:t>--</w:t>
      </w:r>
      <w:r w:rsidRPr="00B21D53">
        <w:rPr>
          <w:rFonts w:ascii="Times New Roman" w:hAnsi="Times New Roman" w:cs="Times New Roman"/>
          <w:sz w:val="24"/>
          <w:szCs w:val="24"/>
        </w:rPr>
        <w:t>.202</w:t>
      </w:r>
      <w:r w:rsidR="00137C30">
        <w:rPr>
          <w:rFonts w:ascii="Times New Roman" w:hAnsi="Times New Roman" w:cs="Times New Roman"/>
          <w:sz w:val="24"/>
          <w:szCs w:val="24"/>
        </w:rPr>
        <w:t xml:space="preserve">3 </w:t>
      </w:r>
      <w:r w:rsidRPr="00B21D53">
        <w:rPr>
          <w:rFonts w:ascii="Times New Roman" w:hAnsi="Times New Roman" w:cs="Times New Roman"/>
          <w:sz w:val="24"/>
          <w:szCs w:val="24"/>
        </w:rPr>
        <w:t xml:space="preserve">-cü </w:t>
      </w:r>
      <w:r w:rsidRPr="00137C30">
        <w:rPr>
          <w:rFonts w:ascii="Times New Roman" w:hAnsi="Times New Roman" w:cs="Times New Roman"/>
          <w:color w:val="000000" w:themeColor="text1"/>
          <w:sz w:val="24"/>
          <w:szCs w:val="24"/>
        </w:rPr>
        <w:t xml:space="preserve">il tarixində </w:t>
      </w:r>
      <w:r w:rsidR="00137C30">
        <w:rPr>
          <w:rFonts w:ascii="Times New Roman" w:hAnsi="Times New Roman" w:cs="Times New Roman"/>
          <w:color w:val="000000" w:themeColor="text1"/>
          <w:sz w:val="24"/>
          <w:szCs w:val="24"/>
        </w:rPr>
        <w:t>hazırlanmışdır</w:t>
      </w:r>
      <w:r w:rsidRPr="00137C30">
        <w:rPr>
          <w:rFonts w:ascii="Times New Roman" w:hAnsi="Times New Roman" w:cs="Times New Roman"/>
          <w:color w:val="000000" w:themeColor="text1"/>
          <w:sz w:val="24"/>
          <w:szCs w:val="24"/>
        </w:rPr>
        <w:t xml:space="preserve">. </w:t>
      </w:r>
      <w:r w:rsidR="003E0FC1">
        <w:rPr>
          <w:rFonts w:ascii="Times New Roman" w:hAnsi="Times New Roman" w:cs="Times New Roman"/>
          <w:sz w:val="24"/>
          <w:szCs w:val="24"/>
        </w:rPr>
        <w:t>Fənn</w:t>
      </w:r>
      <w:r w:rsidRPr="00B21D53">
        <w:rPr>
          <w:rFonts w:ascii="Times New Roman" w:hAnsi="Times New Roman" w:cs="Times New Roman"/>
          <w:sz w:val="24"/>
          <w:szCs w:val="24"/>
        </w:rPr>
        <w:t xml:space="preserve"> proqramı </w:t>
      </w:r>
      <w:r w:rsidR="00937572">
        <w:rPr>
          <w:rFonts w:ascii="Times New Roman" w:hAnsi="Times New Roman" w:cs="Times New Roman"/>
          <w:sz w:val="24"/>
          <w:szCs w:val="24"/>
        </w:rPr>
        <w:t>m</w:t>
      </w:r>
      <w:r w:rsidR="00137C30">
        <w:rPr>
          <w:rFonts w:ascii="Times New Roman" w:hAnsi="Times New Roman" w:cs="Times New Roman"/>
          <w:sz w:val="24"/>
          <w:szCs w:val="24"/>
        </w:rPr>
        <w:t>üvafiq</w:t>
      </w:r>
      <w:r w:rsidR="00E97AF3">
        <w:rPr>
          <w:rFonts w:ascii="Times New Roman" w:hAnsi="Times New Roman" w:cs="Times New Roman"/>
          <w:sz w:val="24"/>
          <w:szCs w:val="24"/>
        </w:rPr>
        <w:t xml:space="preserve"> </w:t>
      </w:r>
      <w:r w:rsidRPr="00B21D53">
        <w:rPr>
          <w:rFonts w:ascii="Times New Roman" w:hAnsi="Times New Roman" w:cs="Times New Roman"/>
          <w:sz w:val="24"/>
          <w:szCs w:val="24"/>
        </w:rPr>
        <w:t xml:space="preserve">Fakültə </w:t>
      </w:r>
      <w:r>
        <w:rPr>
          <w:rFonts w:ascii="Times New Roman" w:hAnsi="Times New Roman" w:cs="Times New Roman"/>
          <w:sz w:val="24"/>
          <w:szCs w:val="24"/>
        </w:rPr>
        <w:t>v</w:t>
      </w:r>
      <w:r>
        <w:rPr>
          <w:rFonts w:ascii="Times New Roman" w:hAnsi="Times New Roman" w:cs="Times New Roman"/>
          <w:sz w:val="24"/>
          <w:szCs w:val="24"/>
          <w:lang w:val="az-Latn-AZ"/>
        </w:rPr>
        <w:t xml:space="preserve">ə İnnovasiya və keyfiyyətin idarə olunması şöbəsinin </w:t>
      </w:r>
      <w:r w:rsidRPr="00B21D53">
        <w:rPr>
          <w:rFonts w:ascii="Times New Roman" w:hAnsi="Times New Roman" w:cs="Times New Roman"/>
          <w:sz w:val="24"/>
          <w:szCs w:val="24"/>
        </w:rPr>
        <w:t>rəhbər</w:t>
      </w:r>
      <w:r>
        <w:rPr>
          <w:rFonts w:ascii="Times New Roman" w:hAnsi="Times New Roman" w:cs="Times New Roman"/>
          <w:sz w:val="24"/>
          <w:szCs w:val="24"/>
        </w:rPr>
        <w:t>ləri</w:t>
      </w:r>
      <w:r w:rsidRPr="00B21D53">
        <w:rPr>
          <w:rFonts w:ascii="Times New Roman" w:hAnsi="Times New Roman" w:cs="Times New Roman"/>
          <w:sz w:val="24"/>
          <w:szCs w:val="24"/>
        </w:rPr>
        <w:t xml:space="preserve"> tərəfindən </w:t>
      </w:r>
      <w:r w:rsidR="00137C30" w:rsidRPr="00137C30">
        <w:rPr>
          <w:rFonts w:ascii="Times New Roman" w:hAnsi="Times New Roman" w:cs="Times New Roman"/>
          <w:color w:val="000000" w:themeColor="text1"/>
          <w:sz w:val="24"/>
          <w:szCs w:val="24"/>
        </w:rPr>
        <w:t xml:space="preserve">yoxlanılmışdır. </w:t>
      </w:r>
      <w:r w:rsidRPr="00B21D53">
        <w:rPr>
          <w:rFonts w:ascii="Times New Roman" w:hAnsi="Times New Roman" w:cs="Times New Roman"/>
          <w:sz w:val="24"/>
          <w:szCs w:val="24"/>
        </w:rPr>
        <w:t xml:space="preserve">Proqram </w:t>
      </w:r>
      <w:r w:rsidR="00137C30">
        <w:rPr>
          <w:rFonts w:ascii="Times New Roman" w:hAnsi="Times New Roman" w:cs="Times New Roman"/>
          <w:sz w:val="24"/>
          <w:szCs w:val="24"/>
        </w:rPr>
        <w:t>--</w:t>
      </w:r>
      <w:r w:rsidRPr="00B21D53">
        <w:rPr>
          <w:rFonts w:ascii="Times New Roman" w:hAnsi="Times New Roman" w:cs="Times New Roman"/>
          <w:sz w:val="24"/>
          <w:szCs w:val="24"/>
        </w:rPr>
        <w:t xml:space="preserve"> </w:t>
      </w:r>
      <w:r w:rsidR="00137C30">
        <w:rPr>
          <w:rFonts w:ascii="Times New Roman" w:hAnsi="Times New Roman" w:cs="Times New Roman"/>
          <w:sz w:val="24"/>
          <w:szCs w:val="24"/>
        </w:rPr>
        <w:t xml:space="preserve">_____ </w:t>
      </w:r>
      <w:r w:rsidRPr="00B21D53">
        <w:rPr>
          <w:rFonts w:ascii="Times New Roman" w:hAnsi="Times New Roman" w:cs="Times New Roman"/>
          <w:sz w:val="24"/>
          <w:szCs w:val="24"/>
        </w:rPr>
        <w:t>202</w:t>
      </w:r>
      <w:r w:rsidR="00137C30">
        <w:rPr>
          <w:rFonts w:ascii="Times New Roman" w:hAnsi="Times New Roman" w:cs="Times New Roman"/>
          <w:sz w:val="24"/>
          <w:szCs w:val="24"/>
        </w:rPr>
        <w:t>3</w:t>
      </w:r>
      <w:r w:rsidRPr="00B21D53">
        <w:rPr>
          <w:rFonts w:ascii="Times New Roman" w:hAnsi="Times New Roman" w:cs="Times New Roman"/>
          <w:sz w:val="24"/>
          <w:szCs w:val="24"/>
        </w:rPr>
        <w:t>-cü il tarixində tə</w:t>
      </w:r>
      <w:r w:rsidR="00137C30">
        <w:rPr>
          <w:rFonts w:ascii="Times New Roman" w:hAnsi="Times New Roman" w:cs="Times New Roman"/>
          <w:sz w:val="24"/>
          <w:szCs w:val="24"/>
        </w:rPr>
        <w:t>sd</w:t>
      </w:r>
      <w:r w:rsidRPr="00B21D53">
        <w:rPr>
          <w:rFonts w:ascii="Times New Roman" w:hAnsi="Times New Roman" w:cs="Times New Roman"/>
          <w:sz w:val="24"/>
          <w:szCs w:val="24"/>
        </w:rPr>
        <w:t>iq</w:t>
      </w:r>
      <w:r>
        <w:rPr>
          <w:rFonts w:ascii="Times New Roman" w:hAnsi="Times New Roman" w:cs="Times New Roman"/>
          <w:sz w:val="24"/>
          <w:szCs w:val="24"/>
        </w:rPr>
        <w:t xml:space="preserve"> </w:t>
      </w:r>
      <w:r w:rsidRPr="00B21D53">
        <w:rPr>
          <w:rFonts w:ascii="Times New Roman" w:hAnsi="Times New Roman" w:cs="Times New Roman"/>
          <w:sz w:val="24"/>
          <w:szCs w:val="24"/>
        </w:rPr>
        <w:t>edi</w:t>
      </w:r>
      <w:r w:rsidR="00137C30">
        <w:rPr>
          <w:rFonts w:ascii="Times New Roman" w:hAnsi="Times New Roman" w:cs="Times New Roman"/>
          <w:sz w:val="24"/>
          <w:szCs w:val="24"/>
        </w:rPr>
        <w:t>lmişdir</w:t>
      </w:r>
      <w:r w:rsidRPr="00B21D53">
        <w:rPr>
          <w:rFonts w:ascii="Times New Roman" w:hAnsi="Times New Roman" w:cs="Times New Roman"/>
          <w:sz w:val="24"/>
          <w:szCs w:val="24"/>
        </w:rPr>
        <w:t>.</w:t>
      </w:r>
      <w:r w:rsidRPr="00B21D53">
        <w:rPr>
          <w:rFonts w:ascii="Times New Roman" w:hAnsi="Times New Roman" w:cs="Times New Roman"/>
          <w:b/>
          <w:bCs/>
          <w:sz w:val="24"/>
          <w:szCs w:val="24"/>
        </w:rPr>
        <w:t> </w:t>
      </w:r>
    </w:p>
    <w:p w14:paraId="0835B6D6" w14:textId="3AD7D398" w:rsidR="00E85DB4" w:rsidRPr="00FC5723" w:rsidRDefault="00B21D53" w:rsidP="00B21D53">
      <w:pPr>
        <w:rPr>
          <w:rFonts w:ascii="Times New Roman" w:hAnsi="Times New Roman" w:cs="Times New Roman"/>
          <w:sz w:val="24"/>
          <w:szCs w:val="24"/>
          <w:lang w:val="az-Latn-AZ"/>
        </w:rPr>
      </w:pPr>
      <w:r w:rsidRPr="00B21D53">
        <w:rPr>
          <w:rFonts w:ascii="Times New Roman" w:hAnsi="Times New Roman" w:cs="Times New Roman"/>
          <w:b/>
          <w:bCs/>
          <w:sz w:val="24"/>
          <w:szCs w:val="24"/>
        </w:rPr>
        <w:t>Qeydiyyat nömrəs</w:t>
      </w:r>
      <w:r w:rsidR="00137C30">
        <w:rPr>
          <w:rFonts w:ascii="Times New Roman" w:hAnsi="Times New Roman" w:cs="Times New Roman"/>
          <w:b/>
          <w:bCs/>
          <w:sz w:val="24"/>
          <w:szCs w:val="24"/>
        </w:rPr>
        <w:t>i</w:t>
      </w:r>
      <w:r w:rsidRPr="00B21D53">
        <w:rPr>
          <w:rFonts w:ascii="Times New Roman" w:hAnsi="Times New Roman" w:cs="Times New Roman"/>
          <w:b/>
          <w:bCs/>
          <w:sz w:val="24"/>
          <w:szCs w:val="24"/>
        </w:rPr>
        <w:t xml:space="preserve">:  </w:t>
      </w:r>
      <w:r w:rsidRPr="00B21D53">
        <w:rPr>
          <w:rFonts w:ascii="Times New Roman" w:hAnsi="Times New Roman" w:cs="Times New Roman"/>
          <w:sz w:val="24"/>
          <w:szCs w:val="24"/>
        </w:rPr>
        <w:t>Bu</w:t>
      </w:r>
      <w:r w:rsidR="00137C30">
        <w:rPr>
          <w:rFonts w:ascii="Times New Roman" w:hAnsi="Times New Roman" w:cs="Times New Roman"/>
          <w:sz w:val="24"/>
          <w:szCs w:val="24"/>
        </w:rPr>
        <w:t xml:space="preserve"> nömrə</w:t>
      </w:r>
      <w:r w:rsidRPr="00B21D53">
        <w:rPr>
          <w:rFonts w:ascii="Times New Roman" w:hAnsi="Times New Roman" w:cs="Times New Roman"/>
          <w:sz w:val="24"/>
          <w:szCs w:val="24"/>
        </w:rPr>
        <w:t xml:space="preserve"> </w:t>
      </w:r>
      <w:r w:rsidR="008212F4">
        <w:rPr>
          <w:rFonts w:ascii="Times New Roman" w:hAnsi="Times New Roman" w:cs="Times New Roman"/>
          <w:sz w:val="24"/>
          <w:szCs w:val="24"/>
          <w:lang w:val="az-Latn-AZ"/>
        </w:rPr>
        <w:t xml:space="preserve">İnnovasiya və keyfiyyətin idarə olunması şöbəsi </w:t>
      </w:r>
      <w:r w:rsidRPr="00B21D53">
        <w:rPr>
          <w:rFonts w:ascii="Times New Roman" w:hAnsi="Times New Roman" w:cs="Times New Roman"/>
          <w:sz w:val="24"/>
          <w:szCs w:val="24"/>
        </w:rPr>
        <w:t xml:space="preserve">tərəfindən </w:t>
      </w:r>
      <w:r w:rsidR="00137C30">
        <w:rPr>
          <w:rFonts w:ascii="Times New Roman" w:hAnsi="Times New Roman" w:cs="Times New Roman"/>
          <w:sz w:val="24"/>
          <w:szCs w:val="24"/>
        </w:rPr>
        <w:t>veriləcək</w:t>
      </w:r>
      <w:r w:rsidRPr="00B21D53">
        <w:rPr>
          <w:rFonts w:ascii="Times New Roman" w:hAnsi="Times New Roman" w:cs="Times New Roman"/>
          <w:sz w:val="24"/>
          <w:szCs w:val="24"/>
        </w:rPr>
        <w:t xml:space="preserve"> təsdiq nömrəsidir. Qeydiyyat nömrəsi </w:t>
      </w:r>
      <w:r w:rsidR="00137C30">
        <w:rPr>
          <w:rFonts w:ascii="Times New Roman" w:hAnsi="Times New Roman" w:cs="Times New Roman"/>
          <w:sz w:val="24"/>
          <w:szCs w:val="24"/>
        </w:rPr>
        <w:t>f</w:t>
      </w:r>
      <w:r w:rsidR="00E85DB4">
        <w:rPr>
          <w:rFonts w:ascii="Times New Roman" w:hAnsi="Times New Roman" w:cs="Times New Roman"/>
          <w:sz w:val="24"/>
          <w:szCs w:val="24"/>
        </w:rPr>
        <w:t>ə</w:t>
      </w:r>
      <w:r w:rsidR="00137C30">
        <w:rPr>
          <w:rFonts w:ascii="Times New Roman" w:hAnsi="Times New Roman" w:cs="Times New Roman"/>
          <w:sz w:val="24"/>
          <w:szCs w:val="24"/>
        </w:rPr>
        <w:t>nnin</w:t>
      </w:r>
      <w:r w:rsidRPr="00B21D53">
        <w:rPr>
          <w:rFonts w:ascii="Times New Roman" w:hAnsi="Times New Roman" w:cs="Times New Roman"/>
          <w:sz w:val="24"/>
          <w:szCs w:val="24"/>
        </w:rPr>
        <w:t xml:space="preserve"> koduna və verilmə tarixinə əsasən formalaşır. </w:t>
      </w:r>
    </w:p>
    <w:p w14:paraId="3BA998DC" w14:textId="69801FA6" w:rsidR="00B21D53" w:rsidRDefault="00B21D53" w:rsidP="00B21D53">
      <w:pPr>
        <w:rPr>
          <w:rFonts w:ascii="Times New Roman" w:hAnsi="Times New Roman" w:cs="Times New Roman"/>
          <w:b/>
          <w:bCs/>
          <w:sz w:val="24"/>
          <w:szCs w:val="24"/>
        </w:rPr>
      </w:pPr>
      <w:r w:rsidRPr="00B21D53">
        <w:rPr>
          <w:rFonts w:ascii="Times New Roman" w:hAnsi="Times New Roman" w:cs="Times New Roman"/>
          <w:sz w:val="24"/>
          <w:szCs w:val="24"/>
        </w:rPr>
        <w:t>Məsələn</w:t>
      </w:r>
      <w:r w:rsidR="00606ADD" w:rsidRPr="0094494B">
        <w:rPr>
          <w:rFonts w:ascii="Times New Roman" w:hAnsi="Times New Roman" w:cs="Times New Roman"/>
          <w:b/>
          <w:bCs/>
          <w:sz w:val="24"/>
          <w:szCs w:val="24"/>
        </w:rPr>
        <w:t>:</w:t>
      </w:r>
      <w:r w:rsidRPr="00B21D53">
        <w:rPr>
          <w:rFonts w:ascii="Times New Roman" w:hAnsi="Times New Roman" w:cs="Times New Roman"/>
          <w:sz w:val="24"/>
          <w:szCs w:val="24"/>
        </w:rPr>
        <w:t xml:space="preserve"> </w:t>
      </w:r>
      <w:r w:rsidR="00606ADD">
        <w:rPr>
          <w:rFonts w:ascii="Times New Roman" w:hAnsi="Times New Roman" w:cs="Times New Roman"/>
          <w:sz w:val="24"/>
          <w:szCs w:val="24"/>
        </w:rPr>
        <w:t xml:space="preserve">İxtisasın kodu, fənnin kodu və təsdiq tarixi. </w:t>
      </w:r>
    </w:p>
    <w:p w14:paraId="0980C2D2" w14:textId="5646A3DA" w:rsidR="00FC1F44" w:rsidRPr="00D91217" w:rsidRDefault="00D91217" w:rsidP="00D91217">
      <w:pPr>
        <w:rPr>
          <w:rFonts w:ascii="Times New Roman" w:eastAsia="Times New Roman" w:hAnsi="Times New Roman" w:cs="Times New Roman"/>
          <w:sz w:val="24"/>
          <w:szCs w:val="24"/>
        </w:rPr>
      </w:pPr>
      <w:r>
        <w:rPr>
          <w:rFonts w:ascii="Times New Roman" w:hAnsi="Times New Roman" w:cs="Times New Roman"/>
          <w:sz w:val="24"/>
          <w:szCs w:val="24"/>
        </w:rPr>
        <w:t>İF-19.</w:t>
      </w:r>
      <w:r w:rsidRPr="00D91217">
        <w:rPr>
          <w:rFonts w:ascii="Times New Roman" w:eastAsia="Times New Roman" w:hAnsi="Times New Roman" w:cs="Times New Roman"/>
          <w:sz w:val="24"/>
          <w:szCs w:val="24"/>
        </w:rPr>
        <w:t>050802</w:t>
      </w:r>
      <w:r>
        <w:rPr>
          <w:rFonts w:ascii="Times New Roman" w:eastAsia="Times New Roman" w:hAnsi="Times New Roman" w:cs="Times New Roman"/>
          <w:sz w:val="24"/>
          <w:szCs w:val="24"/>
        </w:rPr>
        <w:t>.12.09.2023</w:t>
      </w:r>
    </w:p>
    <w:tbl>
      <w:tblPr>
        <w:tblStyle w:val="11"/>
        <w:tblpPr w:leftFromText="180" w:rightFromText="180" w:vertAnchor="text" w:horzAnchor="margin" w:tblpY="38"/>
        <w:tblW w:w="9679" w:type="dxa"/>
        <w:tblLayout w:type="fixed"/>
        <w:tblLook w:val="04A0" w:firstRow="1" w:lastRow="0" w:firstColumn="1" w:lastColumn="0" w:noHBand="0" w:noVBand="1"/>
      </w:tblPr>
      <w:tblGrid>
        <w:gridCol w:w="1829"/>
        <w:gridCol w:w="1283"/>
        <w:gridCol w:w="1561"/>
        <w:gridCol w:w="3963"/>
        <w:gridCol w:w="1043"/>
      </w:tblGrid>
      <w:tr w:rsidR="005B3B6B" w:rsidRPr="0094494B" w14:paraId="48B04EC9" w14:textId="77777777" w:rsidTr="002C6C8D">
        <w:trPr>
          <w:cnfStyle w:val="100000000000" w:firstRow="1" w:lastRow="0" w:firstColumn="0" w:lastColumn="0" w:oddVBand="0" w:evenVBand="0" w:oddHBand="0" w:evenHBand="0" w:firstRowFirstColumn="0" w:firstRowLastColumn="0" w:lastRowFirstColumn="0" w:lastRowLastColumn="0"/>
          <w:trHeight w:val="847"/>
        </w:trPr>
        <w:tc>
          <w:tcPr>
            <w:cnfStyle w:val="001000000000" w:firstRow="0" w:lastRow="0" w:firstColumn="1" w:lastColumn="0" w:oddVBand="0" w:evenVBand="0" w:oddHBand="0" w:evenHBand="0" w:firstRowFirstColumn="0" w:firstRowLastColumn="0" w:lastRowFirstColumn="0" w:lastRowLastColumn="0"/>
            <w:tcW w:w="1829" w:type="dxa"/>
          </w:tcPr>
          <w:p w14:paraId="60C10AAF" w14:textId="77777777" w:rsidR="005B3B6B" w:rsidRPr="0094494B" w:rsidRDefault="005B3B6B" w:rsidP="005B3B6B">
            <w:pPr>
              <w:pStyle w:val="a3"/>
              <w:spacing w:after="0" w:line="240" w:lineRule="auto"/>
              <w:ind w:left="0"/>
              <w:jc w:val="both"/>
              <w:rPr>
                <w:rFonts w:ascii="Times New Roman" w:eastAsia="Times New Roman" w:hAnsi="Times New Roman" w:cs="Times New Roman"/>
                <w:b w:val="0"/>
                <w:bCs w:val="0"/>
                <w:sz w:val="24"/>
                <w:szCs w:val="24"/>
                <w:lang w:val="az-Latn-AZ"/>
              </w:rPr>
            </w:pPr>
            <w:r w:rsidRPr="0094494B">
              <w:rPr>
                <w:rFonts w:ascii="Times New Roman" w:eastAsia="Times New Roman" w:hAnsi="Times New Roman" w:cs="Times New Roman"/>
                <w:sz w:val="24"/>
                <w:szCs w:val="24"/>
                <w:lang w:val="az-Latn-AZ"/>
              </w:rPr>
              <w:t>Kafedranın adı</w:t>
            </w:r>
          </w:p>
        </w:tc>
        <w:tc>
          <w:tcPr>
            <w:tcW w:w="1283" w:type="dxa"/>
          </w:tcPr>
          <w:p w14:paraId="68C3D3FB" w14:textId="77777777" w:rsidR="005B3B6B" w:rsidRPr="0094494B" w:rsidRDefault="005B3B6B" w:rsidP="005B3B6B">
            <w:pPr>
              <w:pStyle w:val="a3"/>
              <w:spacing w:after="0" w:line="24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val="az-Latn-AZ"/>
              </w:rPr>
            </w:pPr>
            <w:r w:rsidRPr="0094494B">
              <w:rPr>
                <w:rFonts w:ascii="Times New Roman" w:eastAsia="Times New Roman" w:hAnsi="Times New Roman" w:cs="Times New Roman"/>
                <w:sz w:val="24"/>
                <w:szCs w:val="24"/>
                <w:lang w:val="az-Latn-AZ"/>
              </w:rPr>
              <w:t xml:space="preserve">Ünvan </w:t>
            </w:r>
          </w:p>
        </w:tc>
        <w:tc>
          <w:tcPr>
            <w:tcW w:w="1561" w:type="dxa"/>
          </w:tcPr>
          <w:p w14:paraId="3BA8406A" w14:textId="77777777" w:rsidR="005B3B6B" w:rsidRPr="0094494B" w:rsidRDefault="005B3B6B" w:rsidP="005B3B6B">
            <w:pPr>
              <w:pStyle w:val="a3"/>
              <w:spacing w:after="0" w:line="24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val="az-Latn-AZ"/>
              </w:rPr>
            </w:pPr>
            <w:r w:rsidRPr="0094494B">
              <w:rPr>
                <w:rFonts w:ascii="Times New Roman" w:eastAsia="Times New Roman" w:hAnsi="Times New Roman" w:cs="Times New Roman"/>
                <w:sz w:val="24"/>
                <w:szCs w:val="24"/>
                <w:lang w:val="az-Latn-AZ"/>
              </w:rPr>
              <w:t>Dərsin vaxtı</w:t>
            </w:r>
          </w:p>
        </w:tc>
        <w:tc>
          <w:tcPr>
            <w:tcW w:w="3963" w:type="dxa"/>
          </w:tcPr>
          <w:p w14:paraId="40BC027E" w14:textId="77777777" w:rsidR="005B3B6B" w:rsidRPr="0094494B" w:rsidRDefault="005B3B6B" w:rsidP="005B3B6B">
            <w:pPr>
              <w:pStyle w:val="a3"/>
              <w:spacing w:after="0" w:line="24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val="az-Latn-AZ"/>
              </w:rPr>
            </w:pPr>
            <w:r w:rsidRPr="00F971B5">
              <w:rPr>
                <w:rFonts w:ascii="Times New Roman" w:eastAsia="Times New Roman" w:hAnsi="Times New Roman" w:cs="Times New Roman"/>
                <w:color w:val="000000" w:themeColor="text1"/>
                <w:sz w:val="24"/>
                <w:szCs w:val="24"/>
              </w:rPr>
              <w:t>Web ünvan</w:t>
            </w:r>
          </w:p>
        </w:tc>
        <w:tc>
          <w:tcPr>
            <w:tcW w:w="1043" w:type="dxa"/>
          </w:tcPr>
          <w:p w14:paraId="07B86967" w14:textId="77777777" w:rsidR="005B3B6B" w:rsidRPr="0094494B" w:rsidRDefault="005B3B6B" w:rsidP="005B3B6B">
            <w:pPr>
              <w:pStyle w:val="a3"/>
              <w:spacing w:after="0" w:line="24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sidRPr="0094494B">
              <w:rPr>
                <w:rFonts w:ascii="Times New Roman" w:eastAsia="Times New Roman" w:hAnsi="Times New Roman" w:cs="Times New Roman"/>
                <w:sz w:val="24"/>
                <w:szCs w:val="24"/>
              </w:rPr>
              <w:t>Əlaqə nömrəsi</w:t>
            </w:r>
          </w:p>
        </w:tc>
      </w:tr>
      <w:tr w:rsidR="005B3B6B" w:rsidRPr="009F0059" w14:paraId="10E22BD2" w14:textId="77777777" w:rsidTr="002C6C8D">
        <w:trPr>
          <w:cnfStyle w:val="000000100000" w:firstRow="0" w:lastRow="0" w:firstColumn="0" w:lastColumn="0" w:oddVBand="0" w:evenVBand="0" w:oddHBand="1" w:evenHBand="0" w:firstRowFirstColumn="0" w:firstRowLastColumn="0" w:lastRowFirstColumn="0" w:lastRowLastColumn="0"/>
          <w:trHeight w:val="824"/>
        </w:trPr>
        <w:tc>
          <w:tcPr>
            <w:cnfStyle w:val="001000000000" w:firstRow="0" w:lastRow="0" w:firstColumn="1" w:lastColumn="0" w:oddVBand="0" w:evenVBand="0" w:oddHBand="0" w:evenHBand="0" w:firstRowFirstColumn="0" w:firstRowLastColumn="0" w:lastRowFirstColumn="0" w:lastRowLastColumn="0"/>
            <w:tcW w:w="1829" w:type="dxa"/>
          </w:tcPr>
          <w:p w14:paraId="2ECB61F7" w14:textId="4E9DBA5C" w:rsidR="005B3B6B" w:rsidRPr="00C63BD8" w:rsidRDefault="00F510C0" w:rsidP="005B3B6B">
            <w:pPr>
              <w:pStyle w:val="a3"/>
              <w:spacing w:after="0" w:line="240" w:lineRule="auto"/>
              <w:ind w:left="0"/>
              <w:jc w:val="both"/>
              <w:rPr>
                <w:rFonts w:ascii="Times New Roman" w:eastAsia="Times New Roman" w:hAnsi="Times New Roman" w:cs="Times New Roman"/>
                <w:b w:val="0"/>
                <w:sz w:val="24"/>
                <w:szCs w:val="24"/>
                <w:lang w:val="az-Latn-AZ"/>
              </w:rPr>
            </w:pPr>
            <w:r w:rsidRPr="00C63BD8">
              <w:rPr>
                <w:rFonts w:ascii="Times New Roman" w:eastAsia="Times New Roman" w:hAnsi="Times New Roman" w:cs="Times New Roman"/>
                <w:b w:val="0"/>
                <w:sz w:val="24"/>
                <w:szCs w:val="24"/>
                <w:lang w:val="az-Latn-AZ"/>
              </w:rPr>
              <w:t>Farmakoqnoziya</w:t>
            </w:r>
          </w:p>
        </w:tc>
        <w:tc>
          <w:tcPr>
            <w:tcW w:w="1283" w:type="dxa"/>
          </w:tcPr>
          <w:p w14:paraId="4B7A1E9E" w14:textId="68D03EC6" w:rsidR="005B3B6B" w:rsidRPr="00C63BD8" w:rsidRDefault="009F0059" w:rsidP="005B3B6B">
            <w:pPr>
              <w:pStyle w:val="a3"/>
              <w:spacing w:after="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val="az-Latn-AZ"/>
              </w:rPr>
            </w:pPr>
            <w:r w:rsidRPr="00C63BD8">
              <w:rPr>
                <w:rFonts w:ascii="Times New Roman" w:eastAsia="Times New Roman" w:hAnsi="Times New Roman"/>
                <w:bCs/>
                <w:sz w:val="24"/>
                <w:szCs w:val="24"/>
                <w:lang w:val="az-Latn-AZ"/>
              </w:rPr>
              <w:t>Ənvər Qasımzadə küçəsi 16, 2 saylı  korpus, IV mərtəbə</w:t>
            </w:r>
          </w:p>
        </w:tc>
        <w:tc>
          <w:tcPr>
            <w:tcW w:w="1561" w:type="dxa"/>
          </w:tcPr>
          <w:p w14:paraId="40B6CB4E" w14:textId="77777777" w:rsidR="00E2631C" w:rsidRPr="00C63BD8" w:rsidRDefault="00E2631C" w:rsidP="00E2631C">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0"/>
                <w:szCs w:val="20"/>
                <w:lang w:val="az-Latn-AZ"/>
              </w:rPr>
            </w:pPr>
            <w:r w:rsidRPr="00C63BD8">
              <w:rPr>
                <w:rFonts w:ascii="Times New Roman" w:eastAsia="Times New Roman" w:hAnsi="Times New Roman" w:cs="Times New Roman"/>
                <w:bCs/>
                <w:sz w:val="20"/>
                <w:szCs w:val="20"/>
                <w:lang w:val="az-Latn-AZ"/>
              </w:rPr>
              <w:t>8.30-10.00</w:t>
            </w:r>
          </w:p>
          <w:p w14:paraId="3FA23432" w14:textId="77777777" w:rsidR="00E2631C" w:rsidRPr="00C63BD8" w:rsidRDefault="00E2631C" w:rsidP="00E2631C">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0"/>
                <w:szCs w:val="20"/>
                <w:lang w:val="az-Latn-AZ"/>
              </w:rPr>
            </w:pPr>
            <w:r w:rsidRPr="00C63BD8">
              <w:rPr>
                <w:rFonts w:ascii="Times New Roman" w:eastAsia="Times New Roman" w:hAnsi="Times New Roman" w:cs="Times New Roman"/>
                <w:bCs/>
                <w:sz w:val="20"/>
                <w:szCs w:val="20"/>
                <w:lang w:val="az-Latn-AZ"/>
              </w:rPr>
              <w:t>10.30-12.00</w:t>
            </w:r>
          </w:p>
          <w:p w14:paraId="4CB9393B" w14:textId="77777777" w:rsidR="00E2631C" w:rsidRPr="00C63BD8" w:rsidRDefault="00E2631C" w:rsidP="00E2631C">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0"/>
                <w:szCs w:val="20"/>
                <w:lang w:val="az-Latn-AZ"/>
              </w:rPr>
            </w:pPr>
            <w:r w:rsidRPr="00C63BD8">
              <w:rPr>
                <w:rFonts w:ascii="Times New Roman" w:eastAsia="Times New Roman" w:hAnsi="Times New Roman" w:cs="Times New Roman"/>
                <w:bCs/>
                <w:sz w:val="20"/>
                <w:szCs w:val="20"/>
                <w:lang w:val="az-Latn-AZ"/>
              </w:rPr>
              <w:t>12.30-14.00</w:t>
            </w:r>
          </w:p>
          <w:p w14:paraId="26F55DBB" w14:textId="43CF8223" w:rsidR="005B3B6B" w:rsidRPr="00C63BD8" w:rsidRDefault="00C63BD8" w:rsidP="00E2631C">
            <w:pPr>
              <w:pStyle w:val="a3"/>
              <w:spacing w:after="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val="az-Latn-AZ"/>
              </w:rPr>
            </w:pPr>
            <w:r>
              <w:rPr>
                <w:rFonts w:ascii="Times New Roman" w:eastAsia="Times New Roman" w:hAnsi="Times New Roman" w:cs="Times New Roman"/>
                <w:bCs/>
                <w:sz w:val="20"/>
                <w:szCs w:val="20"/>
                <w:lang w:val="az-Latn-AZ"/>
              </w:rPr>
              <w:t>14.30- 16</w:t>
            </w:r>
            <w:r w:rsidR="00E2631C" w:rsidRPr="00C63BD8">
              <w:rPr>
                <w:rFonts w:ascii="Times New Roman" w:eastAsia="Times New Roman" w:hAnsi="Times New Roman" w:cs="Times New Roman"/>
                <w:bCs/>
                <w:sz w:val="20"/>
                <w:szCs w:val="20"/>
                <w:lang w:val="az-Latn-AZ"/>
              </w:rPr>
              <w:t>.00</w:t>
            </w:r>
          </w:p>
        </w:tc>
        <w:tc>
          <w:tcPr>
            <w:tcW w:w="3963" w:type="dxa"/>
          </w:tcPr>
          <w:p w14:paraId="2E19899B" w14:textId="6C707657" w:rsidR="005B3B6B" w:rsidRPr="00C63BD8" w:rsidRDefault="00F510C0" w:rsidP="005B3B6B">
            <w:pPr>
              <w:pStyle w:val="a3"/>
              <w:spacing w:after="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val="az-Latn-AZ"/>
              </w:rPr>
            </w:pPr>
            <w:r w:rsidRPr="00C63BD8">
              <w:rPr>
                <w:rFonts w:ascii="Times New Roman" w:eastAsia="Times New Roman" w:hAnsi="Times New Roman" w:cs="Times New Roman"/>
                <w:bCs/>
                <w:sz w:val="24"/>
                <w:szCs w:val="24"/>
                <w:lang w:val="az-Latn-AZ"/>
              </w:rPr>
              <w:t>https://amu.edu.az/page/237/farmakoqnoziya-kafedrasi#</w:t>
            </w:r>
          </w:p>
        </w:tc>
        <w:tc>
          <w:tcPr>
            <w:tcW w:w="1043" w:type="dxa"/>
          </w:tcPr>
          <w:p w14:paraId="24C0BB67" w14:textId="419DD2AC" w:rsidR="005B3B6B" w:rsidRPr="00C63BD8" w:rsidRDefault="00F510C0" w:rsidP="005B3B6B">
            <w:pPr>
              <w:pStyle w:val="a3"/>
              <w:spacing w:after="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val="az-Latn-AZ"/>
              </w:rPr>
            </w:pPr>
            <w:r w:rsidRPr="00C63BD8">
              <w:rPr>
                <w:rFonts w:ascii="Times New Roman" w:eastAsia="Times New Roman" w:hAnsi="Times New Roman" w:cs="Times New Roman"/>
                <w:bCs/>
                <w:sz w:val="24"/>
                <w:szCs w:val="24"/>
                <w:lang w:val="az-Latn-AZ"/>
              </w:rPr>
              <w:t xml:space="preserve">(012) 597- 45-40  </w:t>
            </w:r>
          </w:p>
        </w:tc>
      </w:tr>
    </w:tbl>
    <w:p w14:paraId="35B081D3" w14:textId="77777777" w:rsidR="000D7166" w:rsidRDefault="000D7166" w:rsidP="005B3B6B">
      <w:pPr>
        <w:shd w:val="clear" w:color="auto" w:fill="FFFFFF"/>
        <w:spacing w:after="0" w:line="240" w:lineRule="auto"/>
        <w:jc w:val="both"/>
        <w:rPr>
          <w:rFonts w:ascii="Times New Roman" w:hAnsi="Times New Roman" w:cs="Times New Roman"/>
          <w:b/>
          <w:sz w:val="24"/>
          <w:szCs w:val="24"/>
          <w:lang w:val="az-Latn-AZ"/>
        </w:rPr>
      </w:pPr>
    </w:p>
    <w:p w14:paraId="33670556" w14:textId="070F598E" w:rsidR="00C43043" w:rsidRPr="0094494B" w:rsidRDefault="005B3B6B" w:rsidP="005B3B6B">
      <w:pPr>
        <w:shd w:val="clear" w:color="auto" w:fill="FFFFFF"/>
        <w:spacing w:after="0" w:line="240" w:lineRule="auto"/>
        <w:jc w:val="both"/>
        <w:rPr>
          <w:rFonts w:ascii="Times New Roman" w:hAnsi="Times New Roman" w:cs="Times New Roman"/>
          <w:iCs/>
          <w:sz w:val="24"/>
          <w:szCs w:val="24"/>
          <w:lang w:val="az-Latn-AZ"/>
        </w:rPr>
      </w:pPr>
      <w:r w:rsidRPr="0094494B">
        <w:rPr>
          <w:rFonts w:ascii="Times New Roman" w:hAnsi="Times New Roman" w:cs="Times New Roman"/>
          <w:b/>
          <w:sz w:val="24"/>
          <w:szCs w:val="24"/>
          <w:lang w:val="az-Latn-AZ"/>
        </w:rPr>
        <w:t xml:space="preserve">Tədris dili: </w:t>
      </w:r>
      <w:r w:rsidRPr="00C63BD8">
        <w:rPr>
          <w:rFonts w:ascii="Times New Roman" w:hAnsi="Times New Roman" w:cs="Times New Roman"/>
          <w:iCs/>
          <w:sz w:val="24"/>
          <w:szCs w:val="24"/>
          <w:lang w:val="az-Latn-AZ"/>
        </w:rPr>
        <w:t>Azə</w:t>
      </w:r>
      <w:r w:rsidR="00C63BD8">
        <w:rPr>
          <w:rFonts w:ascii="Times New Roman" w:hAnsi="Times New Roman" w:cs="Times New Roman"/>
          <w:iCs/>
          <w:sz w:val="24"/>
          <w:szCs w:val="24"/>
          <w:lang w:val="az-Latn-AZ"/>
        </w:rPr>
        <w:t>rbaycan</w:t>
      </w:r>
      <w:r w:rsidR="00B7333C">
        <w:rPr>
          <w:rFonts w:ascii="Times New Roman" w:hAnsi="Times New Roman" w:cs="Times New Roman"/>
          <w:iCs/>
          <w:sz w:val="24"/>
          <w:szCs w:val="24"/>
          <w:lang w:val="az-Latn-AZ"/>
        </w:rPr>
        <w:t xml:space="preserve"> </w:t>
      </w:r>
    </w:p>
    <w:p w14:paraId="041D62A2" w14:textId="77777777" w:rsidR="005B3B6B" w:rsidRPr="0094494B" w:rsidRDefault="005B3B6B" w:rsidP="00C43043">
      <w:pPr>
        <w:pStyle w:val="a3"/>
        <w:shd w:val="clear" w:color="auto" w:fill="FFFFFF"/>
        <w:spacing w:after="0" w:line="240" w:lineRule="auto"/>
        <w:jc w:val="both"/>
        <w:rPr>
          <w:rFonts w:ascii="Times New Roman" w:hAnsi="Times New Roman" w:cs="Times New Roman"/>
          <w:iCs/>
          <w:sz w:val="24"/>
          <w:szCs w:val="24"/>
          <w:lang w:val="az-Latn-AZ"/>
        </w:rPr>
      </w:pPr>
    </w:p>
    <w:p w14:paraId="5A6F07F3" w14:textId="702F02C2" w:rsidR="005B3B6B" w:rsidRPr="0094494B" w:rsidRDefault="005B3B6B" w:rsidP="005B3B6B">
      <w:pPr>
        <w:shd w:val="clear" w:color="auto" w:fill="FFFFFF"/>
        <w:spacing w:after="0" w:line="240" w:lineRule="auto"/>
        <w:jc w:val="both"/>
        <w:rPr>
          <w:rFonts w:ascii="Times New Roman" w:hAnsi="Times New Roman" w:cs="Times New Roman"/>
          <w:b/>
          <w:sz w:val="24"/>
          <w:szCs w:val="24"/>
          <w:lang w:val="az-Latn-AZ"/>
        </w:rPr>
      </w:pPr>
      <w:r w:rsidRPr="0094494B">
        <w:rPr>
          <w:rFonts w:ascii="Times New Roman" w:hAnsi="Times New Roman" w:cs="Times New Roman"/>
          <w:b/>
          <w:sz w:val="24"/>
          <w:szCs w:val="24"/>
          <w:lang w:val="az-Latn-AZ"/>
        </w:rPr>
        <w:t>Fənni tədris edən müəllim(lər)</w:t>
      </w:r>
    </w:p>
    <w:p w14:paraId="0462845F" w14:textId="7FEBAA65" w:rsidR="002B22FE" w:rsidRPr="00C63BD8" w:rsidRDefault="002B22FE" w:rsidP="00C63BD8">
      <w:pPr>
        <w:pStyle w:val="a3"/>
        <w:numPr>
          <w:ilvl w:val="0"/>
          <w:numId w:val="21"/>
        </w:numPr>
        <w:jc w:val="both"/>
        <w:rPr>
          <w:rFonts w:ascii="Times New Roman" w:hAnsi="Times New Roman" w:cs="Times New Roman"/>
          <w:lang w:val="az-Latn-AZ"/>
        </w:rPr>
      </w:pPr>
      <w:r w:rsidRPr="00C63BD8">
        <w:rPr>
          <w:rFonts w:ascii="Times New Roman" w:hAnsi="Times New Roman" w:cs="Times New Roman"/>
          <w:lang w:val="az-Latn-AZ"/>
        </w:rPr>
        <w:t xml:space="preserve">İsayev Cavanşir İsa o, professor, kafedra müdiri, </w:t>
      </w:r>
      <w:hyperlink r:id="rId9" w:history="1">
        <w:r w:rsidRPr="00C63BD8">
          <w:rPr>
            <w:rStyle w:val="a4"/>
            <w:rFonts w:ascii="Times New Roman" w:hAnsi="Times New Roman" w:cs="Times New Roman"/>
            <w:lang w:val="az-Latn-AZ"/>
          </w:rPr>
          <w:t>isayev.cavanshir@amu.edu.az</w:t>
        </w:r>
      </w:hyperlink>
      <w:r w:rsidR="00C63BD8" w:rsidRPr="00C63BD8">
        <w:rPr>
          <w:rStyle w:val="a4"/>
          <w:rFonts w:ascii="Times New Roman" w:hAnsi="Times New Roman" w:cs="Times New Roman"/>
          <w:u w:val="none"/>
          <w:lang w:val="az-Latn-AZ"/>
        </w:rPr>
        <w:t xml:space="preserve"> </w:t>
      </w:r>
      <w:r w:rsidR="00C63BD8" w:rsidRPr="00C63BD8">
        <w:rPr>
          <w:rFonts w:ascii="Times New Roman" w:hAnsi="Times New Roman" w:cs="Times New Roman"/>
          <w:lang w:val="az-Latn-AZ"/>
        </w:rPr>
        <w:t>iş saatı: 8.30-16.15, əlaqə forması, mail</w:t>
      </w:r>
      <w:r w:rsidR="00C63BD8">
        <w:rPr>
          <w:rFonts w:ascii="Times New Roman" w:hAnsi="Times New Roman" w:cs="Times New Roman"/>
          <w:lang w:val="az-Latn-AZ"/>
        </w:rPr>
        <w:t>,</w:t>
      </w:r>
      <w:r w:rsidR="00C63BD8" w:rsidRPr="00C63BD8">
        <w:rPr>
          <w:rStyle w:val="a4"/>
          <w:rFonts w:ascii="Times New Roman" w:hAnsi="Times New Roman" w:cs="Times New Roman"/>
          <w:color w:val="auto"/>
          <w:u w:val="none"/>
          <w:lang w:val="az-Latn-AZ"/>
        </w:rPr>
        <w:t xml:space="preserve"> </w:t>
      </w:r>
      <w:r w:rsidRPr="00C63BD8">
        <w:rPr>
          <w:rStyle w:val="a4"/>
          <w:rFonts w:ascii="Times New Roman" w:hAnsi="Times New Roman" w:cs="Times New Roman"/>
          <w:color w:val="auto"/>
          <w:u w:val="none"/>
          <w:lang w:val="az-Latn-AZ"/>
        </w:rPr>
        <w:t>(I</w:t>
      </w:r>
      <w:r w:rsidR="00C63BD8">
        <w:rPr>
          <w:rStyle w:val="a4"/>
          <w:rFonts w:ascii="Times New Roman" w:hAnsi="Times New Roman" w:cs="Times New Roman"/>
          <w:color w:val="auto"/>
          <w:u w:val="none"/>
          <w:lang w:val="az-Latn-AZ"/>
        </w:rPr>
        <w:t xml:space="preserve"> gün </w:t>
      </w:r>
      <w:r w:rsidRPr="00C63BD8">
        <w:rPr>
          <w:rStyle w:val="a4"/>
          <w:rFonts w:ascii="Times New Roman" w:hAnsi="Times New Roman" w:cs="Times New Roman"/>
          <w:color w:val="auto"/>
          <w:u w:val="none"/>
          <w:lang w:val="az-Latn-AZ"/>
        </w:rPr>
        <w:t>-</w:t>
      </w:r>
      <w:r w:rsidR="00C63BD8">
        <w:rPr>
          <w:rStyle w:val="a4"/>
          <w:rFonts w:ascii="Times New Roman" w:hAnsi="Times New Roman" w:cs="Times New Roman"/>
          <w:color w:val="auto"/>
          <w:u w:val="none"/>
          <w:lang w:val="az-Latn-AZ"/>
        </w:rPr>
        <w:t xml:space="preserve"> </w:t>
      </w:r>
      <w:r w:rsidRPr="00C63BD8">
        <w:rPr>
          <w:rStyle w:val="a4"/>
          <w:rFonts w:ascii="Times New Roman" w:hAnsi="Times New Roman" w:cs="Times New Roman"/>
          <w:color w:val="auto"/>
          <w:u w:val="none"/>
          <w:lang w:val="az-Latn-AZ"/>
        </w:rPr>
        <w:t>10.00-14.00, II</w:t>
      </w:r>
      <w:r w:rsidR="00C63BD8">
        <w:rPr>
          <w:rStyle w:val="a4"/>
          <w:rFonts w:ascii="Times New Roman" w:hAnsi="Times New Roman" w:cs="Times New Roman"/>
          <w:color w:val="auto"/>
          <w:u w:val="none"/>
          <w:lang w:val="az-Latn-AZ"/>
        </w:rPr>
        <w:t xml:space="preserve"> gün </w:t>
      </w:r>
      <w:r w:rsidRPr="00C63BD8">
        <w:rPr>
          <w:rStyle w:val="a4"/>
          <w:rFonts w:ascii="Times New Roman" w:hAnsi="Times New Roman" w:cs="Times New Roman"/>
          <w:color w:val="auto"/>
          <w:u w:val="none"/>
          <w:lang w:val="az-Latn-AZ"/>
        </w:rPr>
        <w:t>-</w:t>
      </w:r>
      <w:r w:rsidR="00C63BD8">
        <w:rPr>
          <w:rStyle w:val="a4"/>
          <w:rFonts w:ascii="Times New Roman" w:hAnsi="Times New Roman" w:cs="Times New Roman"/>
          <w:color w:val="auto"/>
          <w:u w:val="none"/>
          <w:lang w:val="az-Latn-AZ"/>
        </w:rPr>
        <w:t xml:space="preserve"> </w:t>
      </w:r>
      <w:r w:rsidRPr="00C63BD8">
        <w:rPr>
          <w:rStyle w:val="a4"/>
          <w:rFonts w:ascii="Times New Roman" w:hAnsi="Times New Roman" w:cs="Times New Roman"/>
          <w:color w:val="auto"/>
          <w:u w:val="none"/>
          <w:lang w:val="az-Latn-AZ"/>
        </w:rPr>
        <w:t>12.00-16.00, III</w:t>
      </w:r>
      <w:r w:rsidR="00C63BD8">
        <w:rPr>
          <w:rStyle w:val="a4"/>
          <w:rFonts w:ascii="Times New Roman" w:hAnsi="Times New Roman" w:cs="Times New Roman"/>
          <w:color w:val="auto"/>
          <w:u w:val="none"/>
          <w:lang w:val="az-Latn-AZ"/>
        </w:rPr>
        <w:t xml:space="preserve"> gün </w:t>
      </w:r>
      <w:r w:rsidRPr="00C63BD8">
        <w:rPr>
          <w:rStyle w:val="a4"/>
          <w:rFonts w:ascii="Times New Roman" w:hAnsi="Times New Roman" w:cs="Times New Roman"/>
          <w:color w:val="auto"/>
          <w:u w:val="none"/>
          <w:lang w:val="az-Latn-AZ"/>
        </w:rPr>
        <w:t xml:space="preserve">- 10.00-12.00, </w:t>
      </w:r>
      <w:r w:rsidR="00C63BD8">
        <w:rPr>
          <w:rStyle w:val="a4"/>
          <w:rFonts w:ascii="Times New Roman" w:hAnsi="Times New Roman" w:cs="Times New Roman"/>
          <w:color w:val="auto"/>
          <w:u w:val="none"/>
          <w:lang w:val="az-Latn-AZ"/>
        </w:rPr>
        <w:t xml:space="preserve">IV gün </w:t>
      </w:r>
      <w:r w:rsidRPr="00C63BD8">
        <w:rPr>
          <w:rStyle w:val="a4"/>
          <w:rFonts w:ascii="Times New Roman" w:hAnsi="Times New Roman" w:cs="Times New Roman"/>
          <w:color w:val="auto"/>
          <w:u w:val="none"/>
          <w:lang w:val="az-Latn-AZ"/>
        </w:rPr>
        <w:t>-</w:t>
      </w:r>
      <w:r w:rsidR="00C63BD8">
        <w:rPr>
          <w:rStyle w:val="a4"/>
          <w:rFonts w:ascii="Times New Roman" w:hAnsi="Times New Roman" w:cs="Times New Roman"/>
          <w:color w:val="auto"/>
          <w:u w:val="none"/>
          <w:lang w:val="az-Latn-AZ"/>
        </w:rPr>
        <w:t xml:space="preserve"> </w:t>
      </w:r>
      <w:r w:rsidRPr="00C63BD8">
        <w:rPr>
          <w:rStyle w:val="a4"/>
          <w:rFonts w:ascii="Times New Roman" w:hAnsi="Times New Roman" w:cs="Times New Roman"/>
          <w:color w:val="auto"/>
          <w:u w:val="none"/>
          <w:lang w:val="az-Latn-AZ"/>
        </w:rPr>
        <w:t xml:space="preserve">10.00-14.00, </w:t>
      </w:r>
      <w:r w:rsidR="00C63BD8">
        <w:rPr>
          <w:rStyle w:val="a4"/>
          <w:rFonts w:ascii="Times New Roman" w:hAnsi="Times New Roman" w:cs="Times New Roman"/>
          <w:color w:val="auto"/>
          <w:u w:val="none"/>
          <w:lang w:val="az-Latn-AZ"/>
        </w:rPr>
        <w:t xml:space="preserve">V gün - </w:t>
      </w:r>
      <w:r w:rsidRPr="00C63BD8">
        <w:rPr>
          <w:rStyle w:val="a4"/>
          <w:rFonts w:ascii="Times New Roman" w:hAnsi="Times New Roman" w:cs="Times New Roman"/>
          <w:color w:val="auto"/>
          <w:u w:val="none"/>
          <w:lang w:val="az-Latn-AZ"/>
        </w:rPr>
        <w:t>10:00-14:00)</w:t>
      </w:r>
      <w:bookmarkStart w:id="0" w:name="_Hlk146148416"/>
    </w:p>
    <w:bookmarkEnd w:id="0"/>
    <w:p w14:paraId="527CE051" w14:textId="6E1A87FA" w:rsidR="002B22FE" w:rsidRPr="00C63BD8" w:rsidRDefault="002B22FE" w:rsidP="00C63BD8">
      <w:pPr>
        <w:pStyle w:val="a3"/>
        <w:numPr>
          <w:ilvl w:val="0"/>
          <w:numId w:val="21"/>
        </w:numPr>
        <w:jc w:val="both"/>
        <w:rPr>
          <w:rFonts w:ascii="Times New Roman" w:hAnsi="Times New Roman" w:cs="Times New Roman"/>
          <w:lang w:val="az-Latn-AZ"/>
        </w:rPr>
      </w:pPr>
      <w:r w:rsidRPr="00C63BD8">
        <w:rPr>
          <w:rFonts w:ascii="Times New Roman" w:hAnsi="Times New Roman" w:cs="Times New Roman"/>
          <w:lang w:val="az-Latn-AZ"/>
        </w:rPr>
        <w:t xml:space="preserve">Məmmədova Nərgiz Həbib qızı, dosent, </w:t>
      </w:r>
      <w:hyperlink r:id="rId10" w:history="1">
        <w:r w:rsidRPr="00C63BD8">
          <w:rPr>
            <w:rStyle w:val="a4"/>
            <w:rFonts w:ascii="Times New Roman" w:hAnsi="Times New Roman" w:cs="Times New Roman"/>
            <w:lang w:val="az-Latn-AZ"/>
          </w:rPr>
          <w:t>nmemmedova1@amu.edu.az</w:t>
        </w:r>
      </w:hyperlink>
      <w:bookmarkStart w:id="1" w:name="_Hlk146149473"/>
      <w:r w:rsidR="00C63BD8">
        <w:rPr>
          <w:rFonts w:ascii="Times New Roman" w:hAnsi="Times New Roman" w:cs="Times New Roman"/>
          <w:lang w:val="az-Latn-AZ"/>
        </w:rPr>
        <w:t xml:space="preserve"> </w:t>
      </w:r>
      <w:r w:rsidRPr="00C63BD8">
        <w:rPr>
          <w:rFonts w:ascii="Times New Roman" w:hAnsi="Times New Roman" w:cs="Times New Roman"/>
          <w:lang w:val="az-Latn-AZ"/>
        </w:rPr>
        <w:t>iş saatı: 8.30-16.15, əlaqə forması, mail</w:t>
      </w:r>
      <w:bookmarkEnd w:id="1"/>
      <w:r w:rsidR="00C63BD8">
        <w:rPr>
          <w:rFonts w:ascii="Times New Roman" w:hAnsi="Times New Roman" w:cs="Times New Roman"/>
          <w:lang w:val="az-Latn-AZ"/>
        </w:rPr>
        <w:t>, (V gün - 8.30-16.00</w:t>
      </w:r>
      <w:r w:rsidR="00B00BC0">
        <w:rPr>
          <w:rFonts w:ascii="Times New Roman" w:hAnsi="Times New Roman" w:cs="Times New Roman"/>
          <w:lang w:val="az-Latn-AZ"/>
        </w:rPr>
        <w:t>)</w:t>
      </w:r>
    </w:p>
    <w:p w14:paraId="1BB658EC" w14:textId="4B453965" w:rsidR="002B22FE" w:rsidRPr="004947FA" w:rsidRDefault="002B22FE" w:rsidP="004947FA">
      <w:pPr>
        <w:pStyle w:val="a3"/>
        <w:numPr>
          <w:ilvl w:val="0"/>
          <w:numId w:val="21"/>
        </w:numPr>
        <w:jc w:val="both"/>
        <w:rPr>
          <w:rFonts w:ascii="Times New Roman" w:hAnsi="Times New Roman" w:cs="Times New Roman"/>
          <w:lang w:val="az-Latn-AZ"/>
        </w:rPr>
      </w:pPr>
      <w:r w:rsidRPr="00C63BD8">
        <w:rPr>
          <w:rFonts w:ascii="Times New Roman" w:hAnsi="Times New Roman" w:cs="Times New Roman"/>
          <w:lang w:val="az-Latn-AZ"/>
        </w:rPr>
        <w:t>Hacıyeva E</w:t>
      </w:r>
      <w:r w:rsidR="00C63BD8" w:rsidRPr="00C63BD8">
        <w:rPr>
          <w:rFonts w:ascii="Times New Roman" w:hAnsi="Times New Roman" w:cs="Times New Roman"/>
          <w:lang w:val="az-Latn-AZ"/>
        </w:rPr>
        <w:t>smira Mirbaba qızı, dosent, 0.5</w:t>
      </w:r>
      <w:r w:rsidRPr="00C63BD8">
        <w:rPr>
          <w:rFonts w:ascii="Times New Roman" w:hAnsi="Times New Roman" w:cs="Times New Roman"/>
          <w:lang w:val="az-Latn-AZ"/>
        </w:rPr>
        <w:t xml:space="preserve">, </w:t>
      </w:r>
      <w:hyperlink r:id="rId11" w:history="1">
        <w:r w:rsidRPr="00C63BD8">
          <w:rPr>
            <w:rStyle w:val="a4"/>
            <w:rFonts w:ascii="Times New Roman" w:hAnsi="Times New Roman" w:cs="Times New Roman"/>
            <w:lang w:val="az-Latn-AZ"/>
          </w:rPr>
          <w:t>ehaciyeva@amu.edu.az</w:t>
        </w:r>
      </w:hyperlink>
      <w:r w:rsidR="00C63BD8" w:rsidRPr="00C63BD8">
        <w:rPr>
          <w:rStyle w:val="a4"/>
          <w:rFonts w:ascii="Times New Roman" w:hAnsi="Times New Roman" w:cs="Times New Roman"/>
          <w:lang w:val="az-Latn-AZ"/>
        </w:rPr>
        <w:t xml:space="preserve"> </w:t>
      </w:r>
      <w:r w:rsidR="004947FA" w:rsidRPr="00C63BD8">
        <w:rPr>
          <w:rFonts w:ascii="Times New Roman" w:hAnsi="Times New Roman" w:cs="Times New Roman"/>
          <w:lang w:val="az-Latn-AZ"/>
        </w:rPr>
        <w:t>iş saatı: 8.30-12.06, əlaqə forması, mail</w:t>
      </w:r>
      <w:r w:rsidR="004947FA">
        <w:rPr>
          <w:rFonts w:ascii="Times New Roman" w:hAnsi="Times New Roman" w:cs="Times New Roman"/>
          <w:lang w:val="az-Latn-AZ"/>
        </w:rPr>
        <w:t xml:space="preserve"> (</w:t>
      </w:r>
      <w:r w:rsidRPr="004947FA">
        <w:rPr>
          <w:rStyle w:val="a4"/>
          <w:rFonts w:ascii="Times New Roman" w:hAnsi="Times New Roman" w:cs="Times New Roman"/>
          <w:color w:val="auto"/>
          <w:u w:val="none"/>
          <w:lang w:val="az-Latn-AZ"/>
        </w:rPr>
        <w:t>I,</w:t>
      </w:r>
      <w:r w:rsidR="004947FA">
        <w:rPr>
          <w:rStyle w:val="a4"/>
          <w:rFonts w:ascii="Times New Roman" w:hAnsi="Times New Roman" w:cs="Times New Roman"/>
          <w:color w:val="auto"/>
          <w:u w:val="none"/>
          <w:lang w:val="az-Latn-AZ"/>
        </w:rPr>
        <w:t xml:space="preserve"> </w:t>
      </w:r>
      <w:r w:rsidRPr="004947FA">
        <w:rPr>
          <w:rStyle w:val="a4"/>
          <w:rFonts w:ascii="Times New Roman" w:hAnsi="Times New Roman" w:cs="Times New Roman"/>
          <w:color w:val="auto"/>
          <w:u w:val="none"/>
          <w:lang w:val="az-Latn-AZ"/>
        </w:rPr>
        <w:t xml:space="preserve"> II,</w:t>
      </w:r>
      <w:r w:rsidR="004947FA">
        <w:rPr>
          <w:rStyle w:val="a4"/>
          <w:rFonts w:ascii="Times New Roman" w:hAnsi="Times New Roman" w:cs="Times New Roman"/>
          <w:color w:val="auto"/>
          <w:u w:val="none"/>
          <w:lang w:val="az-Latn-AZ"/>
        </w:rPr>
        <w:t xml:space="preserve"> </w:t>
      </w:r>
      <w:r w:rsidRPr="004947FA">
        <w:rPr>
          <w:rStyle w:val="a4"/>
          <w:rFonts w:ascii="Times New Roman" w:hAnsi="Times New Roman" w:cs="Times New Roman"/>
          <w:color w:val="auto"/>
          <w:u w:val="none"/>
          <w:lang w:val="az-Latn-AZ"/>
        </w:rPr>
        <w:t>III,</w:t>
      </w:r>
      <w:r w:rsidR="004947FA">
        <w:rPr>
          <w:rStyle w:val="a4"/>
          <w:rFonts w:ascii="Times New Roman" w:hAnsi="Times New Roman" w:cs="Times New Roman"/>
          <w:color w:val="auto"/>
          <w:u w:val="none"/>
          <w:lang w:val="az-Latn-AZ"/>
        </w:rPr>
        <w:t xml:space="preserve"> IV</w:t>
      </w:r>
      <w:r w:rsidRPr="004947FA">
        <w:rPr>
          <w:rStyle w:val="a4"/>
          <w:rFonts w:ascii="Times New Roman" w:hAnsi="Times New Roman" w:cs="Times New Roman"/>
          <w:color w:val="auto"/>
          <w:u w:val="none"/>
          <w:lang w:val="az-Latn-AZ"/>
        </w:rPr>
        <w:t>,</w:t>
      </w:r>
      <w:r w:rsidR="004947FA">
        <w:rPr>
          <w:rStyle w:val="a4"/>
          <w:rFonts w:ascii="Times New Roman" w:hAnsi="Times New Roman" w:cs="Times New Roman"/>
          <w:color w:val="auto"/>
          <w:u w:val="none"/>
          <w:lang w:val="az-Latn-AZ"/>
        </w:rPr>
        <w:t xml:space="preserve"> V günlər</w:t>
      </w:r>
      <w:r w:rsidRPr="004947FA">
        <w:rPr>
          <w:rStyle w:val="a4"/>
          <w:rFonts w:ascii="Times New Roman" w:hAnsi="Times New Roman" w:cs="Times New Roman"/>
          <w:color w:val="auto"/>
          <w:u w:val="none"/>
          <w:lang w:val="az-Latn-AZ"/>
        </w:rPr>
        <w:t>:14:00-18:00)</w:t>
      </w:r>
    </w:p>
    <w:p w14:paraId="3D7E12E0" w14:textId="4D223B25" w:rsidR="002B22FE" w:rsidRPr="004947FA" w:rsidRDefault="002B22FE" w:rsidP="004947FA">
      <w:pPr>
        <w:pStyle w:val="a3"/>
        <w:numPr>
          <w:ilvl w:val="0"/>
          <w:numId w:val="21"/>
        </w:numPr>
        <w:jc w:val="both"/>
        <w:rPr>
          <w:rFonts w:ascii="Times New Roman" w:hAnsi="Times New Roman" w:cs="Times New Roman"/>
          <w:lang w:val="az-Latn-AZ"/>
        </w:rPr>
      </w:pPr>
      <w:r w:rsidRPr="004947FA">
        <w:rPr>
          <w:rFonts w:ascii="Times New Roman" w:hAnsi="Times New Roman" w:cs="Times New Roman"/>
          <w:lang w:val="az-Latn-AZ"/>
        </w:rPr>
        <w:t>Zülfüqarova Mehriban Balabəy qızı, baş müə</w:t>
      </w:r>
      <w:r w:rsidR="004947FA">
        <w:rPr>
          <w:rFonts w:ascii="Times New Roman" w:hAnsi="Times New Roman" w:cs="Times New Roman"/>
          <w:lang w:val="az-Latn-AZ"/>
        </w:rPr>
        <w:t>llim</w:t>
      </w:r>
      <w:r w:rsidRPr="004947FA">
        <w:rPr>
          <w:rFonts w:ascii="Times New Roman" w:hAnsi="Times New Roman" w:cs="Times New Roman"/>
          <w:lang w:val="az-Latn-AZ"/>
        </w:rPr>
        <w:t>,</w:t>
      </w:r>
      <w:r w:rsidR="004947FA">
        <w:rPr>
          <w:rFonts w:ascii="Times New Roman" w:hAnsi="Times New Roman" w:cs="Times New Roman"/>
          <w:lang w:val="az-Latn-AZ"/>
        </w:rPr>
        <w:t xml:space="preserve"> 0.5, </w:t>
      </w:r>
      <w:hyperlink r:id="rId12" w:history="1">
        <w:r w:rsidRPr="004947FA">
          <w:rPr>
            <w:rStyle w:val="a4"/>
            <w:rFonts w:ascii="Times New Roman" w:hAnsi="Times New Roman" w:cs="Times New Roman"/>
            <w:lang w:val="az-Latn-AZ"/>
          </w:rPr>
          <w:t>mzulfiqarova@amu.edu.az</w:t>
        </w:r>
      </w:hyperlink>
      <w:r w:rsidRPr="004947FA">
        <w:rPr>
          <w:rFonts w:ascii="Times New Roman" w:hAnsi="Times New Roman" w:cs="Times New Roman"/>
          <w:lang w:val="az-Latn-AZ"/>
        </w:rPr>
        <w:t xml:space="preserve"> </w:t>
      </w:r>
      <w:r w:rsidR="004947FA" w:rsidRPr="004947FA">
        <w:rPr>
          <w:rFonts w:ascii="Times New Roman" w:hAnsi="Times New Roman" w:cs="Times New Roman"/>
          <w:lang w:val="az-Latn-AZ"/>
        </w:rPr>
        <w:t>iş saatı: 8.30-12.06, əlaqə forması, mail</w:t>
      </w:r>
      <w:r w:rsidR="004947FA">
        <w:rPr>
          <w:rFonts w:ascii="Times New Roman" w:hAnsi="Times New Roman" w:cs="Times New Roman"/>
          <w:lang w:val="az-Latn-AZ"/>
        </w:rPr>
        <w:t xml:space="preserve">, </w:t>
      </w:r>
      <w:r w:rsidRPr="004947FA">
        <w:rPr>
          <w:rFonts w:ascii="Times New Roman" w:hAnsi="Times New Roman" w:cs="Times New Roman"/>
          <w:lang w:val="az-Latn-AZ"/>
        </w:rPr>
        <w:t>(I</w:t>
      </w:r>
      <w:r w:rsidR="004947FA">
        <w:rPr>
          <w:rFonts w:ascii="Times New Roman" w:hAnsi="Times New Roman" w:cs="Times New Roman"/>
          <w:lang w:val="az-Latn-AZ"/>
        </w:rPr>
        <w:t xml:space="preserve"> gün - 12:00-14:00,V gün </w:t>
      </w:r>
      <w:r w:rsidRPr="004947FA">
        <w:rPr>
          <w:rFonts w:ascii="Times New Roman" w:hAnsi="Times New Roman" w:cs="Times New Roman"/>
          <w:lang w:val="az-Latn-AZ"/>
        </w:rPr>
        <w:t xml:space="preserve">- 12:00-14:00) </w:t>
      </w:r>
    </w:p>
    <w:p w14:paraId="28A6FD9C" w14:textId="40DAF5ED" w:rsidR="002B22FE" w:rsidRPr="004947FA" w:rsidRDefault="002B22FE" w:rsidP="00C63BD8">
      <w:pPr>
        <w:pStyle w:val="a3"/>
        <w:numPr>
          <w:ilvl w:val="0"/>
          <w:numId w:val="21"/>
        </w:numPr>
        <w:jc w:val="both"/>
        <w:rPr>
          <w:rFonts w:ascii="Times New Roman" w:hAnsi="Times New Roman" w:cs="Times New Roman"/>
          <w:lang w:val="az-Latn-AZ"/>
        </w:rPr>
      </w:pPr>
      <w:r w:rsidRPr="004947FA">
        <w:rPr>
          <w:rFonts w:ascii="Times New Roman" w:hAnsi="Times New Roman" w:cs="Times New Roman"/>
          <w:lang w:val="az-Latn-AZ"/>
        </w:rPr>
        <w:lastRenderedPageBreak/>
        <w:t xml:space="preserve">Qocayeva Fəridə Əhmədağa qızı, </w:t>
      </w:r>
      <w:bookmarkStart w:id="2" w:name="_Hlk146150999"/>
      <w:r w:rsidRPr="004947FA">
        <w:rPr>
          <w:rFonts w:ascii="Times New Roman" w:hAnsi="Times New Roman" w:cs="Times New Roman"/>
          <w:lang w:val="az-Latn-AZ"/>
        </w:rPr>
        <w:t>baş müəllim 0.5,</w:t>
      </w:r>
      <w:r w:rsidR="004947FA">
        <w:rPr>
          <w:rStyle w:val="a4"/>
          <w:rFonts w:ascii="Times New Roman" w:hAnsi="Times New Roman" w:cs="Times New Roman"/>
          <w:lang w:val="az-Latn-AZ"/>
        </w:rPr>
        <w:t xml:space="preserve"> </w:t>
      </w:r>
      <w:hyperlink r:id="rId13" w:history="1">
        <w:r w:rsidR="004947FA" w:rsidRPr="00231D47">
          <w:rPr>
            <w:rStyle w:val="a4"/>
            <w:rFonts w:ascii="Times New Roman" w:hAnsi="Times New Roman" w:cs="Times New Roman"/>
            <w:lang w:val="az-Latn-AZ"/>
          </w:rPr>
          <w:t>fqocayeva@amu.edu.az</w:t>
        </w:r>
      </w:hyperlink>
      <w:r w:rsidR="004947FA">
        <w:rPr>
          <w:rStyle w:val="a4"/>
          <w:rFonts w:ascii="Times New Roman" w:hAnsi="Times New Roman" w:cs="Times New Roman"/>
          <w:lang w:val="az-Latn-AZ"/>
        </w:rPr>
        <w:t>,</w:t>
      </w:r>
      <w:r w:rsidR="004947FA">
        <w:rPr>
          <w:rStyle w:val="a4"/>
          <w:rFonts w:ascii="Times New Roman" w:hAnsi="Times New Roman" w:cs="Times New Roman"/>
          <w:color w:val="auto"/>
          <w:u w:val="none"/>
          <w:lang w:val="az-Latn-AZ"/>
        </w:rPr>
        <w:t xml:space="preserve"> </w:t>
      </w:r>
      <w:r w:rsidR="004947FA">
        <w:rPr>
          <w:rFonts w:ascii="Times New Roman" w:hAnsi="Times New Roman" w:cs="Times New Roman"/>
          <w:lang w:val="az-Latn-AZ"/>
        </w:rPr>
        <w:t>iş saatı: 8.30-12.00</w:t>
      </w:r>
      <w:r w:rsidR="004947FA" w:rsidRPr="004947FA">
        <w:rPr>
          <w:rFonts w:ascii="Times New Roman" w:hAnsi="Times New Roman" w:cs="Times New Roman"/>
          <w:lang w:val="az-Latn-AZ"/>
        </w:rPr>
        <w:t>, əlaqə forması, mail</w:t>
      </w:r>
      <w:r w:rsidR="004947FA">
        <w:rPr>
          <w:rFonts w:ascii="Times New Roman" w:hAnsi="Times New Roman" w:cs="Times New Roman"/>
          <w:lang w:val="az-Latn-AZ"/>
        </w:rPr>
        <w:t>,</w:t>
      </w:r>
      <w:r w:rsidR="004947FA">
        <w:rPr>
          <w:rStyle w:val="a4"/>
          <w:rFonts w:ascii="Times New Roman" w:hAnsi="Times New Roman" w:cs="Times New Roman"/>
          <w:color w:val="auto"/>
          <w:u w:val="none"/>
          <w:lang w:val="az-Latn-AZ"/>
        </w:rPr>
        <w:t xml:space="preserve"> (I gün </w:t>
      </w:r>
      <w:r w:rsidRPr="004947FA">
        <w:rPr>
          <w:rStyle w:val="a4"/>
          <w:rFonts w:ascii="Times New Roman" w:hAnsi="Times New Roman" w:cs="Times New Roman"/>
          <w:color w:val="auto"/>
          <w:u w:val="none"/>
          <w:lang w:val="az-Latn-AZ"/>
        </w:rPr>
        <w:t>- 12.00-14.00; II</w:t>
      </w:r>
      <w:r w:rsidR="004947FA">
        <w:rPr>
          <w:rStyle w:val="a4"/>
          <w:rFonts w:ascii="Times New Roman" w:hAnsi="Times New Roman" w:cs="Times New Roman"/>
          <w:color w:val="auto"/>
          <w:u w:val="none"/>
          <w:lang w:val="az-Latn-AZ"/>
        </w:rPr>
        <w:t xml:space="preserve"> gün -10.00-12.00; IV gün -</w:t>
      </w:r>
      <w:r w:rsidRPr="004947FA">
        <w:rPr>
          <w:rStyle w:val="a4"/>
          <w:rFonts w:ascii="Times New Roman" w:hAnsi="Times New Roman" w:cs="Times New Roman"/>
          <w:color w:val="auto"/>
          <w:u w:val="none"/>
          <w:lang w:val="az-Latn-AZ"/>
        </w:rPr>
        <w:t xml:space="preserve"> 12.00-14.00</w:t>
      </w:r>
      <w:bookmarkStart w:id="3" w:name="_Hlk146150196"/>
      <w:bookmarkStart w:id="4" w:name="_Hlk146149685"/>
      <w:r w:rsidRPr="004947FA">
        <w:rPr>
          <w:rStyle w:val="a4"/>
          <w:rFonts w:ascii="Times New Roman" w:hAnsi="Times New Roman" w:cs="Times New Roman"/>
          <w:color w:val="auto"/>
          <w:u w:val="none"/>
          <w:lang w:val="az-Latn-AZ"/>
        </w:rPr>
        <w:t>)</w:t>
      </w:r>
      <w:bookmarkEnd w:id="3"/>
    </w:p>
    <w:bookmarkEnd w:id="2"/>
    <w:p w14:paraId="295C022B" w14:textId="15D8D0F1" w:rsidR="002B22FE" w:rsidRPr="004947FA" w:rsidRDefault="002B22FE" w:rsidP="00C63BD8">
      <w:pPr>
        <w:pStyle w:val="a3"/>
        <w:numPr>
          <w:ilvl w:val="0"/>
          <w:numId w:val="21"/>
        </w:numPr>
        <w:jc w:val="both"/>
        <w:rPr>
          <w:rFonts w:ascii="Times New Roman" w:hAnsi="Times New Roman" w:cs="Times New Roman"/>
          <w:lang w:val="az-Latn-AZ"/>
        </w:rPr>
      </w:pPr>
      <w:r w:rsidRPr="004947FA">
        <w:rPr>
          <w:rFonts w:ascii="Times New Roman" w:hAnsi="Times New Roman" w:cs="Times New Roman"/>
          <w:lang w:val="az-Latn-AZ"/>
        </w:rPr>
        <w:t xml:space="preserve">Məmmədova Vaqidə Vaqif qızı, assistant 0,5, </w:t>
      </w:r>
      <w:hyperlink r:id="rId14" w:history="1">
        <w:r w:rsidRPr="004947FA">
          <w:rPr>
            <w:rStyle w:val="a4"/>
            <w:rFonts w:ascii="Times New Roman" w:hAnsi="Times New Roman" w:cs="Times New Roman"/>
            <w:lang w:val="az-Latn-AZ"/>
          </w:rPr>
          <w:t>vmemmedova@amu.edu.az</w:t>
        </w:r>
      </w:hyperlink>
      <w:r w:rsidR="004947FA">
        <w:rPr>
          <w:rStyle w:val="a4"/>
          <w:rFonts w:ascii="Times New Roman" w:hAnsi="Times New Roman" w:cs="Times New Roman"/>
          <w:color w:val="auto"/>
          <w:u w:val="none"/>
          <w:lang w:val="az-Latn-AZ"/>
        </w:rPr>
        <w:t xml:space="preserve"> </w:t>
      </w:r>
      <w:r w:rsidR="004947FA" w:rsidRPr="004947FA">
        <w:rPr>
          <w:rFonts w:ascii="Times New Roman" w:hAnsi="Times New Roman" w:cs="Times New Roman"/>
          <w:lang w:val="az-Latn-AZ"/>
        </w:rPr>
        <w:t>iş saatı: 8.30-12.06, əlaqə forması, mail</w:t>
      </w:r>
      <w:r w:rsidR="004947FA">
        <w:rPr>
          <w:rStyle w:val="a4"/>
          <w:rFonts w:ascii="Times New Roman" w:hAnsi="Times New Roman" w:cs="Times New Roman"/>
          <w:color w:val="auto"/>
          <w:u w:val="none"/>
          <w:lang w:val="az-Latn-AZ"/>
        </w:rPr>
        <w:t xml:space="preserve"> (</w:t>
      </w:r>
      <w:r w:rsidRPr="004947FA">
        <w:rPr>
          <w:rStyle w:val="a4"/>
          <w:rFonts w:ascii="Times New Roman" w:hAnsi="Times New Roman" w:cs="Times New Roman"/>
          <w:color w:val="auto"/>
          <w:u w:val="none"/>
          <w:lang w:val="az-Latn-AZ"/>
        </w:rPr>
        <w:t>III</w:t>
      </w:r>
      <w:r w:rsidR="004947FA">
        <w:rPr>
          <w:rStyle w:val="a4"/>
          <w:rFonts w:ascii="Times New Roman" w:hAnsi="Times New Roman" w:cs="Times New Roman"/>
          <w:color w:val="auto"/>
          <w:u w:val="none"/>
          <w:lang w:val="az-Latn-AZ"/>
        </w:rPr>
        <w:t xml:space="preserve"> gün -12.00 - 13.00, IV gün -12.00 - 13.00, V gün </w:t>
      </w:r>
      <w:r w:rsidRPr="004947FA">
        <w:rPr>
          <w:rStyle w:val="a4"/>
          <w:rFonts w:ascii="Times New Roman" w:hAnsi="Times New Roman" w:cs="Times New Roman"/>
          <w:color w:val="auto"/>
          <w:u w:val="none"/>
          <w:lang w:val="az-Latn-AZ"/>
        </w:rPr>
        <w:t>- 14.00 - 15.00)</w:t>
      </w:r>
    </w:p>
    <w:bookmarkEnd w:id="4"/>
    <w:p w14:paraId="521E7022" w14:textId="0484F37A" w:rsidR="00FB0226" w:rsidRPr="002C6C8D" w:rsidRDefault="004947FA" w:rsidP="00B90BC8">
      <w:pPr>
        <w:pStyle w:val="a3"/>
        <w:numPr>
          <w:ilvl w:val="0"/>
          <w:numId w:val="21"/>
        </w:numPr>
        <w:jc w:val="both"/>
        <w:rPr>
          <w:rStyle w:val="a4"/>
          <w:rFonts w:ascii="Times New Roman" w:hAnsi="Times New Roman" w:cs="Times New Roman"/>
          <w:color w:val="auto"/>
          <w:u w:val="none"/>
          <w:lang w:val="az-Latn-AZ"/>
        </w:rPr>
      </w:pPr>
      <w:r w:rsidRPr="004947FA">
        <w:rPr>
          <w:rFonts w:ascii="Times New Roman" w:hAnsi="Times New Roman" w:cs="Times New Roman"/>
          <w:lang w:val="az-Latn-AZ"/>
        </w:rPr>
        <w:t xml:space="preserve">Tədris köməkçisi: </w:t>
      </w:r>
      <w:r w:rsidR="002B22FE" w:rsidRPr="004947FA">
        <w:rPr>
          <w:rFonts w:ascii="Times New Roman" w:hAnsi="Times New Roman" w:cs="Times New Roman"/>
          <w:lang w:val="az-Latn-AZ"/>
        </w:rPr>
        <w:t xml:space="preserve">Osmanova Raziyə Mubariz qızı, baş preparator, </w:t>
      </w:r>
      <w:hyperlink r:id="rId15" w:history="1">
        <w:r w:rsidR="002B22FE" w:rsidRPr="004947FA">
          <w:rPr>
            <w:rStyle w:val="a4"/>
            <w:rFonts w:ascii="Times New Roman" w:hAnsi="Times New Roman" w:cs="Times New Roman"/>
            <w:lang w:val="az-Latn-AZ"/>
          </w:rPr>
          <w:t>department_pharmacognosy@amu.edu.az</w:t>
        </w:r>
      </w:hyperlink>
      <w:r w:rsidR="002B22FE" w:rsidRPr="004947FA">
        <w:rPr>
          <w:rStyle w:val="a4"/>
          <w:rFonts w:ascii="Times New Roman" w:hAnsi="Times New Roman" w:cs="Times New Roman"/>
          <w:lang w:val="az-Latn-AZ"/>
        </w:rPr>
        <w:t xml:space="preserve"> </w:t>
      </w:r>
    </w:p>
    <w:p w14:paraId="46F7B771" w14:textId="77777777" w:rsidR="002C6C8D" w:rsidRPr="002C6C8D" w:rsidRDefault="002C6C8D" w:rsidP="002C6C8D">
      <w:pPr>
        <w:jc w:val="both"/>
        <w:rPr>
          <w:rFonts w:ascii="Times New Roman" w:hAnsi="Times New Roman" w:cs="Times New Roman"/>
          <w:lang w:val="az-Latn-AZ"/>
        </w:rPr>
      </w:pPr>
    </w:p>
    <w:tbl>
      <w:tblPr>
        <w:tblStyle w:val="11"/>
        <w:tblW w:w="0" w:type="auto"/>
        <w:tblLook w:val="04A0" w:firstRow="1" w:lastRow="0" w:firstColumn="1" w:lastColumn="0" w:noHBand="0" w:noVBand="1"/>
      </w:tblPr>
      <w:tblGrid>
        <w:gridCol w:w="3126"/>
        <w:gridCol w:w="6223"/>
      </w:tblGrid>
      <w:tr w:rsidR="005B3B6B" w:rsidRPr="0094494B" w14:paraId="75F39B09" w14:textId="77777777" w:rsidTr="002C6C8D">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3164" w:type="dxa"/>
          </w:tcPr>
          <w:p w14:paraId="7EC4B2D9" w14:textId="77777777" w:rsidR="005B3B6B" w:rsidRPr="004947FA" w:rsidRDefault="005B3B6B" w:rsidP="005B3B6B">
            <w:pPr>
              <w:rPr>
                <w:rFonts w:ascii="Times New Roman" w:hAnsi="Times New Roman" w:cs="Times New Roman"/>
                <w:lang w:val="az-Latn-AZ"/>
              </w:rPr>
            </w:pPr>
            <w:r w:rsidRPr="004947FA">
              <w:rPr>
                <w:rFonts w:ascii="Times New Roman" w:hAnsi="Times New Roman" w:cs="Times New Roman"/>
                <w:sz w:val="24"/>
                <w:szCs w:val="24"/>
                <w:lang w:val="az-Latn-AZ"/>
              </w:rPr>
              <w:t xml:space="preserve">Fənnin ardıcıllıq </w:t>
            </w:r>
            <w:r w:rsidR="003A3C56" w:rsidRPr="004947FA">
              <w:rPr>
                <w:rFonts w:ascii="Times New Roman" w:hAnsi="Times New Roman" w:cs="Times New Roman"/>
                <w:sz w:val="24"/>
                <w:szCs w:val="24"/>
                <w:lang w:val="az-Latn-AZ"/>
              </w:rPr>
              <w:t>və</w:t>
            </w:r>
            <w:r w:rsidR="003A3C56">
              <w:rPr>
                <w:rFonts w:ascii="Times New Roman" w:hAnsi="Times New Roman" w:cs="Times New Roman"/>
                <w:sz w:val="24"/>
                <w:szCs w:val="24"/>
                <w:lang w:val="az-Latn-AZ"/>
              </w:rPr>
              <w:t xml:space="preserve"> bacarıq </w:t>
            </w:r>
            <w:r w:rsidRPr="004947FA">
              <w:rPr>
                <w:rFonts w:ascii="Times New Roman" w:hAnsi="Times New Roman" w:cs="Times New Roman"/>
                <w:sz w:val="24"/>
                <w:szCs w:val="24"/>
                <w:lang w:val="az-Latn-AZ"/>
              </w:rPr>
              <w:t>şərtləri</w:t>
            </w:r>
          </w:p>
        </w:tc>
        <w:tc>
          <w:tcPr>
            <w:tcW w:w="6329" w:type="dxa"/>
          </w:tcPr>
          <w:p w14:paraId="49A2646E" w14:textId="50B0DDC5" w:rsidR="005B3B6B" w:rsidRPr="0094494B" w:rsidRDefault="00236D51" w:rsidP="005B3B6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r>
      <w:tr w:rsidR="003A3C56" w:rsidRPr="0094494B" w14:paraId="241DEB0C" w14:textId="77777777" w:rsidTr="002C6C8D">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3164" w:type="dxa"/>
          </w:tcPr>
          <w:p w14:paraId="6BDA7465" w14:textId="2E30B102" w:rsidR="003A3C56" w:rsidRPr="003A3C56" w:rsidRDefault="00B80724" w:rsidP="003A3C56">
            <w:pPr>
              <w:rPr>
                <w:rFonts w:ascii="Times New Roman" w:hAnsi="Times New Roman" w:cs="Times New Roman"/>
                <w:sz w:val="24"/>
                <w:szCs w:val="24"/>
              </w:rPr>
            </w:pPr>
            <w:r w:rsidRPr="00B80724">
              <w:rPr>
                <w:rFonts w:ascii="Times New Roman" w:hAnsi="Times New Roman" w:cs="Times New Roman"/>
                <w:sz w:val="24"/>
                <w:szCs w:val="24"/>
              </w:rPr>
              <w:t xml:space="preserve">Gözlənilən bacarıqlar </w:t>
            </w:r>
            <w:r>
              <w:rPr>
                <w:rFonts w:ascii="Times New Roman" w:hAnsi="Times New Roman" w:cs="Times New Roman"/>
                <w:sz w:val="24"/>
                <w:szCs w:val="24"/>
              </w:rPr>
              <w:t>(</w:t>
            </w:r>
            <w:r w:rsidR="003A3C56">
              <w:rPr>
                <w:rFonts w:ascii="Times New Roman" w:hAnsi="Times New Roman" w:cs="Times New Roman"/>
                <w:sz w:val="24"/>
                <w:szCs w:val="24"/>
              </w:rPr>
              <w:t>S</w:t>
            </w:r>
            <w:r w:rsidR="003A3C56" w:rsidRPr="003A3C56">
              <w:rPr>
                <w:rFonts w:ascii="Times New Roman" w:hAnsi="Times New Roman" w:cs="Times New Roman"/>
                <w:sz w:val="24"/>
                <w:szCs w:val="24"/>
              </w:rPr>
              <w:t xml:space="preserve">kills </w:t>
            </w:r>
            <w:r w:rsidR="003A3C56">
              <w:rPr>
                <w:rFonts w:ascii="Times New Roman" w:hAnsi="Times New Roman" w:cs="Times New Roman"/>
                <w:sz w:val="24"/>
                <w:szCs w:val="24"/>
              </w:rPr>
              <w:t xml:space="preserve">which </w:t>
            </w:r>
            <w:r w:rsidR="003A3C56" w:rsidRPr="003A3C56">
              <w:rPr>
                <w:rFonts w:ascii="Times New Roman" w:hAnsi="Times New Roman" w:cs="Times New Roman"/>
                <w:sz w:val="24"/>
                <w:szCs w:val="24"/>
              </w:rPr>
              <w:t>are expected</w:t>
            </w:r>
            <w:r>
              <w:rPr>
                <w:rFonts w:ascii="Times New Roman" w:hAnsi="Times New Roman" w:cs="Times New Roman"/>
                <w:sz w:val="24"/>
                <w:szCs w:val="24"/>
              </w:rPr>
              <w:t>)</w:t>
            </w:r>
          </w:p>
        </w:tc>
        <w:tc>
          <w:tcPr>
            <w:tcW w:w="6329" w:type="dxa"/>
          </w:tcPr>
          <w:p w14:paraId="478A6C4C" w14:textId="77777777" w:rsidR="003A3C56" w:rsidRDefault="00484FB8" w:rsidP="005B3B6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-Botaniki miktotexnika ilə işləməyi, mikropreratların hazırlanması və əsas histokimyəvi reaksiyaların aparılması metodikalarını</w:t>
            </w:r>
          </w:p>
          <w:p w14:paraId="089EC831" w14:textId="77777777" w:rsidR="00484FB8" w:rsidRDefault="00484FB8" w:rsidP="005B3B6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-Bitkilərin vegetativ və generativ orqanlarının morfoloji və anatomik quruluşunun fərqləndirməyi və diaqnostik əlamətləri aşkarlamağı</w:t>
            </w:r>
          </w:p>
          <w:p w14:paraId="36B04A44" w14:textId="79C4CB7D" w:rsidR="00484FB8" w:rsidRPr="0094494B" w:rsidRDefault="00484FB8" w:rsidP="005B3B6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-“Əczaçılıq botanikası-1” fənnindən əldə edilmiş bilikləri digər ixtisas fənnlərinin tədrisində tətbiq etməyi</w:t>
            </w:r>
          </w:p>
        </w:tc>
      </w:tr>
      <w:tr w:rsidR="005B3B6B" w:rsidRPr="0094494B" w14:paraId="22341843" w14:textId="77777777" w:rsidTr="002C6C8D">
        <w:trPr>
          <w:trHeight w:val="552"/>
        </w:trPr>
        <w:tc>
          <w:tcPr>
            <w:cnfStyle w:val="001000000000" w:firstRow="0" w:lastRow="0" w:firstColumn="1" w:lastColumn="0" w:oddVBand="0" w:evenVBand="0" w:oddHBand="0" w:evenHBand="0" w:firstRowFirstColumn="0" w:firstRowLastColumn="0" w:lastRowFirstColumn="0" w:lastRowLastColumn="0"/>
            <w:tcW w:w="3164" w:type="dxa"/>
          </w:tcPr>
          <w:p w14:paraId="1D8FA8A0" w14:textId="4E72AD95" w:rsidR="005B3B6B" w:rsidRPr="0094494B" w:rsidRDefault="005B3B6B" w:rsidP="005B3B6B">
            <w:pPr>
              <w:rPr>
                <w:rFonts w:ascii="Times New Roman" w:hAnsi="Times New Roman" w:cs="Times New Roman"/>
              </w:rPr>
            </w:pPr>
            <w:r w:rsidRPr="0094494B">
              <w:rPr>
                <w:rFonts w:ascii="Times New Roman" w:hAnsi="Times New Roman" w:cs="Times New Roman"/>
                <w:sz w:val="24"/>
                <w:szCs w:val="24"/>
              </w:rPr>
              <w:t>Öncə tədrisi zəruri olan fənlər (Prerekvizit)</w:t>
            </w:r>
          </w:p>
        </w:tc>
        <w:tc>
          <w:tcPr>
            <w:tcW w:w="6329" w:type="dxa"/>
          </w:tcPr>
          <w:p w14:paraId="06D7DC89" w14:textId="4EF867B0" w:rsidR="005B3B6B" w:rsidRPr="0094494B" w:rsidRDefault="00B90BC8" w:rsidP="005B3B6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Əczaçılıq botanikası 1</w:t>
            </w:r>
          </w:p>
        </w:tc>
      </w:tr>
      <w:tr w:rsidR="005B3B6B" w:rsidRPr="0094494B" w14:paraId="4A6A7055" w14:textId="77777777" w:rsidTr="002C6C8D">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3164" w:type="dxa"/>
          </w:tcPr>
          <w:p w14:paraId="4393876D" w14:textId="6FB9A652" w:rsidR="005B3B6B" w:rsidRPr="0094494B" w:rsidRDefault="005B3B6B" w:rsidP="005B3B6B">
            <w:pPr>
              <w:rPr>
                <w:rFonts w:ascii="Times New Roman" w:hAnsi="Times New Roman" w:cs="Times New Roman"/>
              </w:rPr>
            </w:pPr>
            <w:r w:rsidRPr="0094494B">
              <w:rPr>
                <w:rFonts w:ascii="Times New Roman" w:hAnsi="Times New Roman" w:cs="Times New Roman"/>
                <w:sz w:val="24"/>
                <w:szCs w:val="24"/>
              </w:rPr>
              <w:t>Özündən sonra tədrisini saxladığı fənlər</w:t>
            </w:r>
          </w:p>
        </w:tc>
        <w:tc>
          <w:tcPr>
            <w:tcW w:w="6329" w:type="dxa"/>
          </w:tcPr>
          <w:p w14:paraId="79298F46" w14:textId="28C6C302" w:rsidR="005B3B6B" w:rsidRPr="00FF4C48" w:rsidRDefault="00B90BC8" w:rsidP="004947F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Latn-AZ"/>
              </w:rPr>
            </w:pPr>
            <w:r>
              <w:rPr>
                <w:rFonts w:ascii="Times New Roman" w:hAnsi="Times New Roman" w:cs="Times New Roman"/>
                <w:lang w:val="az-Latn-AZ"/>
              </w:rPr>
              <w:t>Farmakoqnoziya 1</w:t>
            </w:r>
          </w:p>
        </w:tc>
      </w:tr>
    </w:tbl>
    <w:p w14:paraId="5EFD7E02" w14:textId="77777777" w:rsidR="005B3B6B" w:rsidRPr="0094494B" w:rsidRDefault="005B3B6B" w:rsidP="005B3B6B">
      <w:pPr>
        <w:shd w:val="clear" w:color="auto" w:fill="FFFFFF"/>
        <w:spacing w:after="0" w:line="240" w:lineRule="auto"/>
        <w:jc w:val="both"/>
        <w:rPr>
          <w:rFonts w:ascii="Times New Roman" w:eastAsia="Times New Roman" w:hAnsi="Times New Roman" w:cs="Times New Roman"/>
          <w:b/>
          <w:bCs/>
          <w:color w:val="FF0000"/>
          <w:sz w:val="24"/>
          <w:szCs w:val="24"/>
          <w:lang w:val="az-Latn-AZ"/>
        </w:rPr>
      </w:pPr>
    </w:p>
    <w:p w14:paraId="6BB8058A" w14:textId="7B7D4E7B" w:rsidR="00C43043" w:rsidRPr="0094494B" w:rsidRDefault="005B3B6B" w:rsidP="005B3B6B">
      <w:pPr>
        <w:shd w:val="clear" w:color="auto" w:fill="FFFFFF"/>
        <w:spacing w:after="0" w:line="240" w:lineRule="auto"/>
        <w:jc w:val="both"/>
        <w:rPr>
          <w:rFonts w:ascii="Times New Roman" w:eastAsia="Times New Roman" w:hAnsi="Times New Roman" w:cs="Times New Roman"/>
          <w:b/>
          <w:bCs/>
          <w:color w:val="FF0000"/>
          <w:sz w:val="24"/>
          <w:szCs w:val="24"/>
          <w:lang w:val="az-Latn-AZ"/>
        </w:rPr>
      </w:pPr>
      <w:bookmarkStart w:id="5" w:name="_GoBack"/>
      <w:bookmarkEnd w:id="5"/>
      <w:r w:rsidRPr="0094494B">
        <w:rPr>
          <w:rFonts w:ascii="Times New Roman" w:hAnsi="Times New Roman" w:cs="Times New Roman"/>
          <w:b/>
          <w:sz w:val="24"/>
          <w:szCs w:val="24"/>
          <w:lang w:val="az-Latn-AZ"/>
        </w:rPr>
        <w:t xml:space="preserve">Fənnin məqsədi: </w:t>
      </w:r>
    </w:p>
    <w:p w14:paraId="3B8355C4" w14:textId="4A148C3A" w:rsidR="00877814" w:rsidRDefault="00B90BC8" w:rsidP="00B90BC8">
      <w:pPr>
        <w:shd w:val="clear" w:color="auto" w:fill="FFFFFF"/>
        <w:spacing w:after="0" w:line="240" w:lineRule="auto"/>
        <w:ind w:firstLine="708"/>
        <w:jc w:val="both"/>
        <w:rPr>
          <w:rFonts w:ascii="Times New Roman" w:eastAsia="Times New Roman" w:hAnsi="Times New Roman" w:cs="Times New Roman"/>
          <w:sz w:val="24"/>
          <w:szCs w:val="24"/>
          <w:lang w:val="az-Latn-AZ"/>
        </w:rPr>
      </w:pPr>
      <w:r w:rsidRPr="00B90BC8">
        <w:rPr>
          <w:rFonts w:ascii="Times New Roman" w:eastAsia="Times New Roman" w:hAnsi="Times New Roman" w:cs="Times New Roman"/>
          <w:sz w:val="24"/>
          <w:szCs w:val="24"/>
          <w:lang w:val="az-Latn-AZ"/>
        </w:rPr>
        <w:t>Əczaçılıq botanikası-2 fənnin məqsədi tələbələrdə əczaçılıq sahəsində istifadə olunan göbələklər, şibyələr, yosunlar, ali sporlu bitkilər, çılpaqtoxumlular, örtülütoxumlular qruplarına aid nümayəndlərinin sistematikası, bioloji xüsusiyyətləri, morfoloji təsviri, anatomik diaqnostik əlamətləri, dərman bitki xammalı, kimyəvi tərkibi, farmakoloji xüsusiyyətləri, tətbiqi,  fitosenologiya, bitki coğrafiyası və ekologiyasının əsasları  haqqında biliklərin formalaşmasını təmin etməkdir.</w:t>
      </w:r>
    </w:p>
    <w:p w14:paraId="4F53753B" w14:textId="77777777" w:rsidR="00B90BC8" w:rsidRDefault="005B3B6B" w:rsidP="00B90BC8">
      <w:pPr>
        <w:shd w:val="clear" w:color="auto" w:fill="FFFFFF"/>
        <w:spacing w:after="0" w:line="240" w:lineRule="auto"/>
        <w:jc w:val="both"/>
        <w:rPr>
          <w:rFonts w:ascii="Times New Roman" w:hAnsi="Times New Roman" w:cs="Times New Roman"/>
          <w:b/>
          <w:sz w:val="24"/>
          <w:szCs w:val="24"/>
          <w:lang w:val="az-Latn-AZ"/>
        </w:rPr>
      </w:pPr>
      <w:r w:rsidRPr="0094494B">
        <w:rPr>
          <w:rFonts w:ascii="Times New Roman" w:hAnsi="Times New Roman" w:cs="Times New Roman"/>
          <w:b/>
          <w:sz w:val="24"/>
          <w:szCs w:val="24"/>
          <w:lang w:val="az-Latn-AZ"/>
        </w:rPr>
        <w:t>Fənnin təlim nəticəsi</w:t>
      </w:r>
      <w:r w:rsidR="008F2E87">
        <w:rPr>
          <w:rFonts w:ascii="Times New Roman" w:hAnsi="Times New Roman" w:cs="Times New Roman"/>
          <w:b/>
          <w:sz w:val="24"/>
          <w:szCs w:val="24"/>
          <w:lang w:val="az-Latn-AZ"/>
        </w:rPr>
        <w:t>:</w:t>
      </w:r>
      <w:r w:rsidR="00B90BC8">
        <w:rPr>
          <w:rFonts w:ascii="Times New Roman" w:hAnsi="Times New Roman" w:cs="Times New Roman"/>
          <w:b/>
          <w:sz w:val="24"/>
          <w:szCs w:val="24"/>
          <w:lang w:val="az-Latn-AZ"/>
        </w:rPr>
        <w:t xml:space="preserve"> </w:t>
      </w:r>
    </w:p>
    <w:p w14:paraId="0297F861" w14:textId="77777777" w:rsidR="00B90BC8" w:rsidRPr="00B90BC8" w:rsidRDefault="00B90BC8" w:rsidP="00B90BC8">
      <w:pPr>
        <w:pStyle w:val="a3"/>
        <w:numPr>
          <w:ilvl w:val="0"/>
          <w:numId w:val="28"/>
        </w:numPr>
        <w:shd w:val="clear" w:color="auto" w:fill="FFFFFF"/>
        <w:spacing w:after="0" w:line="240" w:lineRule="auto"/>
        <w:jc w:val="both"/>
        <w:rPr>
          <w:rFonts w:ascii="Times New Roman" w:eastAsia="Times New Roman" w:hAnsi="Times New Roman" w:cs="Times New Roman"/>
          <w:iCs/>
          <w:sz w:val="24"/>
          <w:szCs w:val="24"/>
          <w:lang w:val="az-Latn-AZ"/>
        </w:rPr>
      </w:pPr>
      <w:r w:rsidRPr="00B90BC8">
        <w:rPr>
          <w:rFonts w:ascii="Times New Roman" w:eastAsia="Times New Roman" w:hAnsi="Times New Roman" w:cs="Times New Roman"/>
          <w:iCs/>
          <w:sz w:val="24"/>
          <w:szCs w:val="24"/>
          <w:lang w:val="az-Latn-AZ"/>
        </w:rPr>
        <w:t>Bitki aləminin inkişafının əsas bioloji qanunauyğunluqlarını və müxtəlif sistematik qruplara aid olan bitkilərin bioloji xüsusiyyətlərinə əsaslaraq, əczaçılıq sahəsində tətbiq olunan bilikləri qavramaq.</w:t>
      </w:r>
    </w:p>
    <w:p w14:paraId="1B206294" w14:textId="77777777" w:rsidR="00B90BC8" w:rsidRPr="00B90BC8" w:rsidRDefault="00B90BC8" w:rsidP="00B90BC8">
      <w:pPr>
        <w:pStyle w:val="a3"/>
        <w:numPr>
          <w:ilvl w:val="0"/>
          <w:numId w:val="28"/>
        </w:numPr>
        <w:shd w:val="clear" w:color="auto" w:fill="FFFFFF"/>
        <w:spacing w:after="0" w:line="240" w:lineRule="auto"/>
        <w:jc w:val="both"/>
        <w:rPr>
          <w:rFonts w:ascii="Times New Roman" w:eastAsia="Times New Roman" w:hAnsi="Times New Roman" w:cs="Times New Roman"/>
          <w:iCs/>
          <w:sz w:val="24"/>
          <w:szCs w:val="24"/>
          <w:lang w:val="az-Latn-AZ"/>
        </w:rPr>
      </w:pPr>
      <w:r w:rsidRPr="00B90BC8">
        <w:rPr>
          <w:rFonts w:ascii="Times New Roman" w:eastAsia="Times New Roman" w:hAnsi="Times New Roman" w:cs="Times New Roman"/>
          <w:iCs/>
          <w:sz w:val="24"/>
          <w:szCs w:val="24"/>
          <w:lang w:val="az-Latn-AZ"/>
        </w:rPr>
        <w:t>Müxtəlif sistematik qruplara aid olan bitkilərin taksonomiya, nomenklatura və xorologiya əsaslarını bilmək.</w:t>
      </w:r>
    </w:p>
    <w:p w14:paraId="44728A3B" w14:textId="77777777" w:rsidR="00B90BC8" w:rsidRPr="00B90BC8" w:rsidRDefault="00B90BC8" w:rsidP="00B90BC8">
      <w:pPr>
        <w:pStyle w:val="a3"/>
        <w:numPr>
          <w:ilvl w:val="0"/>
          <w:numId w:val="28"/>
        </w:numPr>
        <w:shd w:val="clear" w:color="auto" w:fill="FFFFFF"/>
        <w:spacing w:after="0" w:line="240" w:lineRule="auto"/>
        <w:jc w:val="both"/>
        <w:rPr>
          <w:rFonts w:ascii="Times New Roman" w:eastAsia="Times New Roman" w:hAnsi="Times New Roman" w:cs="Times New Roman"/>
          <w:iCs/>
          <w:sz w:val="24"/>
          <w:szCs w:val="24"/>
          <w:lang w:val="az-Latn-AZ"/>
        </w:rPr>
      </w:pPr>
      <w:r w:rsidRPr="00B90BC8">
        <w:rPr>
          <w:rFonts w:ascii="Times New Roman" w:eastAsia="Times New Roman" w:hAnsi="Times New Roman" w:cs="Times New Roman"/>
          <w:iCs/>
          <w:sz w:val="24"/>
          <w:szCs w:val="24"/>
          <w:lang w:val="az-Latn-AZ"/>
        </w:rPr>
        <w:t xml:space="preserve">Göbələklər, şibyələr, yosunlar, ali sporlu bitkilər, çılpaqtoxumlular, örtülütoxumlular sistematikasına dair </w:t>
      </w:r>
    </w:p>
    <w:p w14:paraId="792DC854" w14:textId="77777777" w:rsidR="00B90BC8" w:rsidRPr="00B90BC8" w:rsidRDefault="00B90BC8" w:rsidP="00B90BC8">
      <w:pPr>
        <w:pStyle w:val="a3"/>
        <w:numPr>
          <w:ilvl w:val="0"/>
          <w:numId w:val="28"/>
        </w:numPr>
        <w:shd w:val="clear" w:color="auto" w:fill="FFFFFF"/>
        <w:spacing w:after="0" w:line="240" w:lineRule="auto"/>
        <w:jc w:val="both"/>
        <w:rPr>
          <w:rFonts w:ascii="Times New Roman" w:eastAsia="Times New Roman" w:hAnsi="Times New Roman" w:cs="Times New Roman"/>
          <w:iCs/>
          <w:sz w:val="24"/>
          <w:szCs w:val="24"/>
          <w:lang w:val="az-Latn-AZ"/>
        </w:rPr>
      </w:pPr>
      <w:r w:rsidRPr="00B90BC8">
        <w:rPr>
          <w:rFonts w:ascii="Times New Roman" w:eastAsia="Times New Roman" w:hAnsi="Times New Roman" w:cs="Times New Roman"/>
          <w:iCs/>
          <w:sz w:val="24"/>
          <w:szCs w:val="24"/>
          <w:lang w:val="az-Latn-AZ"/>
        </w:rPr>
        <w:t>Bitki  coğrafiyasının, ekologiyasının və geobotanikasının əsas anlayışlarını qavramaq.</w:t>
      </w:r>
    </w:p>
    <w:p w14:paraId="6C6B48FB" w14:textId="77777777" w:rsidR="00B90BC8" w:rsidRPr="00B90BC8" w:rsidRDefault="00B90BC8" w:rsidP="00B90BC8">
      <w:pPr>
        <w:pStyle w:val="a3"/>
        <w:numPr>
          <w:ilvl w:val="0"/>
          <w:numId w:val="28"/>
        </w:numPr>
        <w:shd w:val="clear" w:color="auto" w:fill="FFFFFF"/>
        <w:spacing w:after="0" w:line="240" w:lineRule="auto"/>
        <w:jc w:val="both"/>
        <w:rPr>
          <w:rFonts w:ascii="Times New Roman" w:eastAsia="Times New Roman" w:hAnsi="Times New Roman" w:cs="Times New Roman"/>
          <w:iCs/>
          <w:sz w:val="24"/>
          <w:szCs w:val="24"/>
          <w:lang w:val="az-Latn-AZ"/>
        </w:rPr>
      </w:pPr>
      <w:r w:rsidRPr="00B90BC8">
        <w:rPr>
          <w:rFonts w:ascii="Times New Roman" w:eastAsia="Times New Roman" w:hAnsi="Times New Roman" w:cs="Times New Roman"/>
          <w:iCs/>
          <w:sz w:val="24"/>
          <w:szCs w:val="24"/>
          <w:lang w:val="az-Latn-AZ"/>
        </w:rPr>
        <w:t>Azərbaycan florası haqqında əsas anlayışları qavramaq.</w:t>
      </w:r>
    </w:p>
    <w:p w14:paraId="6ADBB8CC" w14:textId="77777777" w:rsidR="00B90BC8" w:rsidRPr="00B90BC8" w:rsidRDefault="00B90BC8" w:rsidP="00B90BC8">
      <w:pPr>
        <w:pStyle w:val="a3"/>
        <w:numPr>
          <w:ilvl w:val="0"/>
          <w:numId w:val="28"/>
        </w:numPr>
        <w:shd w:val="clear" w:color="auto" w:fill="FFFFFF"/>
        <w:spacing w:after="0" w:line="240" w:lineRule="auto"/>
        <w:jc w:val="both"/>
        <w:rPr>
          <w:rFonts w:ascii="Times New Roman" w:eastAsia="Times New Roman" w:hAnsi="Times New Roman" w:cs="Times New Roman"/>
          <w:iCs/>
          <w:sz w:val="24"/>
          <w:szCs w:val="24"/>
          <w:lang w:val="az-Latn-AZ"/>
        </w:rPr>
      </w:pPr>
      <w:r w:rsidRPr="00B90BC8">
        <w:rPr>
          <w:rFonts w:ascii="Times New Roman" w:eastAsia="Times New Roman" w:hAnsi="Times New Roman" w:cs="Times New Roman"/>
          <w:iCs/>
          <w:sz w:val="24"/>
          <w:szCs w:val="24"/>
          <w:lang w:val="az-Latn-AZ"/>
        </w:rPr>
        <w:t>Herbari hazırlamaq üçün bitkilərin və  dərman bitki  xammallının toplanması zamanı ətraf mühiti mühafizə etmək üçün təbiətdən səmərəli istifadə qaydalarını bilmək.</w:t>
      </w:r>
    </w:p>
    <w:p w14:paraId="0A4D4E71" w14:textId="77777777" w:rsidR="00B90BC8" w:rsidRPr="00B90BC8" w:rsidRDefault="00B90BC8" w:rsidP="00B90BC8">
      <w:pPr>
        <w:pStyle w:val="a3"/>
        <w:numPr>
          <w:ilvl w:val="0"/>
          <w:numId w:val="28"/>
        </w:numPr>
        <w:shd w:val="clear" w:color="auto" w:fill="FFFFFF"/>
        <w:spacing w:after="0" w:line="240" w:lineRule="auto"/>
        <w:jc w:val="both"/>
        <w:rPr>
          <w:rFonts w:ascii="Times New Roman" w:eastAsia="Times New Roman" w:hAnsi="Times New Roman" w:cs="Times New Roman"/>
          <w:iCs/>
          <w:sz w:val="24"/>
          <w:szCs w:val="24"/>
          <w:lang w:val="az-Latn-AZ"/>
        </w:rPr>
      </w:pPr>
      <w:r w:rsidRPr="00B90BC8">
        <w:rPr>
          <w:rFonts w:ascii="Times New Roman" w:eastAsia="Times New Roman" w:hAnsi="Times New Roman" w:cs="Times New Roman"/>
          <w:iCs/>
          <w:sz w:val="24"/>
          <w:szCs w:val="24"/>
          <w:lang w:val="az-Latn-AZ"/>
        </w:rPr>
        <w:t>Təbiətdə tibbi əhəmiyyətə malik olan bitkiləri tanımağı bacarmaq.</w:t>
      </w:r>
    </w:p>
    <w:p w14:paraId="006D885A" w14:textId="52C700EB" w:rsidR="00E8384A" w:rsidRPr="00B90BC8" w:rsidRDefault="00B90BC8" w:rsidP="00B90BC8">
      <w:pPr>
        <w:pStyle w:val="a3"/>
        <w:numPr>
          <w:ilvl w:val="0"/>
          <w:numId w:val="28"/>
        </w:numPr>
        <w:shd w:val="clear" w:color="auto" w:fill="FFFFFF"/>
        <w:spacing w:after="0" w:line="240" w:lineRule="auto"/>
        <w:jc w:val="both"/>
        <w:rPr>
          <w:rFonts w:ascii="Times New Roman" w:eastAsia="Times New Roman" w:hAnsi="Times New Roman" w:cs="Times New Roman"/>
          <w:i/>
          <w:iCs/>
          <w:sz w:val="24"/>
          <w:szCs w:val="24"/>
          <w:lang w:val="az-Latn-AZ"/>
        </w:rPr>
      </w:pPr>
      <w:r w:rsidRPr="00B90BC8">
        <w:rPr>
          <w:rFonts w:ascii="Times New Roman" w:eastAsia="Times New Roman" w:hAnsi="Times New Roman" w:cs="Times New Roman"/>
          <w:iCs/>
          <w:sz w:val="24"/>
          <w:szCs w:val="24"/>
          <w:lang w:val="az-Latn-AZ"/>
        </w:rPr>
        <w:t>Fənnin tədrisində yiyələndiyi biliyi eksperimental işləri yerinə yetirdikdə tətbiq etməyi bacarmaq.</w:t>
      </w:r>
    </w:p>
    <w:p w14:paraId="39D6BBF7" w14:textId="2F720AAA" w:rsidR="00FC1F44" w:rsidRDefault="005B3B6B" w:rsidP="00FC1F44">
      <w:pPr>
        <w:shd w:val="clear" w:color="auto" w:fill="FFFFFF"/>
        <w:spacing w:after="0" w:line="240" w:lineRule="auto"/>
        <w:jc w:val="both"/>
        <w:rPr>
          <w:rFonts w:ascii="Times New Roman" w:hAnsi="Times New Roman" w:cs="Times New Roman"/>
          <w:b/>
          <w:sz w:val="24"/>
          <w:szCs w:val="24"/>
          <w:lang w:val="az-Latn-AZ"/>
        </w:rPr>
      </w:pPr>
      <w:r w:rsidRPr="0094494B">
        <w:rPr>
          <w:rFonts w:ascii="Times New Roman" w:hAnsi="Times New Roman" w:cs="Times New Roman"/>
          <w:b/>
          <w:sz w:val="24"/>
          <w:szCs w:val="24"/>
          <w:lang w:val="az-Latn-AZ"/>
        </w:rPr>
        <w:lastRenderedPageBreak/>
        <w:t>Fənnin məzmunu</w:t>
      </w:r>
    </w:p>
    <w:p w14:paraId="7580C7E8" w14:textId="1F256BF1" w:rsidR="00B90BC8" w:rsidRPr="00B90BC8" w:rsidRDefault="00B90BC8" w:rsidP="00B90BC8">
      <w:pPr>
        <w:spacing w:after="0"/>
        <w:ind w:firstLine="708"/>
        <w:jc w:val="both"/>
        <w:rPr>
          <w:rFonts w:ascii="Times New Roman" w:hAnsi="Times New Roman" w:cs="Times New Roman"/>
          <w:iCs/>
          <w:sz w:val="24"/>
          <w:szCs w:val="24"/>
          <w:lang w:val="az-Latn-AZ"/>
        </w:rPr>
      </w:pPr>
      <w:r w:rsidRPr="00B90BC8">
        <w:rPr>
          <w:rFonts w:ascii="Times New Roman" w:hAnsi="Times New Roman" w:cs="Times New Roman"/>
          <w:iCs/>
          <w:sz w:val="24"/>
          <w:szCs w:val="24"/>
          <w:lang w:val="az-Latn-AZ"/>
        </w:rPr>
        <w:t>«Əczaçılıq botanikası 2» fənni əczaçılıq fakültəsinin ixtisas fənni olan və  təbii mənşəli dərman  xammalından bəhs edən «Farmakoqnoziya» və “ Fitoterapiya”-nın öyrənilməsinə əsas qoyur. Bu fənnlər ali təhsilli mütəxəssislərin: əczaçı-bakalavr və əczaçı-magistrların hazırlanmasında mühüm  yer tutur.</w:t>
      </w:r>
    </w:p>
    <w:p w14:paraId="11338ED1" w14:textId="4CACE3B9" w:rsidR="00B90BC8" w:rsidRDefault="00B90BC8" w:rsidP="00B90BC8">
      <w:pPr>
        <w:spacing w:after="0"/>
        <w:ind w:firstLine="708"/>
        <w:jc w:val="both"/>
        <w:rPr>
          <w:rFonts w:ascii="Times New Roman" w:hAnsi="Times New Roman" w:cs="Times New Roman"/>
          <w:iCs/>
          <w:sz w:val="24"/>
          <w:szCs w:val="24"/>
          <w:lang w:val="az-Latn-AZ"/>
        </w:rPr>
      </w:pPr>
      <w:r w:rsidRPr="00B90BC8">
        <w:rPr>
          <w:rFonts w:ascii="Times New Roman" w:hAnsi="Times New Roman" w:cs="Times New Roman"/>
          <w:iCs/>
          <w:sz w:val="24"/>
          <w:szCs w:val="24"/>
          <w:lang w:val="az-Latn-AZ"/>
        </w:rPr>
        <w:t>Bu kursda tələbələr bitkilə</w:t>
      </w:r>
      <w:r>
        <w:rPr>
          <w:rFonts w:ascii="Times New Roman" w:hAnsi="Times New Roman" w:cs="Times New Roman"/>
          <w:iCs/>
          <w:sz w:val="24"/>
          <w:szCs w:val="24"/>
          <w:lang w:val="az-Latn-AZ"/>
        </w:rPr>
        <w:t>rin sistematikası,</w:t>
      </w:r>
      <w:r w:rsidRPr="00B90BC8">
        <w:rPr>
          <w:rFonts w:ascii="Times New Roman" w:hAnsi="Times New Roman" w:cs="Times New Roman"/>
          <w:iCs/>
          <w:sz w:val="24"/>
          <w:szCs w:val="24"/>
          <w:lang w:val="az-Latn-AZ"/>
        </w:rPr>
        <w:t xml:space="preserve"> bitki coğrafiyası,fitosenologiya,</w:t>
      </w:r>
      <w:r>
        <w:rPr>
          <w:rFonts w:ascii="Times New Roman" w:hAnsi="Times New Roman" w:cs="Times New Roman"/>
          <w:iCs/>
          <w:sz w:val="24"/>
          <w:szCs w:val="24"/>
          <w:lang w:val="az-Latn-AZ"/>
        </w:rPr>
        <w:t xml:space="preserve"> </w:t>
      </w:r>
      <w:r w:rsidRPr="00B90BC8">
        <w:rPr>
          <w:rFonts w:ascii="Times New Roman" w:hAnsi="Times New Roman" w:cs="Times New Roman"/>
          <w:iCs/>
          <w:sz w:val="24"/>
          <w:szCs w:val="24"/>
          <w:lang w:val="az-Latn-AZ"/>
        </w:rPr>
        <w:t>bitki ekologiyasının elementlərini,Azərbaycan florası haqqında əsas məlumatı öyrənirlər ki, bunlar da gələcək əczaçı mütəxəsislər</w:t>
      </w:r>
      <w:r>
        <w:rPr>
          <w:rFonts w:ascii="Times New Roman" w:hAnsi="Times New Roman" w:cs="Times New Roman"/>
          <w:iCs/>
          <w:sz w:val="24"/>
          <w:szCs w:val="24"/>
          <w:lang w:val="az-Latn-AZ"/>
        </w:rPr>
        <w:t>in hazırlığı üçün çox vacibdir.</w:t>
      </w:r>
    </w:p>
    <w:p w14:paraId="3D2CF347" w14:textId="2FB06957" w:rsidR="004947FA" w:rsidRPr="004947FA" w:rsidRDefault="00B90BC8" w:rsidP="00B90BC8">
      <w:pPr>
        <w:spacing w:after="0"/>
        <w:ind w:firstLine="708"/>
        <w:jc w:val="both"/>
        <w:rPr>
          <w:rFonts w:ascii="Times New Roman" w:hAnsi="Times New Roman" w:cs="Times New Roman"/>
          <w:iCs/>
          <w:sz w:val="24"/>
          <w:szCs w:val="24"/>
          <w:lang w:val="az-Latn-AZ"/>
        </w:rPr>
      </w:pPr>
      <w:r>
        <w:rPr>
          <w:rFonts w:ascii="Times New Roman" w:hAnsi="Times New Roman" w:cs="Times New Roman"/>
          <w:iCs/>
          <w:sz w:val="24"/>
          <w:szCs w:val="24"/>
          <w:lang w:val="az-Latn-AZ"/>
        </w:rPr>
        <w:t>«Əczaçılıq botanikası 2»</w:t>
      </w:r>
      <w:r w:rsidRPr="00B90BC8">
        <w:rPr>
          <w:rFonts w:ascii="Times New Roman" w:hAnsi="Times New Roman" w:cs="Times New Roman"/>
          <w:iCs/>
          <w:sz w:val="24"/>
          <w:szCs w:val="24"/>
          <w:lang w:val="az-Latn-AZ"/>
        </w:rPr>
        <w:t xml:space="preserve"> kursunun tədrisi tələbələrdə  bitki mənşəli preparatların alınması üçün müstəqil Azərbaycanın zəngin dərman bitkilərinin səmərəli  istifadə prinsiplərini, onların mədəni şəraitdə becərilmə perspektivlərinin  öyrənilməsini  təmin etməlidir.</w:t>
      </w:r>
    </w:p>
    <w:p w14:paraId="1B039CB2" w14:textId="43059C46" w:rsidR="004947FA" w:rsidRPr="004947FA" w:rsidRDefault="005B3B6B" w:rsidP="004947FA">
      <w:pPr>
        <w:spacing w:after="0"/>
        <w:rPr>
          <w:rFonts w:ascii="Times New Roman" w:hAnsi="Times New Roman" w:cs="Times New Roman"/>
          <w:bCs/>
          <w:sz w:val="24"/>
          <w:szCs w:val="24"/>
        </w:rPr>
      </w:pPr>
      <w:r w:rsidRPr="004947FA">
        <w:rPr>
          <w:rFonts w:ascii="Times New Roman" w:hAnsi="Times New Roman" w:cs="Times New Roman"/>
          <w:b/>
          <w:bCs/>
          <w:sz w:val="24"/>
          <w:szCs w:val="24"/>
        </w:rPr>
        <w:t>Fən</w:t>
      </w:r>
      <w:r w:rsidR="005F2647" w:rsidRPr="004947FA">
        <w:rPr>
          <w:rFonts w:ascii="Times New Roman" w:hAnsi="Times New Roman" w:cs="Times New Roman"/>
          <w:b/>
          <w:bCs/>
          <w:sz w:val="24"/>
          <w:szCs w:val="24"/>
        </w:rPr>
        <w:t>n</w:t>
      </w:r>
      <w:r w:rsidRPr="004947FA">
        <w:rPr>
          <w:rFonts w:ascii="Times New Roman" w:hAnsi="Times New Roman" w:cs="Times New Roman"/>
          <w:b/>
          <w:bCs/>
          <w:sz w:val="24"/>
          <w:szCs w:val="24"/>
        </w:rPr>
        <w:t>in tə</w:t>
      </w:r>
      <w:r w:rsidR="004947FA">
        <w:rPr>
          <w:rFonts w:ascii="Times New Roman" w:hAnsi="Times New Roman" w:cs="Times New Roman"/>
          <w:b/>
          <w:bCs/>
          <w:sz w:val="24"/>
          <w:szCs w:val="24"/>
        </w:rPr>
        <w:t xml:space="preserve">dris formatı: </w:t>
      </w:r>
      <w:r w:rsidR="004947FA" w:rsidRPr="004947FA">
        <w:rPr>
          <w:rFonts w:ascii="Times New Roman" w:hAnsi="Times New Roman" w:cs="Times New Roman"/>
          <w:bCs/>
          <w:sz w:val="24"/>
          <w:szCs w:val="24"/>
        </w:rPr>
        <w:t>əyani</w:t>
      </w:r>
    </w:p>
    <w:p w14:paraId="06FB0CEC" w14:textId="77777777" w:rsidR="00FC1F44" w:rsidRPr="0094494B" w:rsidRDefault="00FC1F44" w:rsidP="00FC1F44">
      <w:pPr>
        <w:pStyle w:val="a3"/>
        <w:numPr>
          <w:ilvl w:val="0"/>
          <w:numId w:val="7"/>
        </w:numPr>
        <w:spacing w:after="0" w:line="240" w:lineRule="auto"/>
        <w:jc w:val="both"/>
        <w:rPr>
          <w:rFonts w:ascii="Times New Roman" w:hAnsi="Times New Roman" w:cs="Times New Roman"/>
          <w:b/>
          <w:bCs/>
          <w:vanish/>
          <w:sz w:val="24"/>
          <w:szCs w:val="24"/>
          <w:lang w:val="az-Latn-AZ"/>
        </w:rPr>
      </w:pPr>
      <w:r w:rsidRPr="0094494B">
        <w:rPr>
          <w:rFonts w:ascii="Times New Roman" w:hAnsi="Times New Roman" w:cs="Times New Roman"/>
          <w:b/>
          <w:bCs/>
          <w:vanish/>
          <w:sz w:val="24"/>
          <w:szCs w:val="24"/>
          <w:lang w:val="az-Latn-AZ"/>
        </w:rPr>
        <w:t>Предпочтительный способ связи</w:t>
      </w:r>
    </w:p>
    <w:p w14:paraId="682B754D" w14:textId="77777777" w:rsidR="00FC1F44" w:rsidRPr="0094494B" w:rsidRDefault="00FC1F44" w:rsidP="00FC1F44">
      <w:pPr>
        <w:pStyle w:val="a3"/>
        <w:numPr>
          <w:ilvl w:val="0"/>
          <w:numId w:val="7"/>
        </w:numPr>
        <w:spacing w:after="0" w:line="240" w:lineRule="auto"/>
        <w:jc w:val="both"/>
        <w:rPr>
          <w:rFonts w:ascii="Times New Roman" w:hAnsi="Times New Roman" w:cs="Times New Roman"/>
          <w:b/>
          <w:bCs/>
          <w:vanish/>
          <w:sz w:val="24"/>
          <w:szCs w:val="24"/>
          <w:lang w:val="az-Latn-AZ"/>
        </w:rPr>
      </w:pPr>
      <w:r w:rsidRPr="0094494B">
        <w:rPr>
          <w:rFonts w:ascii="Times New Roman" w:hAnsi="Times New Roman" w:cs="Times New Roman"/>
          <w:b/>
          <w:bCs/>
          <w:vanish/>
          <w:sz w:val="24"/>
          <w:szCs w:val="24"/>
          <w:lang w:val="az-Latn-AZ"/>
        </w:rPr>
        <w:t>И.Ф.О и контактная информация ассистентов преподавателей (мед.сестра в клтнических дисциплинах, лаборанты)</w:t>
      </w:r>
    </w:p>
    <w:p w14:paraId="38968DD1" w14:textId="77777777" w:rsidR="005B3B6B" w:rsidRPr="0094494B" w:rsidRDefault="005B3B6B" w:rsidP="005B3B6B">
      <w:pPr>
        <w:shd w:val="clear" w:color="auto" w:fill="FFFFFF"/>
        <w:spacing w:after="0" w:line="240" w:lineRule="auto"/>
        <w:jc w:val="center"/>
        <w:rPr>
          <w:rFonts w:ascii="Times New Roman" w:eastAsia="Times New Roman" w:hAnsi="Times New Roman" w:cs="Times New Roman"/>
          <w:b/>
          <w:bCs/>
          <w:sz w:val="24"/>
          <w:szCs w:val="24"/>
          <w:lang w:val="az-Latn-AZ"/>
        </w:rPr>
      </w:pPr>
    </w:p>
    <w:tbl>
      <w:tblPr>
        <w:tblStyle w:val="11"/>
        <w:tblW w:w="9668" w:type="dxa"/>
        <w:tblLayout w:type="fixed"/>
        <w:tblLook w:val="04A0" w:firstRow="1" w:lastRow="0" w:firstColumn="1" w:lastColumn="0" w:noHBand="0" w:noVBand="1"/>
      </w:tblPr>
      <w:tblGrid>
        <w:gridCol w:w="501"/>
        <w:gridCol w:w="3110"/>
        <w:gridCol w:w="5083"/>
        <w:gridCol w:w="974"/>
      </w:tblGrid>
      <w:tr w:rsidR="005B3B6B" w:rsidRPr="0094494B" w14:paraId="377E6E4C" w14:textId="77777777" w:rsidTr="002C6C8D">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501" w:type="dxa"/>
          </w:tcPr>
          <w:p w14:paraId="02CB4F6A" w14:textId="77777777" w:rsidR="005B3B6B" w:rsidRPr="0094494B" w:rsidRDefault="005B3B6B" w:rsidP="00894A6D">
            <w:pPr>
              <w:jc w:val="both"/>
              <w:rPr>
                <w:rFonts w:ascii="Times New Roman" w:hAnsi="Times New Roman" w:cs="Times New Roman"/>
                <w:sz w:val="24"/>
                <w:szCs w:val="24"/>
              </w:rPr>
            </w:pPr>
            <w:r w:rsidRPr="0094494B">
              <w:rPr>
                <w:rFonts w:ascii="Times New Roman" w:hAnsi="Times New Roman" w:cs="Times New Roman"/>
                <w:sz w:val="24"/>
                <w:szCs w:val="24"/>
              </w:rPr>
              <w:t>№</w:t>
            </w:r>
          </w:p>
        </w:tc>
        <w:tc>
          <w:tcPr>
            <w:tcW w:w="3110" w:type="dxa"/>
          </w:tcPr>
          <w:p w14:paraId="6EC37BED" w14:textId="77777777" w:rsidR="005B3B6B" w:rsidRPr="0094494B" w:rsidRDefault="005B3B6B" w:rsidP="004947F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sz w:val="24"/>
                <w:szCs w:val="24"/>
                <w:lang w:val="az-Latn-AZ"/>
              </w:rPr>
            </w:pPr>
            <w:r w:rsidRPr="0094494B">
              <w:rPr>
                <w:rFonts w:ascii="Times New Roman" w:hAnsi="Times New Roman" w:cs="Times New Roman"/>
                <w:i/>
                <w:sz w:val="24"/>
                <w:szCs w:val="24"/>
              </w:rPr>
              <w:t>Mövzu (m</w:t>
            </w:r>
            <w:r w:rsidRPr="0094494B">
              <w:rPr>
                <w:rFonts w:ascii="Times New Roman" w:hAnsi="Times New Roman" w:cs="Times New Roman"/>
                <w:i/>
                <w:sz w:val="24"/>
                <w:szCs w:val="24"/>
                <w:lang w:val="az-Latn-AZ"/>
              </w:rPr>
              <w:t>ühazirə)</w:t>
            </w:r>
          </w:p>
        </w:tc>
        <w:tc>
          <w:tcPr>
            <w:tcW w:w="5083" w:type="dxa"/>
          </w:tcPr>
          <w:p w14:paraId="5C7620A4" w14:textId="7354E5E8" w:rsidR="005B3B6B" w:rsidRPr="0094494B" w:rsidRDefault="005B3B6B" w:rsidP="004947F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24"/>
                <w:szCs w:val="24"/>
              </w:rPr>
            </w:pPr>
            <w:r w:rsidRPr="0094494B">
              <w:rPr>
                <w:rFonts w:ascii="Times New Roman" w:hAnsi="Times New Roman" w:cs="Times New Roman"/>
                <w:i/>
                <w:iCs/>
                <w:sz w:val="24"/>
                <w:szCs w:val="24"/>
              </w:rPr>
              <w:t>Ədə</w:t>
            </w:r>
            <w:r w:rsidR="004947FA">
              <w:rPr>
                <w:rFonts w:ascii="Times New Roman" w:hAnsi="Times New Roman" w:cs="Times New Roman"/>
                <w:i/>
                <w:iCs/>
                <w:sz w:val="24"/>
                <w:szCs w:val="24"/>
              </w:rPr>
              <w:t>biyyat</w:t>
            </w:r>
          </w:p>
        </w:tc>
        <w:tc>
          <w:tcPr>
            <w:tcW w:w="974" w:type="dxa"/>
          </w:tcPr>
          <w:p w14:paraId="3ACF22FF" w14:textId="77777777" w:rsidR="005B3B6B" w:rsidRPr="0094494B" w:rsidRDefault="005B3B6B" w:rsidP="004947F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24"/>
                <w:szCs w:val="24"/>
              </w:rPr>
            </w:pPr>
            <w:r w:rsidRPr="0094494B">
              <w:rPr>
                <w:rFonts w:ascii="Times New Roman" w:hAnsi="Times New Roman" w:cs="Times New Roman"/>
                <w:i/>
                <w:iCs/>
                <w:sz w:val="24"/>
                <w:szCs w:val="24"/>
              </w:rPr>
              <w:t>Saat</w:t>
            </w:r>
          </w:p>
        </w:tc>
      </w:tr>
      <w:tr w:rsidR="005B3B6B" w:rsidRPr="00894A6D" w14:paraId="5C398030" w14:textId="77777777" w:rsidTr="002C6C8D">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501" w:type="dxa"/>
          </w:tcPr>
          <w:p w14:paraId="085A3566" w14:textId="77777777" w:rsidR="005B3B6B" w:rsidRPr="0094494B" w:rsidRDefault="005B3B6B" w:rsidP="00894A6D">
            <w:pPr>
              <w:jc w:val="both"/>
              <w:rPr>
                <w:rFonts w:ascii="Times New Roman" w:hAnsi="Times New Roman" w:cs="Times New Roman"/>
                <w:sz w:val="24"/>
                <w:szCs w:val="24"/>
                <w:lang w:val="az-Latn-AZ"/>
              </w:rPr>
            </w:pPr>
            <w:r w:rsidRPr="0094494B">
              <w:rPr>
                <w:rFonts w:ascii="Times New Roman" w:hAnsi="Times New Roman" w:cs="Times New Roman"/>
                <w:sz w:val="24"/>
                <w:szCs w:val="24"/>
                <w:lang w:val="az-Latn-AZ"/>
              </w:rPr>
              <w:t>1</w:t>
            </w:r>
          </w:p>
        </w:tc>
        <w:tc>
          <w:tcPr>
            <w:tcW w:w="3110" w:type="dxa"/>
          </w:tcPr>
          <w:p w14:paraId="51969A53" w14:textId="3E035A20" w:rsidR="005B3B6B" w:rsidRPr="0094494B" w:rsidRDefault="00B90BC8" w:rsidP="008267C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rPr>
            </w:pPr>
            <w:r w:rsidRPr="00B90BC8">
              <w:rPr>
                <w:rFonts w:ascii="Times New Roman" w:hAnsi="Times New Roman" w:cs="Times New Roman"/>
                <w:bCs/>
                <w:iCs/>
                <w:sz w:val="24"/>
                <w:szCs w:val="24"/>
                <w:lang w:val="az-Latn-AZ"/>
              </w:rPr>
              <w:t>Botaniki terminologiyanın əsasları (I hissə)</w:t>
            </w:r>
          </w:p>
        </w:tc>
        <w:tc>
          <w:tcPr>
            <w:tcW w:w="5083" w:type="dxa"/>
          </w:tcPr>
          <w:p w14:paraId="19AB3A1F" w14:textId="1AD6A3BB" w:rsidR="005B3B6B" w:rsidRPr="00B90BC8" w:rsidRDefault="008267C0" w:rsidP="00894A6D">
            <w:pPr>
              <w:pStyle w:val="a6"/>
              <w:jc w:val="both"/>
              <w:cnfStyle w:val="000000100000" w:firstRow="0" w:lastRow="0" w:firstColumn="0" w:lastColumn="0" w:oddVBand="0" w:evenVBand="0" w:oddHBand="1" w:evenHBand="0" w:firstRowFirstColumn="0" w:firstRowLastColumn="0" w:lastRowFirstColumn="0" w:lastRowLastColumn="0"/>
              <w:rPr>
                <w:lang w:val="az-Latn-AZ"/>
              </w:rPr>
            </w:pPr>
            <w:r>
              <w:rPr>
                <w:lang w:val="az-Latn-AZ"/>
              </w:rPr>
              <w:t>Ədəbiyyat</w:t>
            </w:r>
            <w:r w:rsidR="005B3B6B" w:rsidRPr="00B90BC8">
              <w:t xml:space="preserve"> 1.1: </w:t>
            </w:r>
            <w:r w:rsidR="00B90BC8" w:rsidRPr="00B90BC8">
              <w:rPr>
                <w:lang w:val="az-Latn-AZ"/>
              </w:rPr>
              <w:t>B.M.Hüseynov, E.M.Hacıyeva. Azə</w:t>
            </w:r>
            <w:r w:rsidR="00B90BC8">
              <w:rPr>
                <w:lang w:val="az-Latn-AZ"/>
              </w:rPr>
              <w:t xml:space="preserve">rbaycanca-Latınca-Rusca lüğət. </w:t>
            </w:r>
            <w:r w:rsidR="00B90BC8" w:rsidRPr="00B90BC8">
              <w:rPr>
                <w:lang w:val="az-Latn-AZ"/>
              </w:rPr>
              <w:t>dərs vəsaiti</w:t>
            </w:r>
            <w:r w:rsidR="00B90BC8">
              <w:rPr>
                <w:lang w:val="az-Latn-AZ"/>
              </w:rPr>
              <w:t xml:space="preserve">. </w:t>
            </w:r>
            <w:r w:rsidR="00B90BC8" w:rsidRPr="00B90BC8">
              <w:rPr>
                <w:lang w:val="az-Latn-AZ"/>
              </w:rPr>
              <w:t>Bakı: 2016, 244 s</w:t>
            </w:r>
            <w:r w:rsidR="00B90BC8">
              <w:rPr>
                <w:lang w:val="az-Latn-AZ"/>
              </w:rPr>
              <w:t>.</w:t>
            </w:r>
          </w:p>
          <w:p w14:paraId="10E4FC63" w14:textId="141EC7B5" w:rsidR="00B90BC8" w:rsidRDefault="008267C0" w:rsidP="00B90BC8">
            <w:pPr>
              <w:pStyle w:val="a6"/>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lang w:val="az-Latn-AZ"/>
              </w:rPr>
            </w:pPr>
            <w:r>
              <w:rPr>
                <w:lang w:val="az-Latn-AZ"/>
              </w:rPr>
              <w:t xml:space="preserve">Ədəbiyyat </w:t>
            </w:r>
            <w:r w:rsidR="005B3B6B" w:rsidRPr="00B90BC8">
              <w:rPr>
                <w:lang w:val="az-Latn-AZ"/>
              </w:rPr>
              <w:t>1.2</w:t>
            </w:r>
            <w:r w:rsidR="001202E3" w:rsidRPr="00B90BC8">
              <w:rPr>
                <w:lang w:val="az-Latn-AZ"/>
              </w:rPr>
              <w:t>:</w:t>
            </w:r>
            <w:r w:rsidR="00944164" w:rsidRPr="00B90BC8">
              <w:rPr>
                <w:lang w:val="az-Latn-AZ"/>
              </w:rPr>
              <w:t xml:space="preserve"> </w:t>
            </w:r>
            <w:r w:rsidR="00B90BC8" w:rsidRPr="00B90BC8">
              <w:rPr>
                <w:lang w:val="az-Latn-AZ"/>
              </w:rPr>
              <w:t xml:space="preserve">Чернявский М.Н. Латинский язык и основы фармацевтической терминологии.  </w:t>
            </w:r>
            <w:r w:rsidR="00B90BC8" w:rsidRPr="00D218F4">
              <w:rPr>
                <w:lang w:val="ru-RU"/>
              </w:rPr>
              <w:t>Москва: Медицина, 1984, 320 с</w:t>
            </w:r>
          </w:p>
          <w:p w14:paraId="7AFB1A26" w14:textId="21A54988" w:rsidR="00E23CBC" w:rsidRDefault="00E23CBC" w:rsidP="008267C0">
            <w:pPr>
              <w:pStyle w:val="a6"/>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lang w:val="az-Latn-AZ"/>
              </w:rPr>
            </w:pPr>
          </w:p>
          <w:p w14:paraId="234E72D8" w14:textId="7BE0257F" w:rsidR="00B90BC8" w:rsidRPr="00DD6D5B" w:rsidRDefault="008267C0" w:rsidP="00B90BC8">
            <w:pPr>
              <w:pStyle w:val="a6"/>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lang w:val="az-Latn-AZ"/>
              </w:rPr>
            </w:pPr>
            <w:r>
              <w:rPr>
                <w:lang w:val="az-Latn-AZ"/>
              </w:rPr>
              <w:t>Ədəbiyyat 1.3: Mühazirə materialı (ETS)</w:t>
            </w:r>
          </w:p>
        </w:tc>
        <w:tc>
          <w:tcPr>
            <w:tcW w:w="974" w:type="dxa"/>
          </w:tcPr>
          <w:p w14:paraId="1ED69385" w14:textId="77777777" w:rsidR="005B3B6B" w:rsidRPr="00944164" w:rsidRDefault="005B3B6B" w:rsidP="00894A6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ru-RU"/>
              </w:rPr>
            </w:pPr>
          </w:p>
          <w:p w14:paraId="13987E7F" w14:textId="70172C31" w:rsidR="00B06DCE" w:rsidRPr="0094494B" w:rsidRDefault="00317BCA" w:rsidP="00894A6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r w:rsidR="00B06DCE" w:rsidRPr="00894A6D" w14:paraId="4B7954DA" w14:textId="77777777" w:rsidTr="00B90BC8">
        <w:trPr>
          <w:trHeight w:val="1154"/>
        </w:trPr>
        <w:tc>
          <w:tcPr>
            <w:cnfStyle w:val="001000000000" w:firstRow="0" w:lastRow="0" w:firstColumn="1" w:lastColumn="0" w:oddVBand="0" w:evenVBand="0" w:oddHBand="0" w:evenHBand="0" w:firstRowFirstColumn="0" w:firstRowLastColumn="0" w:lastRowFirstColumn="0" w:lastRowLastColumn="0"/>
            <w:tcW w:w="501" w:type="dxa"/>
          </w:tcPr>
          <w:p w14:paraId="65A8B682" w14:textId="26A83C6B" w:rsidR="00B06DCE" w:rsidRPr="00386439" w:rsidRDefault="00386439" w:rsidP="00894A6D">
            <w:pPr>
              <w:jc w:val="both"/>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3110" w:type="dxa"/>
          </w:tcPr>
          <w:p w14:paraId="189A5BAF" w14:textId="1B30EFC1" w:rsidR="00B06DCE" w:rsidRPr="008267C0" w:rsidRDefault="000A0CD0" w:rsidP="008267C0">
            <w:pPr>
              <w:tabs>
                <w:tab w:val="left" w:pos="93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az-Latn-AZ"/>
              </w:rPr>
            </w:pPr>
            <w:r w:rsidRPr="00637D48">
              <w:rPr>
                <w:rFonts w:ascii="Times New Roman" w:eastAsia="Times New Roman" w:hAnsi="Times New Roman" w:cs="Times New Roman"/>
                <w:sz w:val="24"/>
                <w:szCs w:val="24"/>
                <w:lang w:val="az-Latn-AZ"/>
              </w:rPr>
              <w:t>Botaniki terminologiyanın əsasları</w:t>
            </w:r>
            <w:r>
              <w:rPr>
                <w:rFonts w:ascii="Times New Roman" w:eastAsia="Times New Roman" w:hAnsi="Times New Roman" w:cs="Times New Roman"/>
                <w:sz w:val="24"/>
                <w:szCs w:val="24"/>
                <w:lang w:val="az-Latn-AZ"/>
              </w:rPr>
              <w:t xml:space="preserve"> </w:t>
            </w:r>
            <w:r w:rsidRPr="00637D48">
              <w:rPr>
                <w:rFonts w:ascii="Times New Roman" w:eastAsia="Times New Roman" w:hAnsi="Times New Roman" w:cs="Times New Roman"/>
                <w:sz w:val="24"/>
                <w:szCs w:val="24"/>
                <w:lang w:val="az-Latn-AZ"/>
              </w:rPr>
              <w:t>(I</w:t>
            </w:r>
            <w:r>
              <w:rPr>
                <w:rFonts w:ascii="Times New Roman" w:eastAsia="Times New Roman" w:hAnsi="Times New Roman" w:cs="Times New Roman"/>
                <w:sz w:val="24"/>
                <w:szCs w:val="24"/>
                <w:lang w:val="az-Latn-AZ"/>
              </w:rPr>
              <w:t>I</w:t>
            </w:r>
            <w:r w:rsidRPr="00637D48">
              <w:rPr>
                <w:rFonts w:ascii="Times New Roman" w:eastAsia="Times New Roman" w:hAnsi="Times New Roman" w:cs="Times New Roman"/>
                <w:sz w:val="24"/>
                <w:szCs w:val="24"/>
                <w:lang w:val="az-Latn-AZ"/>
              </w:rPr>
              <w:t xml:space="preserve"> hissə)</w:t>
            </w:r>
          </w:p>
        </w:tc>
        <w:tc>
          <w:tcPr>
            <w:tcW w:w="5083" w:type="dxa"/>
          </w:tcPr>
          <w:p w14:paraId="0CC64C12" w14:textId="23758EAB" w:rsidR="00B90BC8" w:rsidRPr="00B90BC8" w:rsidRDefault="00B90BC8" w:rsidP="00B90BC8">
            <w:pPr>
              <w:pStyle w:val="a6"/>
              <w:spacing w:before="0" w:beforeAutospacing="0"/>
              <w:jc w:val="both"/>
              <w:cnfStyle w:val="000000000000" w:firstRow="0" w:lastRow="0" w:firstColumn="0" w:lastColumn="0" w:oddVBand="0" w:evenVBand="0" w:oddHBand="0" w:evenHBand="0" w:firstRowFirstColumn="0" w:firstRowLastColumn="0" w:lastRowFirstColumn="0" w:lastRowLastColumn="0"/>
              <w:rPr>
                <w:lang w:val="az-Latn-AZ"/>
              </w:rPr>
            </w:pPr>
            <w:r>
              <w:rPr>
                <w:lang w:val="az-Latn-AZ"/>
              </w:rPr>
              <w:t>Ədəbiyyat</w:t>
            </w:r>
            <w:r w:rsidRPr="00B90BC8">
              <w:rPr>
                <w:lang w:val="az-Latn-AZ"/>
              </w:rPr>
              <w:t xml:space="preserve"> 1.1: </w:t>
            </w:r>
            <w:r w:rsidR="000A0CD0">
              <w:rPr>
                <w:lang w:val="az-Latn-AZ"/>
              </w:rPr>
              <w:t xml:space="preserve">B.M.Hüseynov, </w:t>
            </w:r>
            <w:r w:rsidR="000A0CD0" w:rsidRPr="009D748F">
              <w:rPr>
                <w:lang w:val="az-Latn-AZ"/>
              </w:rPr>
              <w:t>E.M.Hacıyeva. A</w:t>
            </w:r>
            <w:r w:rsidR="000A0CD0">
              <w:rPr>
                <w:lang w:val="az-Latn-AZ"/>
              </w:rPr>
              <w:t>zərbaycanca-Latınca-Rusca lüğət</w:t>
            </w:r>
            <w:r w:rsidR="000A0CD0" w:rsidRPr="009D748F">
              <w:rPr>
                <w:lang w:val="az-Latn-AZ"/>
              </w:rPr>
              <w:t>. dərs vəsaiti</w:t>
            </w:r>
            <w:r w:rsidR="000A0CD0">
              <w:rPr>
                <w:lang w:val="az-Latn-AZ"/>
              </w:rPr>
              <w:t>. Bakı: 2016,</w:t>
            </w:r>
            <w:r w:rsidR="000A0CD0" w:rsidRPr="009D748F">
              <w:rPr>
                <w:lang w:val="az-Latn-AZ"/>
              </w:rPr>
              <w:t xml:space="preserve"> 244 s</w:t>
            </w:r>
            <w:r w:rsidR="000A0CD0">
              <w:rPr>
                <w:lang w:val="az-Latn-AZ"/>
              </w:rPr>
              <w:t>.</w:t>
            </w:r>
          </w:p>
          <w:p w14:paraId="2E60FF18" w14:textId="7118CDE0" w:rsidR="00B90BC8" w:rsidRDefault="00B90BC8" w:rsidP="00B90BC8">
            <w:pPr>
              <w:pStyle w:val="a6"/>
              <w:spacing w:before="240" w:beforeAutospacing="0" w:after="0" w:afterAutospacing="0"/>
              <w:jc w:val="both"/>
              <w:cnfStyle w:val="000000000000" w:firstRow="0" w:lastRow="0" w:firstColumn="0" w:lastColumn="0" w:oddVBand="0" w:evenVBand="0" w:oddHBand="0" w:evenHBand="0" w:firstRowFirstColumn="0" w:firstRowLastColumn="0" w:lastRowFirstColumn="0" w:lastRowLastColumn="0"/>
              <w:rPr>
                <w:lang w:val="az-Latn-AZ"/>
              </w:rPr>
            </w:pPr>
            <w:r>
              <w:rPr>
                <w:lang w:val="az-Latn-AZ"/>
              </w:rPr>
              <w:t xml:space="preserve">Ədəbiyyat </w:t>
            </w:r>
            <w:r w:rsidRPr="00B90BC8">
              <w:rPr>
                <w:lang w:val="az-Latn-AZ"/>
              </w:rPr>
              <w:t xml:space="preserve">1.2: </w:t>
            </w:r>
            <w:r w:rsidR="000A0CD0" w:rsidRPr="00D218F4">
              <w:rPr>
                <w:lang w:val="ru-RU"/>
              </w:rPr>
              <w:t xml:space="preserve">Чернявский М.Н. Латинский язык и основы фармацевтической терминологии.  </w:t>
            </w:r>
            <w:r w:rsidR="000A0CD0">
              <w:t>Москва: Медицина, 1984, 320 с.</w:t>
            </w:r>
          </w:p>
          <w:p w14:paraId="6D3E1977" w14:textId="26BDF448" w:rsidR="000F74A5" w:rsidRPr="008267C0" w:rsidRDefault="00B90BC8" w:rsidP="00B90BC8">
            <w:pPr>
              <w:pStyle w:val="a6"/>
              <w:spacing w:before="240" w:beforeAutospacing="0"/>
              <w:jc w:val="both"/>
              <w:cnfStyle w:val="000000000000" w:firstRow="0" w:lastRow="0" w:firstColumn="0" w:lastColumn="0" w:oddVBand="0" w:evenVBand="0" w:oddHBand="0" w:evenHBand="0" w:firstRowFirstColumn="0" w:firstRowLastColumn="0" w:lastRowFirstColumn="0" w:lastRowLastColumn="0"/>
              <w:rPr>
                <w:lang w:val="az-Latn-AZ"/>
              </w:rPr>
            </w:pPr>
            <w:r>
              <w:rPr>
                <w:lang w:val="az-Latn-AZ"/>
              </w:rPr>
              <w:t>Ədəbiyyat 1.3: Mühazirə materialı (ETS)</w:t>
            </w:r>
          </w:p>
        </w:tc>
        <w:tc>
          <w:tcPr>
            <w:tcW w:w="974" w:type="dxa"/>
          </w:tcPr>
          <w:p w14:paraId="0263D89B" w14:textId="21D4554D" w:rsidR="00B06DCE" w:rsidRDefault="00317BCA" w:rsidP="00894A6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r w:rsidR="00B06DCE" w:rsidRPr="00894A6D" w14:paraId="73458BF8" w14:textId="77777777" w:rsidTr="002C6C8D">
        <w:trPr>
          <w:cnfStyle w:val="000000100000" w:firstRow="0" w:lastRow="0" w:firstColumn="0" w:lastColumn="0" w:oddVBand="0" w:evenVBand="0" w:oddHBand="1" w:evenHBand="0"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501" w:type="dxa"/>
          </w:tcPr>
          <w:p w14:paraId="2559E97B" w14:textId="1F229D8E" w:rsidR="00B06DCE" w:rsidRPr="00386439" w:rsidRDefault="00386439" w:rsidP="00894A6D">
            <w:pPr>
              <w:jc w:val="both"/>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3110" w:type="dxa"/>
          </w:tcPr>
          <w:p w14:paraId="055EEC54" w14:textId="58A446B4" w:rsidR="00B06DCE" w:rsidRPr="0094494B" w:rsidRDefault="000A0CD0" w:rsidP="00894A6D">
            <w:pPr>
              <w:spacing w:after="0" w:line="30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az-Latn-AZ"/>
              </w:rPr>
            </w:pPr>
            <w:r w:rsidRPr="00D218F4">
              <w:rPr>
                <w:rFonts w:ascii="Times New Roman" w:hAnsi="Times New Roman" w:cs="Times New Roman"/>
                <w:sz w:val="24"/>
                <w:szCs w:val="24"/>
                <w:lang w:val="az-Latn-AZ"/>
              </w:rPr>
              <w:t>Canlı orqanizmlərin müxtəlifliyi. Protoktistlər</w:t>
            </w:r>
            <w:r>
              <w:rPr>
                <w:rFonts w:ascii="Times New Roman" w:hAnsi="Times New Roman" w:cs="Times New Roman"/>
                <w:sz w:val="24"/>
                <w:szCs w:val="24"/>
                <w:lang w:val="az-Latn-AZ"/>
              </w:rPr>
              <w:t xml:space="preserve"> (</w:t>
            </w:r>
            <w:r w:rsidRPr="00D218F4">
              <w:rPr>
                <w:rFonts w:ascii="Times New Roman" w:hAnsi="Times New Roman" w:cs="Times New Roman"/>
                <w:sz w:val="24"/>
                <w:szCs w:val="24"/>
                <w:lang w:val="az-Latn-AZ"/>
              </w:rPr>
              <w:t>tibbi əhəmiyyə</w:t>
            </w:r>
            <w:r>
              <w:rPr>
                <w:rFonts w:ascii="Times New Roman" w:hAnsi="Times New Roman" w:cs="Times New Roman"/>
                <w:sz w:val="24"/>
                <w:szCs w:val="24"/>
                <w:lang w:val="az-Latn-AZ"/>
              </w:rPr>
              <w:t>tli  yosunlar</w:t>
            </w:r>
            <w:r w:rsidRPr="00D218F4">
              <w:rPr>
                <w:rFonts w:ascii="Times New Roman" w:hAnsi="Times New Roman" w:cs="Times New Roman"/>
                <w:sz w:val="24"/>
                <w:szCs w:val="24"/>
                <w:lang w:val="az-Latn-AZ"/>
              </w:rPr>
              <w:t>) və göbələklər</w:t>
            </w:r>
            <w:r>
              <w:rPr>
                <w:rFonts w:ascii="Times New Roman" w:hAnsi="Times New Roman" w:cs="Times New Roman"/>
                <w:sz w:val="24"/>
                <w:szCs w:val="24"/>
                <w:lang w:val="az-Latn-AZ"/>
              </w:rPr>
              <w:t xml:space="preserve"> </w:t>
            </w:r>
            <w:r w:rsidRPr="00D218F4">
              <w:rPr>
                <w:rFonts w:ascii="Times New Roman" w:hAnsi="Times New Roman" w:cs="Times New Roman"/>
                <w:sz w:val="24"/>
                <w:szCs w:val="24"/>
                <w:lang w:val="az-Latn-AZ"/>
              </w:rPr>
              <w:t>(tibbi əhəmiyyətli  göbələklər və şibyələ</w:t>
            </w:r>
            <w:r>
              <w:rPr>
                <w:rFonts w:ascii="Times New Roman" w:hAnsi="Times New Roman" w:cs="Times New Roman"/>
                <w:sz w:val="24"/>
                <w:szCs w:val="24"/>
                <w:lang w:val="az-Latn-AZ"/>
              </w:rPr>
              <w:t>r)</w:t>
            </w:r>
            <w:r w:rsidRPr="00D218F4">
              <w:rPr>
                <w:rFonts w:ascii="Times New Roman" w:hAnsi="Times New Roman" w:cs="Times New Roman"/>
                <w:sz w:val="24"/>
                <w:szCs w:val="24"/>
                <w:lang w:val="az-Latn-AZ"/>
              </w:rPr>
              <w:t xml:space="preserve"> aləmləri</w:t>
            </w:r>
          </w:p>
        </w:tc>
        <w:tc>
          <w:tcPr>
            <w:tcW w:w="5083" w:type="dxa"/>
          </w:tcPr>
          <w:p w14:paraId="027629A0" w14:textId="5C710831" w:rsidR="00B90BC8" w:rsidRPr="000A0CD0" w:rsidRDefault="00B90BC8" w:rsidP="000A0CD0">
            <w:pPr>
              <w:pStyle w:val="a6"/>
              <w:jc w:val="both"/>
              <w:cnfStyle w:val="000000100000" w:firstRow="0" w:lastRow="0" w:firstColumn="0" w:lastColumn="0" w:oddVBand="0" w:evenVBand="0" w:oddHBand="1" w:evenHBand="0" w:firstRowFirstColumn="0" w:firstRowLastColumn="0" w:lastRowFirstColumn="0" w:lastRowLastColumn="0"/>
              <w:rPr>
                <w:lang w:val="ru-RU"/>
              </w:rPr>
            </w:pPr>
            <w:r>
              <w:rPr>
                <w:lang w:val="az-Latn-AZ"/>
              </w:rPr>
              <w:t>Ədəbiyyat</w:t>
            </w:r>
            <w:r w:rsidRPr="00B90BC8">
              <w:rPr>
                <w:lang w:val="az-Latn-AZ"/>
              </w:rPr>
              <w:t xml:space="preserve"> 1.1: </w:t>
            </w:r>
            <w:r w:rsidR="000A0CD0" w:rsidRPr="00DD6D5B">
              <w:rPr>
                <w:lang w:val="az-Latn-AZ"/>
              </w:rPr>
              <w:t xml:space="preserve">Ботаника (учебник для вузов, издание 4-е), под редакцией Г.П. Яковлева, </w:t>
            </w:r>
            <w:r w:rsidR="000A0CD0">
              <w:rPr>
                <w:lang w:val="az-Latn-AZ"/>
              </w:rPr>
              <w:t>М.Ю.Гончарова– СПб., СпецЛит,</w:t>
            </w:r>
            <w:r w:rsidR="000A0CD0" w:rsidRPr="00DD6D5B">
              <w:rPr>
                <w:lang w:val="az-Latn-AZ"/>
              </w:rPr>
              <w:t xml:space="preserve"> 2018, стр.</w:t>
            </w:r>
            <w:r w:rsidR="000A0CD0">
              <w:rPr>
                <w:lang w:val="az-Latn-AZ"/>
              </w:rPr>
              <w:t xml:space="preserve"> 2</w:t>
            </w:r>
            <w:r w:rsidR="000A0CD0" w:rsidRPr="00DD6D5B">
              <w:rPr>
                <w:lang w:val="ru-RU"/>
              </w:rPr>
              <w:t>8</w:t>
            </w:r>
            <w:r w:rsidR="000A0CD0" w:rsidRPr="00DD6D5B">
              <w:rPr>
                <w:lang w:val="az-Latn-AZ"/>
              </w:rPr>
              <w:t>-</w:t>
            </w:r>
            <w:r w:rsidR="000A0CD0" w:rsidRPr="00DD6D5B">
              <w:rPr>
                <w:lang w:val="ru-RU"/>
              </w:rPr>
              <w:t>52</w:t>
            </w:r>
          </w:p>
          <w:p w14:paraId="0A278CC3" w14:textId="67601302" w:rsidR="00B90BC8" w:rsidRDefault="00B90BC8" w:rsidP="00B90BC8">
            <w:pPr>
              <w:pStyle w:val="a6"/>
              <w:spacing w:before="240" w:beforeAutospacing="0" w:after="0" w:afterAutospacing="0"/>
              <w:jc w:val="both"/>
              <w:cnfStyle w:val="000000100000" w:firstRow="0" w:lastRow="0" w:firstColumn="0" w:lastColumn="0" w:oddVBand="0" w:evenVBand="0" w:oddHBand="1" w:evenHBand="0" w:firstRowFirstColumn="0" w:firstRowLastColumn="0" w:lastRowFirstColumn="0" w:lastRowLastColumn="0"/>
              <w:rPr>
                <w:lang w:val="az-Latn-AZ"/>
              </w:rPr>
            </w:pPr>
            <w:r>
              <w:rPr>
                <w:lang w:val="az-Latn-AZ"/>
              </w:rPr>
              <w:t xml:space="preserve">Ədəbiyyat </w:t>
            </w:r>
            <w:r w:rsidRPr="00B90BC8">
              <w:rPr>
                <w:lang w:val="az-Latn-AZ"/>
              </w:rPr>
              <w:t xml:space="preserve">1.2: </w:t>
            </w:r>
            <w:r w:rsidR="000A0CD0" w:rsidRPr="00DD6D5B">
              <w:rPr>
                <w:lang w:val="az-Latn-AZ"/>
              </w:rPr>
              <w:t>T.M. Gontova  and others. Pharmaceutical botany. Ternopil,</w:t>
            </w:r>
            <w:r w:rsidR="000A0CD0" w:rsidRPr="005158AD">
              <w:t xml:space="preserve"> </w:t>
            </w:r>
            <w:r w:rsidR="000A0CD0" w:rsidRPr="00DD6D5B">
              <w:rPr>
                <w:lang w:val="az-Latn-AZ"/>
              </w:rPr>
              <w:t xml:space="preserve">TSMU, ”Ukrmedknyha, 2013,  p. </w:t>
            </w:r>
            <w:r w:rsidR="000A0CD0">
              <w:rPr>
                <w:lang w:val="az-Latn-AZ"/>
              </w:rPr>
              <w:t>164-172</w:t>
            </w:r>
          </w:p>
          <w:p w14:paraId="259D016C" w14:textId="2A4FB9B5" w:rsidR="008267C0" w:rsidRPr="005158AD" w:rsidRDefault="00B90BC8" w:rsidP="00B90BC8">
            <w:pPr>
              <w:pStyle w:val="a6"/>
              <w:jc w:val="both"/>
              <w:cnfStyle w:val="000000100000" w:firstRow="0" w:lastRow="0" w:firstColumn="0" w:lastColumn="0" w:oddVBand="0" w:evenVBand="0" w:oddHBand="1" w:evenHBand="0" w:firstRowFirstColumn="0" w:firstRowLastColumn="0" w:lastRowFirstColumn="0" w:lastRowLastColumn="0"/>
            </w:pPr>
            <w:r>
              <w:rPr>
                <w:lang w:val="az-Latn-AZ"/>
              </w:rPr>
              <w:t>Ədəbiyyat 1.3: Mühazirə materialı (ETS)</w:t>
            </w:r>
          </w:p>
        </w:tc>
        <w:tc>
          <w:tcPr>
            <w:tcW w:w="974" w:type="dxa"/>
          </w:tcPr>
          <w:p w14:paraId="134C5AD6" w14:textId="44074BD6" w:rsidR="00B06DCE" w:rsidRDefault="00317BCA" w:rsidP="00894A6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r w:rsidR="00B06DCE" w:rsidRPr="00894A6D" w14:paraId="5FEB3D71" w14:textId="77777777" w:rsidTr="002C6C8D">
        <w:trPr>
          <w:trHeight w:val="176"/>
        </w:trPr>
        <w:tc>
          <w:tcPr>
            <w:cnfStyle w:val="001000000000" w:firstRow="0" w:lastRow="0" w:firstColumn="1" w:lastColumn="0" w:oddVBand="0" w:evenVBand="0" w:oddHBand="0" w:evenHBand="0" w:firstRowFirstColumn="0" w:firstRowLastColumn="0" w:lastRowFirstColumn="0" w:lastRowLastColumn="0"/>
            <w:tcW w:w="501" w:type="dxa"/>
          </w:tcPr>
          <w:p w14:paraId="3240E8E1" w14:textId="0E030B68" w:rsidR="00B06DCE" w:rsidRPr="00386439" w:rsidRDefault="00386439" w:rsidP="00894A6D">
            <w:pPr>
              <w:jc w:val="both"/>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3110" w:type="dxa"/>
          </w:tcPr>
          <w:p w14:paraId="7F32C2A5" w14:textId="50322081" w:rsidR="00B06DCE" w:rsidRPr="0094494B" w:rsidRDefault="00CF13B3" w:rsidP="005666A7">
            <w:pPr>
              <w:spacing w:after="0" w:line="300" w:lineRule="atLeas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az-Latn-AZ"/>
              </w:rPr>
            </w:pPr>
            <w:r w:rsidRPr="00706671">
              <w:rPr>
                <w:rFonts w:ascii="Times New Roman" w:eastAsia="Times New Roman" w:hAnsi="Times New Roman" w:cs="Times New Roman"/>
                <w:sz w:val="24"/>
                <w:szCs w:val="24"/>
                <w:lang w:val="az-Latn-AZ"/>
              </w:rPr>
              <w:t>Sporlu  bitkilər</w:t>
            </w:r>
            <w:r>
              <w:rPr>
                <w:rFonts w:ascii="Times New Roman" w:eastAsia="Times New Roman" w:hAnsi="Times New Roman" w:cs="Times New Roman"/>
                <w:sz w:val="24"/>
                <w:szCs w:val="24"/>
                <w:lang w:val="az-Latn-AZ"/>
              </w:rPr>
              <w:t xml:space="preserve"> (tibbi əhəmiyyətli mamı</w:t>
            </w:r>
            <w:r w:rsidRPr="00706671">
              <w:rPr>
                <w:rFonts w:ascii="Times New Roman" w:eastAsia="Times New Roman" w:hAnsi="Times New Roman" w:cs="Times New Roman"/>
                <w:sz w:val="24"/>
                <w:szCs w:val="24"/>
                <w:lang w:val="az-Latn-AZ"/>
              </w:rPr>
              <w:t>rlar, plaunlar, qatırquyruğular,</w:t>
            </w:r>
            <w:r>
              <w:rPr>
                <w:rFonts w:ascii="Times New Roman" w:eastAsia="Times New Roman" w:hAnsi="Times New Roman" w:cs="Times New Roman"/>
                <w:sz w:val="24"/>
                <w:szCs w:val="24"/>
                <w:lang w:val="az-Latn-AZ"/>
              </w:rPr>
              <w:t xml:space="preserve"> </w:t>
            </w:r>
            <w:r w:rsidRPr="00706671">
              <w:rPr>
                <w:rFonts w:ascii="Times New Roman" w:eastAsia="Times New Roman" w:hAnsi="Times New Roman" w:cs="Times New Roman"/>
                <w:sz w:val="24"/>
                <w:szCs w:val="24"/>
                <w:lang w:val="az-Latn-AZ"/>
              </w:rPr>
              <w:t>qıjılar)</w:t>
            </w:r>
          </w:p>
        </w:tc>
        <w:tc>
          <w:tcPr>
            <w:tcW w:w="5083" w:type="dxa"/>
          </w:tcPr>
          <w:p w14:paraId="4F942D4F" w14:textId="5912E175" w:rsidR="00B90BC8" w:rsidRPr="00B90BC8" w:rsidRDefault="00B90BC8" w:rsidP="00B90BC8">
            <w:pPr>
              <w:pStyle w:val="a6"/>
              <w:spacing w:before="0" w:beforeAutospacing="0"/>
              <w:jc w:val="both"/>
              <w:cnfStyle w:val="000000000000" w:firstRow="0" w:lastRow="0" w:firstColumn="0" w:lastColumn="0" w:oddVBand="0" w:evenVBand="0" w:oddHBand="0" w:evenHBand="0" w:firstRowFirstColumn="0" w:firstRowLastColumn="0" w:lastRowFirstColumn="0" w:lastRowLastColumn="0"/>
              <w:rPr>
                <w:lang w:val="az-Latn-AZ"/>
              </w:rPr>
            </w:pPr>
            <w:r>
              <w:rPr>
                <w:lang w:val="az-Latn-AZ"/>
              </w:rPr>
              <w:t>Ədəbiyyat</w:t>
            </w:r>
            <w:r w:rsidRPr="00B90BC8">
              <w:rPr>
                <w:lang w:val="az-Latn-AZ"/>
              </w:rPr>
              <w:t xml:space="preserve"> 1.1: </w:t>
            </w:r>
            <w:r w:rsidR="00CF13B3" w:rsidRPr="00DD6D5B">
              <w:rPr>
                <w:lang w:val="az-Latn-AZ"/>
              </w:rPr>
              <w:t>Ботаника (учебник для вузов, издание 4-е), под редакцией Г.П. Яковлева</w:t>
            </w:r>
            <w:r w:rsidR="00CF13B3">
              <w:rPr>
                <w:lang w:val="az-Latn-AZ"/>
              </w:rPr>
              <w:t xml:space="preserve">, </w:t>
            </w:r>
            <w:r w:rsidR="00CF13B3">
              <w:rPr>
                <w:lang w:val="az-Latn-AZ"/>
              </w:rPr>
              <w:lastRenderedPageBreak/>
              <w:t>М.Ю.Гончарова– СПб., СпецЛит,</w:t>
            </w:r>
            <w:r w:rsidR="00CF13B3" w:rsidRPr="00DD6D5B">
              <w:rPr>
                <w:lang w:val="az-Latn-AZ"/>
              </w:rPr>
              <w:t xml:space="preserve"> 2018, стр.</w:t>
            </w:r>
            <w:r w:rsidR="00CF13B3">
              <w:rPr>
                <w:lang w:val="az-Latn-AZ"/>
              </w:rPr>
              <w:t xml:space="preserve"> 501</w:t>
            </w:r>
            <w:r w:rsidR="00CF13B3" w:rsidRPr="00DD6D5B">
              <w:rPr>
                <w:lang w:val="az-Latn-AZ"/>
              </w:rPr>
              <w:t>-</w:t>
            </w:r>
            <w:r w:rsidR="00CF13B3">
              <w:rPr>
                <w:lang w:val="az-Latn-AZ"/>
              </w:rPr>
              <w:t>538</w:t>
            </w:r>
          </w:p>
          <w:p w14:paraId="029B151E" w14:textId="454B6040" w:rsidR="00B90BC8" w:rsidRDefault="00B90BC8" w:rsidP="00B90BC8">
            <w:pPr>
              <w:pStyle w:val="a6"/>
              <w:spacing w:before="240" w:beforeAutospacing="0" w:after="0" w:afterAutospacing="0"/>
              <w:jc w:val="both"/>
              <w:cnfStyle w:val="000000000000" w:firstRow="0" w:lastRow="0" w:firstColumn="0" w:lastColumn="0" w:oddVBand="0" w:evenVBand="0" w:oddHBand="0" w:evenHBand="0" w:firstRowFirstColumn="0" w:firstRowLastColumn="0" w:lastRowFirstColumn="0" w:lastRowLastColumn="0"/>
              <w:rPr>
                <w:lang w:val="az-Latn-AZ"/>
              </w:rPr>
            </w:pPr>
            <w:r>
              <w:rPr>
                <w:lang w:val="az-Latn-AZ"/>
              </w:rPr>
              <w:t xml:space="preserve">Ədəbiyyat </w:t>
            </w:r>
            <w:r w:rsidRPr="00B90BC8">
              <w:rPr>
                <w:lang w:val="az-Latn-AZ"/>
              </w:rPr>
              <w:t xml:space="preserve">1.2: </w:t>
            </w:r>
            <w:r w:rsidR="00CF13B3" w:rsidRPr="00DD6D5B">
              <w:rPr>
                <w:lang w:val="az-Latn-AZ"/>
              </w:rPr>
              <w:t xml:space="preserve">T.M. Gontova  and others. Pharmaceutical botany. Ternopil, TSMU, ”Ukrmedknyha, 2013,  p. </w:t>
            </w:r>
            <w:r w:rsidR="00CF13B3">
              <w:rPr>
                <w:lang w:val="az-Latn-AZ"/>
              </w:rPr>
              <w:t>175-180</w:t>
            </w:r>
          </w:p>
          <w:p w14:paraId="59623C03" w14:textId="1285E0CA" w:rsidR="008267C0" w:rsidRPr="00CF13B3" w:rsidRDefault="00B90BC8" w:rsidP="00B90BC8">
            <w:pPr>
              <w:pStyle w:val="a6"/>
              <w:jc w:val="both"/>
              <w:cnfStyle w:val="000000000000" w:firstRow="0" w:lastRow="0" w:firstColumn="0" w:lastColumn="0" w:oddVBand="0" w:evenVBand="0" w:oddHBand="0" w:evenHBand="0" w:firstRowFirstColumn="0" w:firstRowLastColumn="0" w:lastRowFirstColumn="0" w:lastRowLastColumn="0"/>
              <w:rPr>
                <w:lang w:val="az-Latn-AZ"/>
              </w:rPr>
            </w:pPr>
            <w:r>
              <w:rPr>
                <w:lang w:val="az-Latn-AZ"/>
              </w:rPr>
              <w:t>Ədəbiyyat 1.3: Mühazirə materialı (ETS)</w:t>
            </w:r>
          </w:p>
        </w:tc>
        <w:tc>
          <w:tcPr>
            <w:tcW w:w="974" w:type="dxa"/>
          </w:tcPr>
          <w:p w14:paraId="28A51389" w14:textId="69D937B2" w:rsidR="00B06DCE" w:rsidRDefault="00317BCA" w:rsidP="00894A6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lastRenderedPageBreak/>
              <w:t>2</w:t>
            </w:r>
          </w:p>
        </w:tc>
      </w:tr>
      <w:tr w:rsidR="00B06DCE" w:rsidRPr="00894A6D" w14:paraId="27E3662A" w14:textId="77777777" w:rsidTr="002C6C8D">
        <w:trPr>
          <w:cnfStyle w:val="000000100000" w:firstRow="0" w:lastRow="0" w:firstColumn="0" w:lastColumn="0" w:oddVBand="0" w:evenVBand="0" w:oddHBand="1" w:evenHBand="0"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501" w:type="dxa"/>
          </w:tcPr>
          <w:p w14:paraId="4603CC5E" w14:textId="25D95ED0" w:rsidR="00B06DCE" w:rsidRPr="00386439" w:rsidRDefault="00386439" w:rsidP="00894A6D">
            <w:pPr>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5</w:t>
            </w:r>
          </w:p>
        </w:tc>
        <w:tc>
          <w:tcPr>
            <w:tcW w:w="3110" w:type="dxa"/>
          </w:tcPr>
          <w:p w14:paraId="1AC40878" w14:textId="0C97CC23" w:rsidR="00B06DCE" w:rsidRPr="0094494B" w:rsidRDefault="00CF13B3" w:rsidP="008267C0">
            <w:pPr>
              <w:spacing w:after="0" w:line="30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az-Latn-AZ"/>
              </w:rPr>
            </w:pPr>
            <w:r w:rsidRPr="00706671">
              <w:rPr>
                <w:rFonts w:ascii="Times New Roman" w:eastAsia="Times New Roman" w:hAnsi="Times New Roman" w:cs="Times New Roman"/>
                <w:sz w:val="24"/>
                <w:szCs w:val="24"/>
                <w:lang w:val="az-Latn-AZ"/>
              </w:rPr>
              <w:t>Bitki aləmi. Toxumlu bitkilər. Çılpaqtoxumlular şöbəsi. Tibbi əhəmiyyətli çilpaqtoxumlular.</w:t>
            </w:r>
          </w:p>
        </w:tc>
        <w:tc>
          <w:tcPr>
            <w:tcW w:w="5083" w:type="dxa"/>
          </w:tcPr>
          <w:p w14:paraId="350D6467" w14:textId="16AB965F" w:rsidR="00B90BC8" w:rsidRPr="00B90BC8" w:rsidRDefault="00B90BC8" w:rsidP="00B90BC8">
            <w:pPr>
              <w:pStyle w:val="a6"/>
              <w:spacing w:before="0" w:beforeAutospacing="0"/>
              <w:jc w:val="both"/>
              <w:cnfStyle w:val="000000100000" w:firstRow="0" w:lastRow="0" w:firstColumn="0" w:lastColumn="0" w:oddVBand="0" w:evenVBand="0" w:oddHBand="1" w:evenHBand="0" w:firstRowFirstColumn="0" w:firstRowLastColumn="0" w:lastRowFirstColumn="0" w:lastRowLastColumn="0"/>
              <w:rPr>
                <w:lang w:val="az-Latn-AZ"/>
              </w:rPr>
            </w:pPr>
            <w:r>
              <w:rPr>
                <w:lang w:val="az-Latn-AZ"/>
              </w:rPr>
              <w:t>Ədəbiyyat</w:t>
            </w:r>
            <w:r w:rsidRPr="00B90BC8">
              <w:rPr>
                <w:lang w:val="az-Latn-AZ"/>
              </w:rPr>
              <w:t xml:space="preserve"> 1.1: </w:t>
            </w:r>
            <w:r w:rsidR="00CF13B3" w:rsidRPr="00DD6D5B">
              <w:rPr>
                <w:lang w:val="az-Latn-AZ"/>
              </w:rPr>
              <w:t>Ботаника (учебник для вузов, издание 4-е), под редакцией Г.П. Яковлева, М.Ю.Гончарова– СПб., СпецЛит,  2018, стр.</w:t>
            </w:r>
            <w:r w:rsidR="00CF13B3">
              <w:rPr>
                <w:lang w:val="az-Latn-AZ"/>
              </w:rPr>
              <w:t xml:space="preserve"> 540</w:t>
            </w:r>
            <w:r w:rsidR="00CF13B3" w:rsidRPr="00DD6D5B">
              <w:rPr>
                <w:lang w:val="az-Latn-AZ"/>
              </w:rPr>
              <w:t>-</w:t>
            </w:r>
            <w:r w:rsidR="00CF13B3">
              <w:rPr>
                <w:lang w:val="az-Latn-AZ"/>
              </w:rPr>
              <w:t>5</w:t>
            </w:r>
            <w:r w:rsidR="00CF13B3" w:rsidRPr="00CF13B3">
              <w:rPr>
                <w:lang w:val="az-Latn-AZ"/>
              </w:rPr>
              <w:t>6</w:t>
            </w:r>
            <w:r w:rsidR="00CF13B3">
              <w:rPr>
                <w:lang w:val="az-Latn-AZ"/>
              </w:rPr>
              <w:t>5</w:t>
            </w:r>
          </w:p>
          <w:p w14:paraId="5DD184AE" w14:textId="4992B7C1" w:rsidR="00B90BC8" w:rsidRDefault="00B90BC8" w:rsidP="00B90BC8">
            <w:pPr>
              <w:pStyle w:val="a6"/>
              <w:spacing w:before="240" w:beforeAutospacing="0" w:after="0" w:afterAutospacing="0"/>
              <w:jc w:val="both"/>
              <w:cnfStyle w:val="000000100000" w:firstRow="0" w:lastRow="0" w:firstColumn="0" w:lastColumn="0" w:oddVBand="0" w:evenVBand="0" w:oddHBand="1" w:evenHBand="0" w:firstRowFirstColumn="0" w:firstRowLastColumn="0" w:lastRowFirstColumn="0" w:lastRowLastColumn="0"/>
              <w:rPr>
                <w:lang w:val="az-Latn-AZ"/>
              </w:rPr>
            </w:pPr>
            <w:r>
              <w:rPr>
                <w:lang w:val="az-Latn-AZ"/>
              </w:rPr>
              <w:t xml:space="preserve">Ədəbiyyat </w:t>
            </w:r>
            <w:r w:rsidRPr="00B90BC8">
              <w:rPr>
                <w:lang w:val="az-Latn-AZ"/>
              </w:rPr>
              <w:t xml:space="preserve">1.2: </w:t>
            </w:r>
            <w:r w:rsidR="00CF13B3" w:rsidRPr="00DD6D5B">
              <w:rPr>
                <w:lang w:val="az-Latn-AZ"/>
              </w:rPr>
              <w:t xml:space="preserve">T.M. Gontova  and others. Pharmaceutical botany. Ternopil, TSMU, ”Ukrmedknyha, 2013,  p. </w:t>
            </w:r>
            <w:r w:rsidR="00CF13B3">
              <w:rPr>
                <w:lang w:val="az-Latn-AZ"/>
              </w:rPr>
              <w:t>181-189</w:t>
            </w:r>
          </w:p>
          <w:p w14:paraId="6D85A0A8" w14:textId="49DBE911" w:rsidR="008267C0" w:rsidRPr="00CF13B3" w:rsidRDefault="00B90BC8" w:rsidP="00B90BC8">
            <w:pPr>
              <w:pStyle w:val="a6"/>
              <w:jc w:val="both"/>
              <w:cnfStyle w:val="000000100000" w:firstRow="0" w:lastRow="0" w:firstColumn="0" w:lastColumn="0" w:oddVBand="0" w:evenVBand="0" w:oddHBand="1" w:evenHBand="0" w:firstRowFirstColumn="0" w:firstRowLastColumn="0" w:lastRowFirstColumn="0" w:lastRowLastColumn="0"/>
              <w:rPr>
                <w:lang w:val="az-Latn-AZ"/>
              </w:rPr>
            </w:pPr>
            <w:r>
              <w:rPr>
                <w:lang w:val="az-Latn-AZ"/>
              </w:rPr>
              <w:t>Ədəbiyyat 1.3: Mühazirə materialı (ETS)</w:t>
            </w:r>
          </w:p>
        </w:tc>
        <w:tc>
          <w:tcPr>
            <w:tcW w:w="974" w:type="dxa"/>
          </w:tcPr>
          <w:p w14:paraId="3A714EA8" w14:textId="66F52A48" w:rsidR="00B06DCE" w:rsidRDefault="00317BCA" w:rsidP="00894A6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r w:rsidR="00B06DCE" w:rsidRPr="00894A6D" w14:paraId="01FAE752" w14:textId="77777777" w:rsidTr="002C6C8D">
        <w:trPr>
          <w:trHeight w:val="176"/>
        </w:trPr>
        <w:tc>
          <w:tcPr>
            <w:cnfStyle w:val="001000000000" w:firstRow="0" w:lastRow="0" w:firstColumn="1" w:lastColumn="0" w:oddVBand="0" w:evenVBand="0" w:oddHBand="0" w:evenHBand="0" w:firstRowFirstColumn="0" w:firstRowLastColumn="0" w:lastRowFirstColumn="0" w:lastRowLastColumn="0"/>
            <w:tcW w:w="501" w:type="dxa"/>
          </w:tcPr>
          <w:p w14:paraId="69B36828" w14:textId="1F1716B9" w:rsidR="00B06DCE" w:rsidRPr="00386439" w:rsidRDefault="00386439" w:rsidP="00894A6D">
            <w:pPr>
              <w:jc w:val="both"/>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3110" w:type="dxa"/>
          </w:tcPr>
          <w:p w14:paraId="454DEBB4" w14:textId="261623EB" w:rsidR="00B06DCE" w:rsidRPr="00CF13B3" w:rsidRDefault="00CF13B3" w:rsidP="00CF13B3">
            <w:pPr>
              <w:spacing w:after="0" w:line="300" w:lineRule="atLeas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az-Latn-AZ"/>
              </w:rPr>
            </w:pPr>
            <w:r w:rsidRPr="00B37137">
              <w:rPr>
                <w:rFonts w:ascii="Times New Roman" w:eastAsia="Times New Roman" w:hAnsi="Times New Roman" w:cs="Times New Roman"/>
                <w:sz w:val="24"/>
                <w:szCs w:val="24"/>
                <w:lang w:val="az-Latn-AZ"/>
              </w:rPr>
              <w:t>Çiçəkli bitkilər və ya örtülütoxumluların sistematikası</w:t>
            </w:r>
          </w:p>
        </w:tc>
        <w:tc>
          <w:tcPr>
            <w:tcW w:w="5083" w:type="dxa"/>
          </w:tcPr>
          <w:p w14:paraId="1489138F" w14:textId="4886C204" w:rsidR="00B90BC8" w:rsidRPr="00B90BC8" w:rsidRDefault="00B90BC8" w:rsidP="00B90BC8">
            <w:pPr>
              <w:pStyle w:val="a6"/>
              <w:spacing w:before="0" w:beforeAutospacing="0"/>
              <w:jc w:val="both"/>
              <w:cnfStyle w:val="000000000000" w:firstRow="0" w:lastRow="0" w:firstColumn="0" w:lastColumn="0" w:oddVBand="0" w:evenVBand="0" w:oddHBand="0" w:evenHBand="0" w:firstRowFirstColumn="0" w:firstRowLastColumn="0" w:lastRowFirstColumn="0" w:lastRowLastColumn="0"/>
              <w:rPr>
                <w:lang w:val="az-Latn-AZ"/>
              </w:rPr>
            </w:pPr>
            <w:r>
              <w:rPr>
                <w:lang w:val="az-Latn-AZ"/>
              </w:rPr>
              <w:t>Ədəbiyyat</w:t>
            </w:r>
            <w:r w:rsidRPr="00B90BC8">
              <w:rPr>
                <w:lang w:val="az-Latn-AZ"/>
              </w:rPr>
              <w:t xml:space="preserve"> 1.1: </w:t>
            </w:r>
            <w:r w:rsidR="00CF13B3" w:rsidRPr="00DD6D5B">
              <w:rPr>
                <w:lang w:val="az-Latn-AZ"/>
              </w:rPr>
              <w:t>Ботаника (учебник для вузов, издание 4-е), под редакцией Г.П. Яковлева,</w:t>
            </w:r>
            <w:r w:rsidR="00CF13B3">
              <w:rPr>
                <w:lang w:val="az-Latn-AZ"/>
              </w:rPr>
              <w:t xml:space="preserve"> М.Ю.Гончарова– СПб., СпецЛит, </w:t>
            </w:r>
            <w:r w:rsidR="00CF13B3" w:rsidRPr="00DD6D5B">
              <w:rPr>
                <w:lang w:val="az-Latn-AZ"/>
              </w:rPr>
              <w:t>2018, стр.</w:t>
            </w:r>
            <w:r w:rsidR="00CF13B3">
              <w:rPr>
                <w:lang w:val="az-Latn-AZ"/>
              </w:rPr>
              <w:t xml:space="preserve"> 566</w:t>
            </w:r>
            <w:r w:rsidR="00CF13B3" w:rsidRPr="00DD6D5B">
              <w:rPr>
                <w:lang w:val="az-Latn-AZ"/>
              </w:rPr>
              <w:t>-</w:t>
            </w:r>
            <w:r w:rsidR="00CF13B3">
              <w:rPr>
                <w:lang w:val="az-Latn-AZ"/>
              </w:rPr>
              <w:t>588.</w:t>
            </w:r>
          </w:p>
          <w:p w14:paraId="69C01B61" w14:textId="62D27C17" w:rsidR="00B90BC8" w:rsidRDefault="00B90BC8" w:rsidP="00B90BC8">
            <w:pPr>
              <w:pStyle w:val="a6"/>
              <w:spacing w:before="240" w:beforeAutospacing="0" w:after="0" w:afterAutospacing="0"/>
              <w:jc w:val="both"/>
              <w:cnfStyle w:val="000000000000" w:firstRow="0" w:lastRow="0" w:firstColumn="0" w:lastColumn="0" w:oddVBand="0" w:evenVBand="0" w:oddHBand="0" w:evenHBand="0" w:firstRowFirstColumn="0" w:firstRowLastColumn="0" w:lastRowFirstColumn="0" w:lastRowLastColumn="0"/>
              <w:rPr>
                <w:lang w:val="az-Latn-AZ"/>
              </w:rPr>
            </w:pPr>
            <w:r>
              <w:rPr>
                <w:lang w:val="az-Latn-AZ"/>
              </w:rPr>
              <w:t xml:space="preserve">Ədəbiyyat </w:t>
            </w:r>
            <w:r w:rsidRPr="00B90BC8">
              <w:rPr>
                <w:lang w:val="az-Latn-AZ"/>
              </w:rPr>
              <w:t xml:space="preserve">1.2: </w:t>
            </w:r>
            <w:bookmarkStart w:id="6" w:name="_Hlk146773095"/>
            <w:r w:rsidR="00CF13B3" w:rsidRPr="00201AC6">
              <w:rPr>
                <w:lang w:val="az-Latn-AZ"/>
              </w:rPr>
              <w:t>Plant Systematics</w:t>
            </w:r>
            <w:r w:rsidR="00CF13B3">
              <w:rPr>
                <w:lang w:val="az-Latn-AZ"/>
              </w:rPr>
              <w:t>.</w:t>
            </w:r>
            <w:r w:rsidR="00CF13B3" w:rsidRPr="00201AC6">
              <w:rPr>
                <w:lang w:val="az-Latn-AZ"/>
              </w:rPr>
              <w:t xml:space="preserve"> </w:t>
            </w:r>
            <w:r w:rsidR="00CF13B3">
              <w:rPr>
                <w:lang w:val="az-Latn-AZ"/>
              </w:rPr>
              <w:t>2n</w:t>
            </w:r>
            <w:r w:rsidR="00CF13B3" w:rsidRPr="00201AC6">
              <w:rPr>
                <w:lang w:val="az-Latn-AZ"/>
              </w:rPr>
              <w:t>d Edition</w:t>
            </w:r>
            <w:r w:rsidR="00CF13B3">
              <w:rPr>
                <w:lang w:val="az-Latn-AZ"/>
              </w:rPr>
              <w:t xml:space="preserve"> </w:t>
            </w:r>
            <w:r w:rsidR="00CF13B3" w:rsidRPr="00201AC6">
              <w:rPr>
                <w:lang w:val="az-Latn-AZ"/>
              </w:rPr>
              <w:t>by Michael G. Simpson</w:t>
            </w:r>
            <w:r w:rsidR="00CF13B3">
              <w:rPr>
                <w:lang w:val="az-Latn-AZ"/>
              </w:rPr>
              <w:t xml:space="preserve"> (türkçe tercümesi), 2021, 740 p.</w:t>
            </w:r>
            <w:bookmarkEnd w:id="6"/>
          </w:p>
          <w:p w14:paraId="48883896" w14:textId="09E74E8E" w:rsidR="008267C0" w:rsidRPr="00CF13B3" w:rsidRDefault="00B90BC8" w:rsidP="00B90BC8">
            <w:pPr>
              <w:pStyle w:val="a6"/>
              <w:jc w:val="both"/>
              <w:cnfStyle w:val="000000000000" w:firstRow="0" w:lastRow="0" w:firstColumn="0" w:lastColumn="0" w:oddVBand="0" w:evenVBand="0" w:oddHBand="0" w:evenHBand="0" w:firstRowFirstColumn="0" w:firstRowLastColumn="0" w:lastRowFirstColumn="0" w:lastRowLastColumn="0"/>
              <w:rPr>
                <w:lang w:val="az-Latn-AZ"/>
              </w:rPr>
            </w:pPr>
            <w:r>
              <w:rPr>
                <w:lang w:val="az-Latn-AZ"/>
              </w:rPr>
              <w:t>Ədəbiyyat 1.3: Mühazirə materialı (ETS)</w:t>
            </w:r>
          </w:p>
        </w:tc>
        <w:tc>
          <w:tcPr>
            <w:tcW w:w="974" w:type="dxa"/>
          </w:tcPr>
          <w:p w14:paraId="2CEFAE35" w14:textId="6663E851" w:rsidR="00B06DCE" w:rsidRDefault="00317BCA" w:rsidP="00894A6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r w:rsidR="00B06DCE" w:rsidRPr="008267C0" w14:paraId="51932083" w14:textId="77777777" w:rsidTr="002C6C8D">
        <w:trPr>
          <w:cnfStyle w:val="000000100000" w:firstRow="0" w:lastRow="0" w:firstColumn="0" w:lastColumn="0" w:oddVBand="0" w:evenVBand="0" w:oddHBand="1" w:evenHBand="0"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501" w:type="dxa"/>
          </w:tcPr>
          <w:p w14:paraId="13271BDB" w14:textId="53CF83C8" w:rsidR="00B06DCE" w:rsidRPr="00386439" w:rsidRDefault="00386439" w:rsidP="00894A6D">
            <w:pPr>
              <w:jc w:val="both"/>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3110" w:type="dxa"/>
          </w:tcPr>
          <w:p w14:paraId="11849659" w14:textId="77777777" w:rsidR="00BF52AA" w:rsidRPr="00B37137" w:rsidRDefault="00BF52AA" w:rsidP="00BF52AA">
            <w:pPr>
              <w:spacing w:after="0" w:line="30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az-Latn-AZ"/>
              </w:rPr>
            </w:pPr>
            <w:r>
              <w:rPr>
                <w:rFonts w:ascii="Times New Roman" w:eastAsia="Times New Roman" w:hAnsi="Times New Roman" w:cs="Times New Roman"/>
                <w:sz w:val="24"/>
                <w:szCs w:val="24"/>
                <w:lang w:val="az-Latn-AZ"/>
              </w:rPr>
              <w:t>İkiləpəlilər</w:t>
            </w:r>
            <w:r w:rsidRPr="00B37137">
              <w:rPr>
                <w:rFonts w:ascii="Times New Roman" w:eastAsia="Times New Roman" w:hAnsi="Times New Roman" w:cs="Times New Roman"/>
                <w:sz w:val="24"/>
                <w:szCs w:val="24"/>
                <w:lang w:val="az-Latn-AZ"/>
              </w:rPr>
              <w:t xml:space="preserve"> sinfinin icmalı.</w:t>
            </w:r>
          </w:p>
          <w:p w14:paraId="5E645D2D" w14:textId="6BFD66D3" w:rsidR="00B06DCE" w:rsidRPr="0094494B" w:rsidRDefault="00B06DCE" w:rsidP="00894A6D">
            <w:pPr>
              <w:spacing w:after="0" w:line="30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az-Latn-AZ"/>
              </w:rPr>
            </w:pPr>
          </w:p>
        </w:tc>
        <w:tc>
          <w:tcPr>
            <w:tcW w:w="5083" w:type="dxa"/>
          </w:tcPr>
          <w:p w14:paraId="09BD49CC" w14:textId="601972FF" w:rsidR="00B90BC8" w:rsidRPr="00B90BC8" w:rsidRDefault="00B90BC8" w:rsidP="00B90BC8">
            <w:pPr>
              <w:pStyle w:val="a6"/>
              <w:spacing w:before="0" w:beforeAutospacing="0"/>
              <w:jc w:val="both"/>
              <w:cnfStyle w:val="000000100000" w:firstRow="0" w:lastRow="0" w:firstColumn="0" w:lastColumn="0" w:oddVBand="0" w:evenVBand="0" w:oddHBand="1" w:evenHBand="0" w:firstRowFirstColumn="0" w:firstRowLastColumn="0" w:lastRowFirstColumn="0" w:lastRowLastColumn="0"/>
              <w:rPr>
                <w:lang w:val="az-Latn-AZ"/>
              </w:rPr>
            </w:pPr>
            <w:r>
              <w:rPr>
                <w:lang w:val="az-Latn-AZ"/>
              </w:rPr>
              <w:t>Ədəbiyyat</w:t>
            </w:r>
            <w:r w:rsidRPr="00B90BC8">
              <w:rPr>
                <w:lang w:val="az-Latn-AZ"/>
              </w:rPr>
              <w:t xml:space="preserve"> 1.1: </w:t>
            </w:r>
            <w:r w:rsidR="00BF52AA" w:rsidRPr="00BF52AA">
              <w:rPr>
                <w:lang w:val="az-Latn-AZ"/>
              </w:rPr>
              <w:t>Ботаника (учебник для вузов, издание 4-е), под редакцией Г.П. Яковлева, М.Ю.Гончарова– СПб.</w:t>
            </w:r>
            <w:r w:rsidR="00BF52AA">
              <w:rPr>
                <w:lang w:val="az-Latn-AZ"/>
              </w:rPr>
              <w:t>,</w:t>
            </w:r>
            <w:r w:rsidR="00BF52AA" w:rsidRPr="00BF52AA">
              <w:rPr>
                <w:lang w:val="az-Latn-AZ"/>
              </w:rPr>
              <w:t xml:space="preserve"> СпецЛит, 2018, стр. </w:t>
            </w:r>
            <w:r w:rsidR="00BF52AA">
              <w:rPr>
                <w:lang w:val="az-Latn-AZ"/>
              </w:rPr>
              <w:t>645</w:t>
            </w:r>
            <w:r w:rsidR="00BF52AA" w:rsidRPr="00BF52AA">
              <w:rPr>
                <w:lang w:val="az-Latn-AZ"/>
              </w:rPr>
              <w:t>-</w:t>
            </w:r>
            <w:r w:rsidR="00BF52AA">
              <w:rPr>
                <w:lang w:val="az-Latn-AZ"/>
              </w:rPr>
              <w:t>751</w:t>
            </w:r>
          </w:p>
          <w:p w14:paraId="3DC4D108" w14:textId="311FC1E2" w:rsidR="00B90BC8" w:rsidRDefault="00B90BC8" w:rsidP="00B90BC8">
            <w:pPr>
              <w:pStyle w:val="a6"/>
              <w:spacing w:before="240" w:beforeAutospacing="0" w:after="0" w:afterAutospacing="0"/>
              <w:jc w:val="both"/>
              <w:cnfStyle w:val="000000100000" w:firstRow="0" w:lastRow="0" w:firstColumn="0" w:lastColumn="0" w:oddVBand="0" w:evenVBand="0" w:oddHBand="1" w:evenHBand="0" w:firstRowFirstColumn="0" w:firstRowLastColumn="0" w:lastRowFirstColumn="0" w:lastRowLastColumn="0"/>
              <w:rPr>
                <w:lang w:val="az-Latn-AZ"/>
              </w:rPr>
            </w:pPr>
            <w:r>
              <w:rPr>
                <w:lang w:val="az-Latn-AZ"/>
              </w:rPr>
              <w:t xml:space="preserve">Ədəbiyyat </w:t>
            </w:r>
            <w:r w:rsidRPr="00B90BC8">
              <w:rPr>
                <w:lang w:val="az-Latn-AZ"/>
              </w:rPr>
              <w:t xml:space="preserve">1.2: </w:t>
            </w:r>
            <w:r w:rsidR="00BF52AA">
              <w:t>T.M. Gontova</w:t>
            </w:r>
            <w:r w:rsidR="00BF52AA" w:rsidRPr="00DD6D5B">
              <w:t xml:space="preserve"> and others. Pharmaceutical botany. Ternopil, TSMU, ”Ukrmedknyha, 2013,  p.</w:t>
            </w:r>
            <w:r w:rsidR="00BF52AA">
              <w:t>190-282</w:t>
            </w:r>
          </w:p>
          <w:p w14:paraId="4B575F2A" w14:textId="4293E30B" w:rsidR="008267C0" w:rsidRPr="008267C0" w:rsidRDefault="00B90BC8" w:rsidP="00B90BC8">
            <w:pPr>
              <w:pStyle w:val="a6"/>
              <w:jc w:val="both"/>
              <w:cnfStyle w:val="000000100000" w:firstRow="0" w:lastRow="0" w:firstColumn="0" w:lastColumn="0" w:oddVBand="0" w:evenVBand="0" w:oddHBand="1" w:evenHBand="0" w:firstRowFirstColumn="0" w:firstRowLastColumn="0" w:lastRowFirstColumn="0" w:lastRowLastColumn="0"/>
              <w:rPr>
                <w:lang w:val="az-Latn-AZ"/>
              </w:rPr>
            </w:pPr>
            <w:r>
              <w:rPr>
                <w:lang w:val="az-Latn-AZ"/>
              </w:rPr>
              <w:t>Ədəbiyyat 1.3: Mühazirə materialı (ETS)</w:t>
            </w:r>
          </w:p>
        </w:tc>
        <w:tc>
          <w:tcPr>
            <w:tcW w:w="974" w:type="dxa"/>
          </w:tcPr>
          <w:p w14:paraId="71EAA399" w14:textId="4D3AA7DE" w:rsidR="00B06DCE" w:rsidRPr="008267C0" w:rsidRDefault="00317BCA" w:rsidP="00894A6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az-Latn-AZ"/>
              </w:rPr>
            </w:pPr>
            <w:r w:rsidRPr="008267C0">
              <w:rPr>
                <w:rFonts w:ascii="Times New Roman" w:hAnsi="Times New Roman" w:cs="Times New Roman"/>
                <w:sz w:val="24"/>
                <w:szCs w:val="24"/>
                <w:lang w:val="az-Latn-AZ"/>
              </w:rPr>
              <w:t>2</w:t>
            </w:r>
          </w:p>
        </w:tc>
      </w:tr>
      <w:tr w:rsidR="00386439" w:rsidRPr="008267C0" w14:paraId="27F169E9" w14:textId="77777777" w:rsidTr="002C6C8D">
        <w:trPr>
          <w:trHeight w:val="176"/>
        </w:trPr>
        <w:tc>
          <w:tcPr>
            <w:cnfStyle w:val="001000000000" w:firstRow="0" w:lastRow="0" w:firstColumn="1" w:lastColumn="0" w:oddVBand="0" w:evenVBand="0" w:oddHBand="0" w:evenHBand="0" w:firstRowFirstColumn="0" w:firstRowLastColumn="0" w:lastRowFirstColumn="0" w:lastRowLastColumn="0"/>
            <w:tcW w:w="501" w:type="dxa"/>
          </w:tcPr>
          <w:p w14:paraId="767DCAD2" w14:textId="7378C8E3" w:rsidR="00386439" w:rsidRPr="008267C0" w:rsidRDefault="00386439" w:rsidP="00894A6D">
            <w:pPr>
              <w:jc w:val="both"/>
              <w:rPr>
                <w:rFonts w:ascii="Times New Roman" w:hAnsi="Times New Roman" w:cs="Times New Roman"/>
                <w:sz w:val="24"/>
                <w:szCs w:val="24"/>
                <w:lang w:val="az-Latn-AZ"/>
              </w:rPr>
            </w:pPr>
            <w:r w:rsidRPr="008267C0">
              <w:rPr>
                <w:rFonts w:ascii="Times New Roman" w:hAnsi="Times New Roman" w:cs="Times New Roman"/>
                <w:sz w:val="24"/>
                <w:szCs w:val="24"/>
                <w:lang w:val="az-Latn-AZ"/>
              </w:rPr>
              <w:t>8</w:t>
            </w:r>
          </w:p>
        </w:tc>
        <w:tc>
          <w:tcPr>
            <w:tcW w:w="3110" w:type="dxa"/>
          </w:tcPr>
          <w:p w14:paraId="28FA7918" w14:textId="77777777" w:rsidR="00BF52AA" w:rsidRPr="00B37137" w:rsidRDefault="00BF52AA" w:rsidP="00BF52AA">
            <w:pPr>
              <w:spacing w:after="0" w:line="300" w:lineRule="atLeas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az-Latn-AZ"/>
              </w:rPr>
            </w:pPr>
            <w:r w:rsidRPr="00B37137">
              <w:rPr>
                <w:rFonts w:ascii="Times New Roman" w:eastAsia="Times New Roman" w:hAnsi="Times New Roman" w:cs="Times New Roman"/>
                <w:sz w:val="24"/>
                <w:szCs w:val="24"/>
                <w:lang w:val="az-Latn-AZ"/>
              </w:rPr>
              <w:t>Birləpəlilər sinfinin icmalı.</w:t>
            </w:r>
          </w:p>
          <w:p w14:paraId="52DAD6D2" w14:textId="735E958D" w:rsidR="00386439" w:rsidRPr="0094494B" w:rsidRDefault="00386439" w:rsidP="005666A7">
            <w:pPr>
              <w:spacing w:after="0" w:line="300" w:lineRule="atLeas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az-Latn-AZ"/>
              </w:rPr>
            </w:pPr>
          </w:p>
        </w:tc>
        <w:tc>
          <w:tcPr>
            <w:tcW w:w="5083" w:type="dxa"/>
          </w:tcPr>
          <w:p w14:paraId="3E79ED3F" w14:textId="5FBC65D6" w:rsidR="00B90BC8" w:rsidRPr="00B90BC8" w:rsidRDefault="00B90BC8" w:rsidP="00B90BC8">
            <w:pPr>
              <w:pStyle w:val="a6"/>
              <w:spacing w:before="0" w:beforeAutospacing="0"/>
              <w:jc w:val="both"/>
              <w:cnfStyle w:val="000000000000" w:firstRow="0" w:lastRow="0" w:firstColumn="0" w:lastColumn="0" w:oddVBand="0" w:evenVBand="0" w:oddHBand="0" w:evenHBand="0" w:firstRowFirstColumn="0" w:firstRowLastColumn="0" w:lastRowFirstColumn="0" w:lastRowLastColumn="0"/>
              <w:rPr>
                <w:lang w:val="az-Latn-AZ"/>
              </w:rPr>
            </w:pPr>
            <w:r>
              <w:rPr>
                <w:lang w:val="az-Latn-AZ"/>
              </w:rPr>
              <w:t>Ədəbiyyat</w:t>
            </w:r>
            <w:r w:rsidRPr="00B90BC8">
              <w:rPr>
                <w:lang w:val="az-Latn-AZ"/>
              </w:rPr>
              <w:t xml:space="preserve"> 1.1: </w:t>
            </w:r>
            <w:r w:rsidR="00BF52AA" w:rsidRPr="009D748F">
              <w:rPr>
                <w:lang w:val="az-Latn-AZ"/>
              </w:rPr>
              <w:t>Ботаника (учебник для вузов, издание 4-е), под редакцией Г.П. Яковлева, М.Ю.Гончарова– СПб., СпецЛит, 2018, стр.</w:t>
            </w:r>
            <w:r w:rsidR="00BF52AA">
              <w:rPr>
                <w:lang w:val="az-Latn-AZ"/>
              </w:rPr>
              <w:t xml:space="preserve"> 597</w:t>
            </w:r>
            <w:r w:rsidR="00BF52AA" w:rsidRPr="009D748F">
              <w:rPr>
                <w:lang w:val="az-Latn-AZ"/>
              </w:rPr>
              <w:t>-</w:t>
            </w:r>
            <w:r w:rsidR="00BF52AA">
              <w:rPr>
                <w:lang w:val="az-Latn-AZ"/>
              </w:rPr>
              <w:t>633</w:t>
            </w:r>
          </w:p>
          <w:p w14:paraId="668F51F7" w14:textId="12A95711" w:rsidR="00B90BC8" w:rsidRDefault="00B90BC8" w:rsidP="00B90BC8">
            <w:pPr>
              <w:pStyle w:val="a6"/>
              <w:spacing w:before="240" w:beforeAutospacing="0" w:after="0" w:afterAutospacing="0"/>
              <w:jc w:val="both"/>
              <w:cnfStyle w:val="000000000000" w:firstRow="0" w:lastRow="0" w:firstColumn="0" w:lastColumn="0" w:oddVBand="0" w:evenVBand="0" w:oddHBand="0" w:evenHBand="0" w:firstRowFirstColumn="0" w:firstRowLastColumn="0" w:lastRowFirstColumn="0" w:lastRowLastColumn="0"/>
              <w:rPr>
                <w:lang w:val="az-Latn-AZ"/>
              </w:rPr>
            </w:pPr>
            <w:r>
              <w:rPr>
                <w:lang w:val="az-Latn-AZ"/>
              </w:rPr>
              <w:t xml:space="preserve">Ədəbiyyat </w:t>
            </w:r>
            <w:r w:rsidRPr="00B90BC8">
              <w:rPr>
                <w:lang w:val="az-Latn-AZ"/>
              </w:rPr>
              <w:t xml:space="preserve">1.2: </w:t>
            </w:r>
            <w:r w:rsidR="00BF52AA" w:rsidRPr="009D748F">
              <w:rPr>
                <w:lang w:val="az-Latn-AZ"/>
              </w:rPr>
              <w:t>T.M. Gontova and others. Pharmaceutical botany. Ternopil, TSMU, ”Ukrmedknyha, 2013,  p. 299-309</w:t>
            </w:r>
          </w:p>
          <w:p w14:paraId="30700BEF" w14:textId="234866E5" w:rsidR="008267C0" w:rsidRPr="008267C0" w:rsidRDefault="00B90BC8" w:rsidP="00B90BC8">
            <w:pPr>
              <w:pStyle w:val="a6"/>
              <w:jc w:val="both"/>
              <w:cnfStyle w:val="000000000000" w:firstRow="0" w:lastRow="0" w:firstColumn="0" w:lastColumn="0" w:oddVBand="0" w:evenVBand="0" w:oddHBand="0" w:evenHBand="0" w:firstRowFirstColumn="0" w:firstRowLastColumn="0" w:lastRowFirstColumn="0" w:lastRowLastColumn="0"/>
              <w:rPr>
                <w:lang w:val="az-Latn-AZ"/>
              </w:rPr>
            </w:pPr>
            <w:r>
              <w:rPr>
                <w:lang w:val="az-Latn-AZ"/>
              </w:rPr>
              <w:t>Ədəbiyyat 1.3: Mühazirə materialı (ETS)</w:t>
            </w:r>
          </w:p>
        </w:tc>
        <w:tc>
          <w:tcPr>
            <w:tcW w:w="974" w:type="dxa"/>
          </w:tcPr>
          <w:p w14:paraId="55869AE7" w14:textId="7BBFA3F9" w:rsidR="00386439" w:rsidRPr="008267C0" w:rsidRDefault="00386439" w:rsidP="00894A6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az-Latn-AZ"/>
              </w:rPr>
            </w:pPr>
            <w:r w:rsidRPr="008267C0">
              <w:rPr>
                <w:rFonts w:ascii="Times New Roman" w:hAnsi="Times New Roman" w:cs="Times New Roman"/>
                <w:sz w:val="24"/>
                <w:szCs w:val="24"/>
                <w:lang w:val="az-Latn-AZ"/>
              </w:rPr>
              <w:t>2</w:t>
            </w:r>
          </w:p>
        </w:tc>
      </w:tr>
      <w:tr w:rsidR="00BF52AA" w:rsidRPr="008267C0" w14:paraId="2DCD22ED" w14:textId="77777777" w:rsidTr="002C6C8D">
        <w:trPr>
          <w:cnfStyle w:val="000000100000" w:firstRow="0" w:lastRow="0" w:firstColumn="0" w:lastColumn="0" w:oddVBand="0" w:evenVBand="0" w:oddHBand="1" w:evenHBand="0"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501" w:type="dxa"/>
          </w:tcPr>
          <w:p w14:paraId="7B8B372F" w14:textId="530EBDC4" w:rsidR="00BF52AA" w:rsidRPr="008267C0" w:rsidRDefault="00BF52AA" w:rsidP="00894A6D">
            <w:pPr>
              <w:jc w:val="both"/>
              <w:rPr>
                <w:rFonts w:ascii="Times New Roman" w:hAnsi="Times New Roman" w:cs="Times New Roman"/>
                <w:sz w:val="24"/>
                <w:szCs w:val="24"/>
                <w:lang w:val="az-Latn-AZ"/>
              </w:rPr>
            </w:pPr>
            <w:r>
              <w:rPr>
                <w:rFonts w:ascii="Times New Roman" w:hAnsi="Times New Roman" w:cs="Times New Roman"/>
                <w:sz w:val="24"/>
                <w:szCs w:val="24"/>
                <w:lang w:val="az-Latn-AZ"/>
              </w:rPr>
              <w:lastRenderedPageBreak/>
              <w:t>9</w:t>
            </w:r>
          </w:p>
        </w:tc>
        <w:tc>
          <w:tcPr>
            <w:tcW w:w="3110" w:type="dxa"/>
          </w:tcPr>
          <w:p w14:paraId="26D0FCB0" w14:textId="5BBACD18" w:rsidR="00BF52AA" w:rsidRPr="0094494B" w:rsidRDefault="00BF52AA" w:rsidP="005666A7">
            <w:pPr>
              <w:spacing w:after="0" w:line="30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az-Latn-AZ"/>
              </w:rPr>
            </w:pPr>
            <w:r w:rsidRPr="00FD75D0">
              <w:rPr>
                <w:rFonts w:ascii="Times New Roman" w:eastAsia="Times New Roman" w:hAnsi="Times New Roman" w:cs="Times New Roman"/>
                <w:sz w:val="24"/>
                <w:szCs w:val="24"/>
                <w:lang w:val="az-Latn-AZ"/>
              </w:rPr>
              <w:t>Bitki coğrafiyasının əsasları. Xorologiyanın elementləri. Floralar haqqında əsas anlayışlar. Yer kürəsinin əsas floristic əraziləri. Azərbaycan florasının əsas elementləri.</w:t>
            </w:r>
          </w:p>
        </w:tc>
        <w:tc>
          <w:tcPr>
            <w:tcW w:w="5083" w:type="dxa"/>
          </w:tcPr>
          <w:p w14:paraId="1361961D" w14:textId="0D0A7DEB" w:rsidR="00BF52AA" w:rsidRPr="00B90BC8" w:rsidRDefault="00BF52AA" w:rsidP="00BF52AA">
            <w:pPr>
              <w:pStyle w:val="a6"/>
              <w:spacing w:before="0" w:beforeAutospacing="0"/>
              <w:jc w:val="both"/>
              <w:cnfStyle w:val="000000100000" w:firstRow="0" w:lastRow="0" w:firstColumn="0" w:lastColumn="0" w:oddVBand="0" w:evenVBand="0" w:oddHBand="1" w:evenHBand="0" w:firstRowFirstColumn="0" w:firstRowLastColumn="0" w:lastRowFirstColumn="0" w:lastRowLastColumn="0"/>
              <w:rPr>
                <w:lang w:val="az-Latn-AZ"/>
              </w:rPr>
            </w:pPr>
            <w:r>
              <w:rPr>
                <w:lang w:val="az-Latn-AZ"/>
              </w:rPr>
              <w:t>Ədəbiyyat</w:t>
            </w:r>
            <w:r w:rsidRPr="00B90BC8">
              <w:rPr>
                <w:lang w:val="az-Latn-AZ"/>
              </w:rPr>
              <w:t xml:space="preserve"> 1.1: </w:t>
            </w:r>
            <w:r w:rsidRPr="00FD75D0">
              <w:rPr>
                <w:lang w:val="ru-RU"/>
              </w:rPr>
              <w:t>Ботаника (учебник для вузов, издание 4-е), под редакцией Г.П. Яковлева,</w:t>
            </w:r>
            <w:r>
              <w:rPr>
                <w:lang w:val="ru-RU"/>
              </w:rPr>
              <w:t xml:space="preserve"> М.Ю.Гончарова– СПб., СпецЛит, </w:t>
            </w:r>
            <w:r w:rsidRPr="00FD75D0">
              <w:rPr>
                <w:lang w:val="ru-RU"/>
              </w:rPr>
              <w:t>2018, стр.</w:t>
            </w:r>
            <w:r>
              <w:rPr>
                <w:lang w:val="az-Latn-AZ"/>
              </w:rPr>
              <w:t>757</w:t>
            </w:r>
            <w:r w:rsidRPr="00FD75D0">
              <w:rPr>
                <w:lang w:val="ru-RU"/>
              </w:rPr>
              <w:t>-</w:t>
            </w:r>
            <w:r>
              <w:rPr>
                <w:lang w:val="az-Latn-AZ"/>
              </w:rPr>
              <w:t>774</w:t>
            </w:r>
          </w:p>
          <w:p w14:paraId="09685907" w14:textId="11232E59" w:rsidR="00BF52AA" w:rsidRDefault="00BF52AA" w:rsidP="00BF52AA">
            <w:pPr>
              <w:pStyle w:val="a6"/>
              <w:spacing w:before="240" w:beforeAutospacing="0" w:after="0" w:afterAutospacing="0"/>
              <w:jc w:val="both"/>
              <w:cnfStyle w:val="000000100000" w:firstRow="0" w:lastRow="0" w:firstColumn="0" w:lastColumn="0" w:oddVBand="0" w:evenVBand="0" w:oddHBand="1" w:evenHBand="0" w:firstRowFirstColumn="0" w:firstRowLastColumn="0" w:lastRowFirstColumn="0" w:lastRowLastColumn="0"/>
              <w:rPr>
                <w:lang w:val="az-Latn-AZ"/>
              </w:rPr>
            </w:pPr>
            <w:r>
              <w:rPr>
                <w:lang w:val="az-Latn-AZ"/>
              </w:rPr>
              <w:t xml:space="preserve">Ədəbiyyat </w:t>
            </w:r>
            <w:r w:rsidRPr="00B90BC8">
              <w:rPr>
                <w:lang w:val="az-Latn-AZ"/>
              </w:rPr>
              <w:t xml:space="preserve">1.2: </w:t>
            </w:r>
            <w:r>
              <w:t>T.M. Gontova and others. Pharmaceutical botany. Ternopil, TSMU, ”Ukrmedknyha, 2013,  p. 323-333</w:t>
            </w:r>
          </w:p>
          <w:p w14:paraId="3A7AB418" w14:textId="032C21FC" w:rsidR="00BF52AA" w:rsidRDefault="00BF52AA" w:rsidP="00BF52AA">
            <w:pPr>
              <w:pStyle w:val="a6"/>
              <w:spacing w:before="240" w:beforeAutospacing="0" w:after="0" w:afterAutospacing="0"/>
              <w:jc w:val="both"/>
              <w:cnfStyle w:val="000000100000" w:firstRow="0" w:lastRow="0" w:firstColumn="0" w:lastColumn="0" w:oddVBand="0" w:evenVBand="0" w:oddHBand="1" w:evenHBand="0" w:firstRowFirstColumn="0" w:firstRowLastColumn="0" w:lastRowFirstColumn="0" w:lastRowLastColumn="0"/>
              <w:rPr>
                <w:lang w:val="az-Latn-AZ"/>
              </w:rPr>
            </w:pPr>
            <w:r>
              <w:rPr>
                <w:lang w:val="az-Latn-AZ"/>
              </w:rPr>
              <w:t>Ədəbiyyat 1.3: Mühazirə materialı (ETS)</w:t>
            </w:r>
          </w:p>
        </w:tc>
        <w:tc>
          <w:tcPr>
            <w:tcW w:w="974" w:type="dxa"/>
          </w:tcPr>
          <w:p w14:paraId="105BD37D" w14:textId="57A360ED" w:rsidR="00BF52AA" w:rsidRPr="008267C0" w:rsidRDefault="00BF52AA" w:rsidP="00894A6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az-Latn-AZ"/>
              </w:rPr>
            </w:pPr>
            <w:r>
              <w:rPr>
                <w:rFonts w:ascii="Times New Roman" w:hAnsi="Times New Roman" w:cs="Times New Roman"/>
                <w:sz w:val="24"/>
                <w:szCs w:val="24"/>
                <w:lang w:val="az-Latn-AZ"/>
              </w:rPr>
              <w:t>2</w:t>
            </w:r>
          </w:p>
        </w:tc>
      </w:tr>
      <w:tr w:rsidR="00BF52AA" w:rsidRPr="008267C0" w14:paraId="2D0BED75" w14:textId="77777777" w:rsidTr="002C6C8D">
        <w:trPr>
          <w:trHeight w:val="176"/>
        </w:trPr>
        <w:tc>
          <w:tcPr>
            <w:cnfStyle w:val="001000000000" w:firstRow="0" w:lastRow="0" w:firstColumn="1" w:lastColumn="0" w:oddVBand="0" w:evenVBand="0" w:oddHBand="0" w:evenHBand="0" w:firstRowFirstColumn="0" w:firstRowLastColumn="0" w:lastRowFirstColumn="0" w:lastRowLastColumn="0"/>
            <w:tcW w:w="501" w:type="dxa"/>
          </w:tcPr>
          <w:p w14:paraId="191D259F" w14:textId="7792D933" w:rsidR="00BF52AA" w:rsidRPr="008267C0" w:rsidRDefault="00BF52AA" w:rsidP="00894A6D">
            <w:pPr>
              <w:jc w:val="both"/>
              <w:rPr>
                <w:rFonts w:ascii="Times New Roman" w:hAnsi="Times New Roman" w:cs="Times New Roman"/>
                <w:sz w:val="24"/>
                <w:szCs w:val="24"/>
                <w:lang w:val="az-Latn-AZ"/>
              </w:rPr>
            </w:pPr>
            <w:r>
              <w:rPr>
                <w:rFonts w:ascii="Times New Roman" w:hAnsi="Times New Roman" w:cs="Times New Roman"/>
                <w:sz w:val="24"/>
                <w:szCs w:val="24"/>
                <w:lang w:val="az-Latn-AZ"/>
              </w:rPr>
              <w:t>10</w:t>
            </w:r>
          </w:p>
        </w:tc>
        <w:tc>
          <w:tcPr>
            <w:tcW w:w="3110" w:type="dxa"/>
          </w:tcPr>
          <w:p w14:paraId="5F65070C" w14:textId="77777777" w:rsidR="00BF52AA" w:rsidRPr="00B37137" w:rsidRDefault="00BF52AA" w:rsidP="00BF52AA">
            <w:pPr>
              <w:spacing w:after="0" w:line="300" w:lineRule="atLeas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az-Latn-AZ"/>
              </w:rPr>
            </w:pPr>
            <w:r w:rsidRPr="00B37137">
              <w:rPr>
                <w:rFonts w:ascii="Times New Roman" w:eastAsia="Times New Roman" w:hAnsi="Times New Roman" w:cs="Times New Roman"/>
                <w:sz w:val="24"/>
                <w:szCs w:val="24"/>
                <w:lang w:val="az-Latn-AZ"/>
              </w:rPr>
              <w:t>Bitki ekologiyası haqqında əsas anlayışlar. Bitkilərin yaşamaları üçün əsas şərait amilləri.</w:t>
            </w:r>
            <w:r>
              <w:rPr>
                <w:rFonts w:ascii="Times New Roman" w:eastAsia="Times New Roman" w:hAnsi="Times New Roman" w:cs="Times New Roman"/>
                <w:sz w:val="24"/>
                <w:szCs w:val="24"/>
                <w:lang w:val="az-Latn-AZ"/>
              </w:rPr>
              <w:t xml:space="preserve"> </w:t>
            </w:r>
            <w:r w:rsidRPr="00B37137">
              <w:rPr>
                <w:rFonts w:ascii="Times New Roman" w:eastAsia="Times New Roman" w:hAnsi="Times New Roman" w:cs="Times New Roman"/>
                <w:sz w:val="24"/>
                <w:szCs w:val="24"/>
                <w:lang w:val="az-Latn-AZ"/>
              </w:rPr>
              <w:t>Bitkilərin ekomorfları. Təbiətin mühafizəsi. Dərman bitkilərinin  səmərəli istifadəsi və introduksiyası.</w:t>
            </w:r>
          </w:p>
          <w:p w14:paraId="0E390A39" w14:textId="41CC437B" w:rsidR="00BF52AA" w:rsidRPr="0094494B" w:rsidRDefault="00BF52AA" w:rsidP="00BF52AA">
            <w:pPr>
              <w:spacing w:after="0" w:line="300" w:lineRule="atLeas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az-Latn-AZ"/>
              </w:rPr>
            </w:pPr>
            <w:r w:rsidRPr="00B37137">
              <w:rPr>
                <w:rFonts w:ascii="Times New Roman" w:eastAsia="Times New Roman" w:hAnsi="Times New Roman" w:cs="Times New Roman"/>
                <w:sz w:val="24"/>
                <w:szCs w:val="24"/>
                <w:lang w:val="az-Latn-AZ"/>
              </w:rPr>
              <w:t>Geobotanikanın əsasları. Fitosenologiyanın elementləri. Klimatik  və bitki örtüyü zonaları. Azərbaycanın bitki örtüyü və  onun tibb üçün əhəmiyyəti.</w:t>
            </w:r>
          </w:p>
        </w:tc>
        <w:tc>
          <w:tcPr>
            <w:tcW w:w="5083" w:type="dxa"/>
          </w:tcPr>
          <w:p w14:paraId="1D5C6C1A" w14:textId="04036BEB" w:rsidR="00BF52AA" w:rsidRPr="00B90BC8" w:rsidRDefault="00BF52AA" w:rsidP="00BF52AA">
            <w:pPr>
              <w:pStyle w:val="a6"/>
              <w:spacing w:before="0" w:beforeAutospacing="0"/>
              <w:jc w:val="both"/>
              <w:cnfStyle w:val="000000000000" w:firstRow="0" w:lastRow="0" w:firstColumn="0" w:lastColumn="0" w:oddVBand="0" w:evenVBand="0" w:oddHBand="0" w:evenHBand="0" w:firstRowFirstColumn="0" w:firstRowLastColumn="0" w:lastRowFirstColumn="0" w:lastRowLastColumn="0"/>
              <w:rPr>
                <w:lang w:val="az-Latn-AZ"/>
              </w:rPr>
            </w:pPr>
            <w:r>
              <w:rPr>
                <w:lang w:val="az-Latn-AZ"/>
              </w:rPr>
              <w:t>Ədəbiyyat</w:t>
            </w:r>
            <w:r w:rsidRPr="00B90BC8">
              <w:rPr>
                <w:lang w:val="az-Latn-AZ"/>
              </w:rPr>
              <w:t xml:space="preserve"> 1.1: </w:t>
            </w:r>
            <w:r w:rsidRPr="00FD75D0">
              <w:rPr>
                <w:lang w:val="ru-RU"/>
              </w:rPr>
              <w:t>Ботаника (учебник для вузов, издание 4-е), под редакцией Г.П. Яковлева,</w:t>
            </w:r>
            <w:r>
              <w:rPr>
                <w:lang w:val="ru-RU"/>
              </w:rPr>
              <w:t xml:space="preserve"> М.Ю.Гончарова– СПб., СпецЛит, </w:t>
            </w:r>
            <w:r w:rsidRPr="00FD75D0">
              <w:rPr>
                <w:lang w:val="ru-RU"/>
              </w:rPr>
              <w:t>2018, стр.</w:t>
            </w:r>
            <w:r>
              <w:rPr>
                <w:lang w:val="az-Latn-AZ"/>
              </w:rPr>
              <w:t>775</w:t>
            </w:r>
            <w:r w:rsidRPr="00FD75D0">
              <w:rPr>
                <w:lang w:val="ru-RU"/>
              </w:rPr>
              <w:t>-</w:t>
            </w:r>
            <w:r>
              <w:rPr>
                <w:lang w:val="az-Latn-AZ"/>
              </w:rPr>
              <w:t>803.</w:t>
            </w:r>
          </w:p>
          <w:p w14:paraId="412FAC2B" w14:textId="77777777" w:rsidR="00BF52AA" w:rsidRDefault="00BF52AA" w:rsidP="00BF52AA">
            <w:pPr>
              <w:pStyle w:val="a6"/>
              <w:spacing w:before="240" w:beforeAutospacing="0" w:after="0" w:afterAutospacing="0"/>
              <w:jc w:val="both"/>
              <w:cnfStyle w:val="000000000000" w:firstRow="0" w:lastRow="0" w:firstColumn="0" w:lastColumn="0" w:oddVBand="0" w:evenVBand="0" w:oddHBand="0" w:evenHBand="0" w:firstRowFirstColumn="0" w:firstRowLastColumn="0" w:lastRowFirstColumn="0" w:lastRowLastColumn="0"/>
            </w:pPr>
            <w:r>
              <w:rPr>
                <w:lang w:val="az-Latn-AZ"/>
              </w:rPr>
              <w:t xml:space="preserve">Ədəbiyyat </w:t>
            </w:r>
            <w:r w:rsidRPr="00B90BC8">
              <w:rPr>
                <w:lang w:val="az-Latn-AZ"/>
              </w:rPr>
              <w:t xml:space="preserve">1.2: </w:t>
            </w:r>
            <w:r>
              <w:t>T.M. Gontova and others. Pharmaceutical botany. Ternopil, TSMU, ”Ukrmedknyha, 2013,  p. 323-329</w:t>
            </w:r>
          </w:p>
          <w:p w14:paraId="3D49EECB" w14:textId="5CECC429" w:rsidR="00BF52AA" w:rsidRDefault="00BF52AA" w:rsidP="00BF52AA">
            <w:pPr>
              <w:pStyle w:val="a6"/>
              <w:spacing w:before="240" w:beforeAutospacing="0" w:after="0" w:afterAutospacing="0"/>
              <w:jc w:val="both"/>
              <w:cnfStyle w:val="000000000000" w:firstRow="0" w:lastRow="0" w:firstColumn="0" w:lastColumn="0" w:oddVBand="0" w:evenVBand="0" w:oddHBand="0" w:evenHBand="0" w:firstRowFirstColumn="0" w:firstRowLastColumn="0" w:lastRowFirstColumn="0" w:lastRowLastColumn="0"/>
              <w:rPr>
                <w:lang w:val="az-Latn-AZ"/>
              </w:rPr>
            </w:pPr>
            <w:r>
              <w:rPr>
                <w:lang w:val="az-Latn-AZ"/>
              </w:rPr>
              <w:t>Ədəbiyyat 1.3: Mühazirə materialı (ETS)</w:t>
            </w:r>
          </w:p>
        </w:tc>
        <w:tc>
          <w:tcPr>
            <w:tcW w:w="974" w:type="dxa"/>
          </w:tcPr>
          <w:p w14:paraId="585AC387" w14:textId="31CA576A" w:rsidR="00BF52AA" w:rsidRPr="008267C0" w:rsidRDefault="00BF52AA" w:rsidP="00894A6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az-Latn-AZ"/>
              </w:rPr>
            </w:pPr>
            <w:r>
              <w:rPr>
                <w:rFonts w:ascii="Times New Roman" w:hAnsi="Times New Roman" w:cs="Times New Roman"/>
                <w:sz w:val="24"/>
                <w:szCs w:val="24"/>
                <w:lang w:val="az-Latn-AZ"/>
              </w:rPr>
              <w:t>2</w:t>
            </w:r>
          </w:p>
        </w:tc>
      </w:tr>
    </w:tbl>
    <w:p w14:paraId="0E16C577" w14:textId="1AA22F96" w:rsidR="00B06DCE" w:rsidRPr="008267C0" w:rsidRDefault="00B06DCE" w:rsidP="005B3B6B">
      <w:pPr>
        <w:rPr>
          <w:rFonts w:ascii="Times New Roman" w:hAnsi="Times New Roman" w:cs="Times New Roman"/>
          <w:sz w:val="24"/>
          <w:szCs w:val="24"/>
          <w:lang w:val="az-Latn-AZ"/>
        </w:rPr>
      </w:pPr>
    </w:p>
    <w:p w14:paraId="5B0860A9" w14:textId="77777777" w:rsidR="00B06DCE" w:rsidRPr="008267C0" w:rsidRDefault="00B06DCE" w:rsidP="005B3B6B">
      <w:pPr>
        <w:rPr>
          <w:rFonts w:ascii="Times New Roman" w:hAnsi="Times New Roman" w:cs="Times New Roman"/>
          <w:sz w:val="24"/>
          <w:szCs w:val="24"/>
          <w:lang w:val="az-Latn-AZ"/>
        </w:rPr>
      </w:pPr>
    </w:p>
    <w:tbl>
      <w:tblPr>
        <w:tblStyle w:val="11"/>
        <w:tblpPr w:leftFromText="180" w:rightFromText="180" w:vertAnchor="text" w:horzAnchor="margin" w:tblpY="11"/>
        <w:tblW w:w="9378" w:type="dxa"/>
        <w:tblLayout w:type="fixed"/>
        <w:tblLook w:val="04A0" w:firstRow="1" w:lastRow="0" w:firstColumn="1" w:lastColumn="0" w:noHBand="0" w:noVBand="1"/>
      </w:tblPr>
      <w:tblGrid>
        <w:gridCol w:w="515"/>
        <w:gridCol w:w="2917"/>
        <w:gridCol w:w="4995"/>
        <w:gridCol w:w="951"/>
      </w:tblGrid>
      <w:tr w:rsidR="005B3B6B" w:rsidRPr="008267C0" w14:paraId="62DAD78D" w14:textId="77777777" w:rsidTr="002C6C8D">
        <w:trPr>
          <w:cnfStyle w:val="100000000000" w:firstRow="1" w:lastRow="0" w:firstColumn="0" w:lastColumn="0" w:oddVBand="0" w:evenVBand="0" w:oddHBand="0"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515" w:type="dxa"/>
          </w:tcPr>
          <w:p w14:paraId="4A9D4EDD" w14:textId="01734F5C" w:rsidR="005B3B6B" w:rsidRPr="008267C0" w:rsidRDefault="00694168" w:rsidP="00610106">
            <w:pPr>
              <w:jc w:val="both"/>
              <w:rPr>
                <w:rFonts w:ascii="Times New Roman" w:hAnsi="Times New Roman" w:cs="Times New Roman"/>
                <w:sz w:val="24"/>
                <w:szCs w:val="24"/>
                <w:lang w:val="az-Latn-AZ"/>
              </w:rPr>
            </w:pPr>
            <w:r>
              <w:rPr>
                <w:rFonts w:ascii="Times New Roman" w:hAnsi="Times New Roman" w:cs="Times New Roman"/>
                <w:sz w:val="24"/>
                <w:szCs w:val="24"/>
                <w:lang w:val="az-Latn-AZ"/>
              </w:rPr>
              <w:t>№</w:t>
            </w:r>
          </w:p>
        </w:tc>
        <w:tc>
          <w:tcPr>
            <w:tcW w:w="2917" w:type="dxa"/>
          </w:tcPr>
          <w:p w14:paraId="36C714A6" w14:textId="77777777" w:rsidR="005B3B6B" w:rsidRPr="0094494B" w:rsidRDefault="005B3B6B" w:rsidP="0061010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sz w:val="24"/>
                <w:szCs w:val="24"/>
                <w:lang w:val="az-Latn-AZ"/>
              </w:rPr>
            </w:pPr>
            <w:r w:rsidRPr="008267C0">
              <w:rPr>
                <w:rFonts w:ascii="Times New Roman" w:hAnsi="Times New Roman" w:cs="Times New Roman"/>
                <w:i/>
                <w:sz w:val="24"/>
                <w:szCs w:val="24"/>
                <w:lang w:val="az-Latn-AZ"/>
              </w:rPr>
              <w:t>Mövzu (praktik məşğələ</w:t>
            </w:r>
            <w:r w:rsidRPr="0094494B">
              <w:rPr>
                <w:rFonts w:ascii="Times New Roman" w:hAnsi="Times New Roman" w:cs="Times New Roman"/>
                <w:i/>
                <w:sz w:val="24"/>
                <w:szCs w:val="24"/>
                <w:lang w:val="az-Latn-AZ"/>
              </w:rPr>
              <w:t>)</w:t>
            </w:r>
          </w:p>
        </w:tc>
        <w:tc>
          <w:tcPr>
            <w:tcW w:w="4995" w:type="dxa"/>
          </w:tcPr>
          <w:p w14:paraId="0E6FE50C" w14:textId="696C7938" w:rsidR="005B3B6B" w:rsidRPr="008267C0" w:rsidRDefault="005B3B6B" w:rsidP="0069416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az-Latn-AZ"/>
              </w:rPr>
            </w:pPr>
            <w:r w:rsidRPr="008267C0">
              <w:rPr>
                <w:rFonts w:ascii="Times New Roman" w:hAnsi="Times New Roman" w:cs="Times New Roman"/>
                <w:i/>
                <w:iCs/>
                <w:sz w:val="24"/>
                <w:szCs w:val="24"/>
                <w:lang w:val="az-Latn-AZ"/>
              </w:rPr>
              <w:t>Ədəbiyyat</w:t>
            </w:r>
          </w:p>
        </w:tc>
        <w:tc>
          <w:tcPr>
            <w:tcW w:w="951" w:type="dxa"/>
          </w:tcPr>
          <w:p w14:paraId="75B2AE6F" w14:textId="77777777" w:rsidR="005B3B6B" w:rsidRPr="008267C0" w:rsidRDefault="005B3B6B" w:rsidP="0061010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24"/>
                <w:szCs w:val="24"/>
                <w:lang w:val="az-Latn-AZ"/>
              </w:rPr>
            </w:pPr>
            <w:r w:rsidRPr="008267C0">
              <w:rPr>
                <w:rFonts w:ascii="Times New Roman" w:hAnsi="Times New Roman" w:cs="Times New Roman"/>
                <w:i/>
                <w:iCs/>
                <w:sz w:val="24"/>
                <w:szCs w:val="24"/>
                <w:lang w:val="az-Latn-AZ"/>
              </w:rPr>
              <w:t>Saat</w:t>
            </w:r>
          </w:p>
        </w:tc>
      </w:tr>
      <w:tr w:rsidR="00BF52AA" w:rsidRPr="0094494B" w14:paraId="6D85130C" w14:textId="77777777" w:rsidTr="00BF52AA">
        <w:trPr>
          <w:cnfStyle w:val="000000100000" w:firstRow="0" w:lastRow="0" w:firstColumn="0" w:lastColumn="0" w:oddVBand="0" w:evenVBand="0" w:oddHBand="1" w:evenHBand="0" w:firstRowFirstColumn="0" w:firstRowLastColumn="0" w:lastRowFirstColumn="0" w:lastRowLastColumn="0"/>
          <w:trHeight w:val="1785"/>
        </w:trPr>
        <w:tc>
          <w:tcPr>
            <w:cnfStyle w:val="001000000000" w:firstRow="0" w:lastRow="0" w:firstColumn="1" w:lastColumn="0" w:oddVBand="0" w:evenVBand="0" w:oddHBand="0" w:evenHBand="0" w:firstRowFirstColumn="0" w:firstRowLastColumn="0" w:lastRowFirstColumn="0" w:lastRowLastColumn="0"/>
            <w:tcW w:w="515" w:type="dxa"/>
          </w:tcPr>
          <w:p w14:paraId="008C268D" w14:textId="77777777" w:rsidR="00BF52AA" w:rsidRPr="0094494B" w:rsidRDefault="00BF52AA" w:rsidP="00BF52AA">
            <w:pPr>
              <w:jc w:val="both"/>
              <w:rPr>
                <w:rFonts w:ascii="Times New Roman" w:hAnsi="Times New Roman" w:cs="Times New Roman"/>
                <w:sz w:val="24"/>
                <w:szCs w:val="24"/>
                <w:lang w:val="az-Latn-AZ"/>
              </w:rPr>
            </w:pPr>
            <w:r w:rsidRPr="0094494B">
              <w:rPr>
                <w:rFonts w:ascii="Times New Roman" w:hAnsi="Times New Roman" w:cs="Times New Roman"/>
                <w:sz w:val="24"/>
                <w:szCs w:val="24"/>
                <w:lang w:val="az-Latn-AZ"/>
              </w:rPr>
              <w:t>1</w:t>
            </w:r>
          </w:p>
        </w:tc>
        <w:tc>
          <w:tcPr>
            <w:tcW w:w="2917" w:type="dxa"/>
          </w:tcPr>
          <w:p w14:paraId="286C3E05" w14:textId="77777777" w:rsidR="00BF52AA" w:rsidRPr="00FC4979" w:rsidRDefault="00BF52AA" w:rsidP="00BF52A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4"/>
                <w:szCs w:val="24"/>
                <w:lang w:val="az-Latn-AZ"/>
              </w:rPr>
            </w:pPr>
            <w:r w:rsidRPr="00FC4979">
              <w:rPr>
                <w:rFonts w:ascii="Times New Roman" w:hAnsi="Times New Roman" w:cs="Times New Roman"/>
                <w:bCs/>
                <w:iCs/>
                <w:sz w:val="24"/>
                <w:szCs w:val="24"/>
                <w:lang w:val="az-Latn-AZ"/>
              </w:rPr>
              <w:t>Bitki sistematikasının əsasları.</w:t>
            </w:r>
          </w:p>
          <w:p w14:paraId="1BAF9909" w14:textId="21F5A09B" w:rsidR="00BF52AA" w:rsidRPr="00BF52AA" w:rsidRDefault="00BF52AA" w:rsidP="00BF52A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4"/>
                <w:szCs w:val="24"/>
                <w:lang w:val="az-Latn-AZ"/>
              </w:rPr>
            </w:pPr>
            <w:r w:rsidRPr="00FC4979">
              <w:rPr>
                <w:rFonts w:ascii="Times New Roman" w:hAnsi="Times New Roman" w:cs="Times New Roman"/>
                <w:bCs/>
                <w:iCs/>
                <w:sz w:val="24"/>
                <w:szCs w:val="24"/>
                <w:lang w:val="az-Latn-AZ"/>
              </w:rPr>
              <w:t>Tibbi əhəmiyyətli  yosunlar,   göbələklər  və şibyələ</w:t>
            </w:r>
            <w:r>
              <w:rPr>
                <w:rFonts w:ascii="Times New Roman" w:hAnsi="Times New Roman" w:cs="Times New Roman"/>
                <w:bCs/>
                <w:iCs/>
                <w:sz w:val="24"/>
                <w:szCs w:val="24"/>
                <w:lang w:val="az-Latn-AZ"/>
              </w:rPr>
              <w:t>r.</w:t>
            </w:r>
          </w:p>
        </w:tc>
        <w:tc>
          <w:tcPr>
            <w:tcW w:w="4995" w:type="dxa"/>
          </w:tcPr>
          <w:p w14:paraId="58DD8C40" w14:textId="7AC23F91" w:rsidR="00BF52AA" w:rsidRPr="00FD75D0" w:rsidRDefault="00BF52AA" w:rsidP="00BF52A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az-Latn-AZ"/>
              </w:rPr>
            </w:pPr>
            <w:r>
              <w:rPr>
                <w:rFonts w:ascii="Times New Roman" w:hAnsi="Times New Roman" w:cs="Times New Roman"/>
                <w:sz w:val="24"/>
                <w:szCs w:val="24"/>
                <w:lang w:val="az-Latn-AZ"/>
              </w:rPr>
              <w:t>Ədəbiyyat 1.1</w:t>
            </w:r>
            <w:r w:rsidRPr="007729B3">
              <w:rPr>
                <w:rFonts w:ascii="Times New Roman" w:hAnsi="Times New Roman" w:cs="Times New Roman"/>
                <w:sz w:val="24"/>
                <w:szCs w:val="24"/>
                <w:lang w:val="az-Latn-AZ"/>
              </w:rPr>
              <w:t xml:space="preserve">: </w:t>
            </w:r>
            <w:r w:rsidRPr="007729B3">
              <w:rPr>
                <w:lang w:val="az-Latn-AZ"/>
              </w:rPr>
              <w:t xml:space="preserve"> </w:t>
            </w:r>
            <w:r w:rsidRPr="007729B3">
              <w:rPr>
                <w:rFonts w:ascii="Times New Roman" w:hAnsi="Times New Roman" w:cs="Times New Roman"/>
                <w:sz w:val="24"/>
                <w:szCs w:val="24"/>
                <w:lang w:val="az-Latn-AZ"/>
              </w:rPr>
              <w:t xml:space="preserve">Y.B.Kərimov, C.S.Xəlilov, N.A.İslamova. C.İ.İsayev, T.A.Süleymanov. Botanika praktikumu. </w:t>
            </w:r>
            <w:r w:rsidRPr="00FD75D0">
              <w:rPr>
                <w:rFonts w:ascii="Times New Roman" w:hAnsi="Times New Roman" w:cs="Times New Roman"/>
                <w:sz w:val="24"/>
                <w:szCs w:val="24"/>
                <w:lang w:val="az-Latn-AZ"/>
              </w:rPr>
              <w:t>2000, səh.</w:t>
            </w:r>
            <w:r>
              <w:rPr>
                <w:rFonts w:ascii="Times New Roman" w:hAnsi="Times New Roman" w:cs="Times New Roman"/>
                <w:sz w:val="24"/>
                <w:szCs w:val="24"/>
                <w:lang w:val="az-Latn-AZ"/>
              </w:rPr>
              <w:t xml:space="preserve"> 175-181</w:t>
            </w:r>
          </w:p>
          <w:p w14:paraId="3A8EAF62" w14:textId="6649212B" w:rsidR="00BF52AA" w:rsidRPr="00694168" w:rsidRDefault="00BF52AA" w:rsidP="00BF52A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az-Latn-AZ"/>
              </w:rPr>
            </w:pPr>
            <w:r w:rsidRPr="00694168">
              <w:rPr>
                <w:rFonts w:ascii="Times New Roman" w:hAnsi="Times New Roman" w:cs="Times New Roman"/>
                <w:sz w:val="24"/>
                <w:szCs w:val="24"/>
                <w:lang w:val="az-Latn-AZ"/>
              </w:rPr>
              <w:t>Ədəbiyyat</w:t>
            </w:r>
            <w:r w:rsidRPr="00BF52AA">
              <w:rPr>
                <w:rFonts w:ascii="Times New Roman" w:hAnsi="Times New Roman" w:cs="Times New Roman"/>
                <w:sz w:val="24"/>
                <w:szCs w:val="24"/>
                <w:lang w:val="az-Latn-AZ"/>
              </w:rPr>
              <w:t xml:space="preserve"> 1.2:</w:t>
            </w:r>
            <w:r w:rsidRPr="00694168">
              <w:rPr>
                <w:rFonts w:ascii="Times New Roman" w:hAnsi="Times New Roman" w:cs="Times New Roman"/>
                <w:sz w:val="24"/>
                <w:szCs w:val="24"/>
                <w:lang w:val="az-Latn-AZ"/>
              </w:rPr>
              <w:t xml:space="preserve"> Mühazirə</w:t>
            </w:r>
            <w:r>
              <w:rPr>
                <w:rFonts w:ascii="Times New Roman" w:hAnsi="Times New Roman" w:cs="Times New Roman"/>
                <w:sz w:val="24"/>
                <w:szCs w:val="24"/>
                <w:lang w:val="az-Latn-AZ"/>
              </w:rPr>
              <w:t xml:space="preserve"> materialı (ETS)</w:t>
            </w:r>
          </w:p>
        </w:tc>
        <w:tc>
          <w:tcPr>
            <w:tcW w:w="951" w:type="dxa"/>
          </w:tcPr>
          <w:p w14:paraId="0EEB2207" w14:textId="27991657" w:rsidR="00BF52AA" w:rsidRPr="0094494B" w:rsidRDefault="00BF52AA" w:rsidP="00BF52A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r w:rsidR="00BF52AA" w:rsidRPr="00694168" w14:paraId="292C5164" w14:textId="77777777" w:rsidTr="002C6C8D">
        <w:trPr>
          <w:trHeight w:val="120"/>
        </w:trPr>
        <w:tc>
          <w:tcPr>
            <w:cnfStyle w:val="001000000000" w:firstRow="0" w:lastRow="0" w:firstColumn="1" w:lastColumn="0" w:oddVBand="0" w:evenVBand="0" w:oddHBand="0" w:evenHBand="0" w:firstRowFirstColumn="0" w:firstRowLastColumn="0" w:lastRowFirstColumn="0" w:lastRowLastColumn="0"/>
            <w:tcW w:w="515" w:type="dxa"/>
          </w:tcPr>
          <w:p w14:paraId="791C9742" w14:textId="6B85EB06" w:rsidR="00BF52AA" w:rsidRPr="00A916DA" w:rsidRDefault="00BF52AA" w:rsidP="00BF52AA">
            <w:pPr>
              <w:jc w:val="both"/>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917" w:type="dxa"/>
          </w:tcPr>
          <w:p w14:paraId="1B9FACD7" w14:textId="77777777" w:rsidR="00BF52AA" w:rsidRPr="00FC4979" w:rsidRDefault="00BF52AA" w:rsidP="00BF52A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4"/>
                <w:szCs w:val="24"/>
                <w:lang w:val="az-Latn-AZ"/>
              </w:rPr>
            </w:pPr>
            <w:r w:rsidRPr="00FC4979">
              <w:rPr>
                <w:rFonts w:ascii="Times New Roman" w:hAnsi="Times New Roman" w:cs="Times New Roman"/>
                <w:bCs/>
                <w:iCs/>
                <w:sz w:val="24"/>
                <w:szCs w:val="24"/>
                <w:lang w:val="az-Latn-AZ"/>
              </w:rPr>
              <w:t>Ali sporlu  bitkilər (tibbi əhəmiyyətli mamırlar, plaunlar, qatırquyruğular, qıjılar).</w:t>
            </w:r>
          </w:p>
          <w:p w14:paraId="58E3BF2D" w14:textId="57B66DFD" w:rsidR="00BF52AA" w:rsidRPr="00A40255" w:rsidRDefault="00BF52AA" w:rsidP="00BF52A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4"/>
                <w:szCs w:val="24"/>
                <w:lang w:val="az-Latn-AZ"/>
              </w:rPr>
            </w:pPr>
            <w:r w:rsidRPr="00FC4979">
              <w:rPr>
                <w:rFonts w:ascii="Times New Roman" w:hAnsi="Times New Roman" w:cs="Times New Roman"/>
                <w:bCs/>
                <w:iCs/>
                <w:sz w:val="24"/>
                <w:szCs w:val="24"/>
                <w:lang w:val="az-Latn-AZ"/>
              </w:rPr>
              <w:t xml:space="preserve">Çılpaqtoxumlular şöbəsi. Tibbi əhəmiyyətli çilpaqtoxumlular (Gnetopsida Pinopsida </w:t>
            </w:r>
            <w:r w:rsidRPr="00FC4979">
              <w:rPr>
                <w:rFonts w:ascii="Times New Roman" w:hAnsi="Times New Roman" w:cs="Times New Roman"/>
                <w:bCs/>
                <w:iCs/>
                <w:sz w:val="24"/>
                <w:szCs w:val="24"/>
                <w:lang w:val="az-Latn-AZ"/>
              </w:rPr>
              <w:lastRenderedPageBreak/>
              <w:t>sinflərinin tibbi əhəmiyyətli növləri).</w:t>
            </w:r>
          </w:p>
        </w:tc>
        <w:tc>
          <w:tcPr>
            <w:tcW w:w="4995" w:type="dxa"/>
          </w:tcPr>
          <w:p w14:paraId="0CA655BF" w14:textId="0B8B8E14" w:rsidR="00BF52AA" w:rsidRPr="007729B3" w:rsidRDefault="00BF52AA" w:rsidP="00BF52A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az-Latn-AZ"/>
              </w:rPr>
            </w:pPr>
            <w:r>
              <w:rPr>
                <w:rFonts w:ascii="Times New Roman" w:hAnsi="Times New Roman" w:cs="Times New Roman"/>
                <w:sz w:val="24"/>
                <w:szCs w:val="24"/>
                <w:lang w:val="az-Latn-AZ"/>
              </w:rPr>
              <w:lastRenderedPageBreak/>
              <w:t>Ədəbiyyat 1.1</w:t>
            </w:r>
            <w:r w:rsidRPr="007729B3">
              <w:rPr>
                <w:rFonts w:ascii="Times New Roman" w:hAnsi="Times New Roman" w:cs="Times New Roman"/>
                <w:sz w:val="24"/>
                <w:szCs w:val="24"/>
                <w:lang w:val="az-Latn-AZ"/>
              </w:rPr>
              <w:t>:  Y.B.Kərimov, C.S.Xəlilov, N.A.İslamova. C.İ.İsayev, T.A.Süleymanov. Botanika praktikumu. 2000, səh.</w:t>
            </w:r>
            <w:r>
              <w:rPr>
                <w:rFonts w:ascii="Times New Roman" w:hAnsi="Times New Roman" w:cs="Times New Roman"/>
                <w:sz w:val="24"/>
                <w:szCs w:val="24"/>
                <w:lang w:val="az-Latn-AZ"/>
              </w:rPr>
              <w:t xml:space="preserve"> 181-186</w:t>
            </w:r>
          </w:p>
          <w:p w14:paraId="64343F79" w14:textId="77777777" w:rsidR="00BF52AA" w:rsidRPr="00694168" w:rsidRDefault="00BF52AA" w:rsidP="00BF52A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az-Latn-AZ"/>
              </w:rPr>
            </w:pPr>
            <w:r w:rsidRPr="00694168">
              <w:rPr>
                <w:rFonts w:ascii="Times New Roman" w:hAnsi="Times New Roman" w:cs="Times New Roman"/>
                <w:sz w:val="24"/>
                <w:szCs w:val="24"/>
                <w:lang w:val="az-Latn-AZ"/>
              </w:rPr>
              <w:t>Ədəbiyyat</w:t>
            </w:r>
            <w:r w:rsidRPr="00BF52AA">
              <w:rPr>
                <w:rFonts w:ascii="Times New Roman" w:hAnsi="Times New Roman" w:cs="Times New Roman"/>
                <w:sz w:val="24"/>
                <w:szCs w:val="24"/>
                <w:lang w:val="az-Latn-AZ"/>
              </w:rPr>
              <w:t xml:space="preserve"> 1.2:</w:t>
            </w:r>
            <w:r w:rsidRPr="00694168">
              <w:rPr>
                <w:rFonts w:ascii="Times New Roman" w:hAnsi="Times New Roman" w:cs="Times New Roman"/>
                <w:sz w:val="24"/>
                <w:szCs w:val="24"/>
                <w:lang w:val="az-Latn-AZ"/>
              </w:rPr>
              <w:t xml:space="preserve"> Mühazirə materialı (ETS)</w:t>
            </w:r>
          </w:p>
          <w:p w14:paraId="342A1975" w14:textId="21694CBC" w:rsidR="00BF52AA" w:rsidRPr="00A40255" w:rsidRDefault="00BF52AA" w:rsidP="00BF52A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az-Latn-AZ"/>
              </w:rPr>
            </w:pPr>
          </w:p>
        </w:tc>
        <w:tc>
          <w:tcPr>
            <w:tcW w:w="951" w:type="dxa"/>
          </w:tcPr>
          <w:p w14:paraId="4E1F7DDC" w14:textId="0789158D" w:rsidR="00BF52AA" w:rsidRPr="00694168" w:rsidRDefault="00BF52AA" w:rsidP="00BF52A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az-Latn-AZ"/>
              </w:rPr>
            </w:pPr>
            <w:r w:rsidRPr="00694168">
              <w:rPr>
                <w:rFonts w:ascii="Times New Roman" w:hAnsi="Times New Roman" w:cs="Times New Roman"/>
                <w:sz w:val="24"/>
                <w:szCs w:val="24"/>
                <w:lang w:val="az-Latn-AZ"/>
              </w:rPr>
              <w:t>2</w:t>
            </w:r>
          </w:p>
        </w:tc>
      </w:tr>
      <w:tr w:rsidR="00BF52AA" w:rsidRPr="0094494B" w14:paraId="5C870577" w14:textId="77777777" w:rsidTr="002C6C8D">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515" w:type="dxa"/>
          </w:tcPr>
          <w:p w14:paraId="52A27D47" w14:textId="0B96484F" w:rsidR="00BF52AA" w:rsidRPr="00694168" w:rsidRDefault="00BF52AA" w:rsidP="00BF52AA">
            <w:pPr>
              <w:jc w:val="both"/>
              <w:rPr>
                <w:rFonts w:ascii="Times New Roman" w:hAnsi="Times New Roman" w:cs="Times New Roman"/>
                <w:sz w:val="24"/>
                <w:szCs w:val="24"/>
                <w:lang w:val="az-Latn-AZ"/>
              </w:rPr>
            </w:pPr>
            <w:r w:rsidRPr="00694168">
              <w:rPr>
                <w:rFonts w:ascii="Times New Roman" w:hAnsi="Times New Roman" w:cs="Times New Roman"/>
                <w:sz w:val="24"/>
                <w:szCs w:val="24"/>
                <w:lang w:val="az-Latn-AZ"/>
              </w:rPr>
              <w:lastRenderedPageBreak/>
              <w:t>3</w:t>
            </w:r>
          </w:p>
        </w:tc>
        <w:tc>
          <w:tcPr>
            <w:tcW w:w="2917" w:type="dxa"/>
          </w:tcPr>
          <w:p w14:paraId="437402E9" w14:textId="77777777" w:rsidR="00BF52AA" w:rsidRPr="00BF52AA" w:rsidRDefault="00BF52AA" w:rsidP="00BF52A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4"/>
                <w:szCs w:val="24"/>
                <w:lang w:val="az-Latn-AZ"/>
              </w:rPr>
            </w:pPr>
            <w:r w:rsidRPr="00BF52AA">
              <w:rPr>
                <w:rFonts w:ascii="Times New Roman" w:hAnsi="Times New Roman" w:cs="Times New Roman"/>
                <w:bCs/>
                <w:iCs/>
                <w:sz w:val="24"/>
                <w:szCs w:val="24"/>
                <w:lang w:val="az-Latn-AZ"/>
              </w:rPr>
              <w:t xml:space="preserve">Çiçəkli bitkilər və ya örtülütoxumlular şöbəsi. </w:t>
            </w:r>
          </w:p>
          <w:p w14:paraId="54A08B72" w14:textId="77777777" w:rsidR="00BF52AA" w:rsidRPr="00BF52AA" w:rsidRDefault="00BF52AA" w:rsidP="00BF52A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4"/>
                <w:szCs w:val="24"/>
                <w:lang w:val="az-Latn-AZ"/>
              </w:rPr>
            </w:pPr>
            <w:r w:rsidRPr="00BF52AA">
              <w:rPr>
                <w:rFonts w:ascii="Times New Roman" w:hAnsi="Times New Roman" w:cs="Times New Roman"/>
                <w:bCs/>
                <w:iCs/>
                <w:sz w:val="24"/>
                <w:szCs w:val="24"/>
                <w:lang w:val="az-Latn-AZ"/>
              </w:rPr>
              <w:t>İkiləpəli bitkilər.</w:t>
            </w:r>
          </w:p>
          <w:p w14:paraId="3EACE3EF" w14:textId="17B23997" w:rsidR="00BF52AA" w:rsidRPr="00BF52AA" w:rsidRDefault="00BF52AA" w:rsidP="00BF52A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4"/>
                <w:szCs w:val="24"/>
                <w:lang w:val="az-Latn-AZ"/>
              </w:rPr>
            </w:pPr>
            <w:r w:rsidRPr="00BF52AA">
              <w:rPr>
                <w:rFonts w:ascii="Times New Roman" w:hAnsi="Times New Roman" w:cs="Times New Roman"/>
                <w:bCs/>
                <w:iCs/>
                <w:sz w:val="24"/>
                <w:szCs w:val="24"/>
                <w:lang w:val="az-Latn-AZ"/>
              </w:rPr>
              <w:t>Maqnolidlər (Magnoliaceae, Monimiaceae, Lauraceae, Piperaceae, Nymphaeaceae, fəsilələri) və Ranunkulidlər (Berberidaceae</w:t>
            </w:r>
            <w:r>
              <w:rPr>
                <w:rFonts w:ascii="Times New Roman" w:hAnsi="Times New Roman" w:cs="Times New Roman"/>
                <w:bCs/>
                <w:iCs/>
                <w:sz w:val="24"/>
                <w:szCs w:val="24"/>
                <w:lang w:val="az-Latn-AZ"/>
              </w:rPr>
              <w:t xml:space="preserve">, </w:t>
            </w:r>
            <w:r w:rsidRPr="00BF52AA">
              <w:rPr>
                <w:rFonts w:ascii="Times New Roman" w:hAnsi="Times New Roman" w:cs="Times New Roman"/>
                <w:bCs/>
                <w:iCs/>
                <w:sz w:val="24"/>
                <w:szCs w:val="24"/>
                <w:lang w:val="az-Latn-AZ"/>
              </w:rPr>
              <w:t>Ranunculaceae, Papaveraceae) yarımsinflərinin fəsilələri.</w:t>
            </w:r>
          </w:p>
        </w:tc>
        <w:tc>
          <w:tcPr>
            <w:tcW w:w="4995" w:type="dxa"/>
          </w:tcPr>
          <w:p w14:paraId="1552F752" w14:textId="03D6551C" w:rsidR="00BF52AA" w:rsidRPr="00BF52AA" w:rsidRDefault="00BF52AA" w:rsidP="00BF52A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az-Latn-AZ"/>
              </w:rPr>
            </w:pPr>
            <w:r>
              <w:rPr>
                <w:rFonts w:ascii="Times New Roman" w:hAnsi="Times New Roman" w:cs="Times New Roman"/>
                <w:sz w:val="24"/>
                <w:szCs w:val="24"/>
                <w:lang w:val="az-Latn-AZ"/>
              </w:rPr>
              <w:t>Ədəbiyyat 1.1</w:t>
            </w:r>
            <w:r w:rsidRPr="00BF52AA">
              <w:rPr>
                <w:rFonts w:ascii="Times New Roman" w:hAnsi="Times New Roman" w:cs="Times New Roman"/>
                <w:sz w:val="24"/>
                <w:szCs w:val="24"/>
                <w:lang w:val="az-Latn-AZ"/>
              </w:rPr>
              <w:t>:  Y.B.Kərimov, C.S.Xəlilov, N.A.İslamova. C.İ.İsayev, T.A.Süleymanov. Botanika praktikumu. 2000, səh.</w:t>
            </w:r>
            <w:r>
              <w:rPr>
                <w:rFonts w:ascii="Times New Roman" w:hAnsi="Times New Roman" w:cs="Times New Roman"/>
                <w:sz w:val="24"/>
                <w:szCs w:val="24"/>
                <w:lang w:val="az-Latn-AZ"/>
              </w:rPr>
              <w:t xml:space="preserve"> </w:t>
            </w:r>
            <w:r w:rsidRPr="00BF52AA">
              <w:rPr>
                <w:rFonts w:ascii="Times New Roman" w:hAnsi="Times New Roman" w:cs="Times New Roman"/>
                <w:sz w:val="24"/>
                <w:szCs w:val="24"/>
                <w:lang w:val="az-Latn-AZ"/>
              </w:rPr>
              <w:t>187-195</w:t>
            </w:r>
          </w:p>
          <w:p w14:paraId="09B12B2F" w14:textId="2AE6C71A" w:rsidR="00BF52AA" w:rsidRPr="00BF52AA" w:rsidRDefault="00BF52AA" w:rsidP="00BF52A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az-Latn-AZ"/>
              </w:rPr>
            </w:pPr>
            <w:r w:rsidRPr="00694168">
              <w:rPr>
                <w:rFonts w:ascii="Times New Roman" w:hAnsi="Times New Roman" w:cs="Times New Roman"/>
                <w:sz w:val="24"/>
                <w:szCs w:val="24"/>
                <w:lang w:val="az-Latn-AZ"/>
              </w:rPr>
              <w:t>Ədəbiyyat</w:t>
            </w:r>
            <w:r w:rsidRPr="00BF52AA">
              <w:rPr>
                <w:rFonts w:ascii="Times New Roman" w:hAnsi="Times New Roman" w:cs="Times New Roman"/>
                <w:sz w:val="24"/>
                <w:szCs w:val="24"/>
                <w:lang w:val="az-Latn-AZ"/>
              </w:rPr>
              <w:t xml:space="preserve"> 1.2:</w:t>
            </w:r>
            <w:r w:rsidRPr="00694168">
              <w:rPr>
                <w:rFonts w:ascii="Times New Roman" w:hAnsi="Times New Roman" w:cs="Times New Roman"/>
                <w:sz w:val="24"/>
                <w:szCs w:val="24"/>
                <w:lang w:val="az-Latn-AZ"/>
              </w:rPr>
              <w:t xml:space="preserve"> Mühazirə</w:t>
            </w:r>
            <w:r>
              <w:rPr>
                <w:rFonts w:ascii="Times New Roman" w:hAnsi="Times New Roman" w:cs="Times New Roman"/>
                <w:sz w:val="24"/>
                <w:szCs w:val="24"/>
                <w:lang w:val="az-Latn-AZ"/>
              </w:rPr>
              <w:t xml:space="preserve"> materialı (ETS)</w:t>
            </w:r>
          </w:p>
        </w:tc>
        <w:tc>
          <w:tcPr>
            <w:tcW w:w="951" w:type="dxa"/>
          </w:tcPr>
          <w:p w14:paraId="6CD25801" w14:textId="310C67EA" w:rsidR="00BF52AA" w:rsidRPr="0094494B" w:rsidRDefault="00BF52AA" w:rsidP="00BF52A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r w:rsidR="00BF52AA" w:rsidRPr="0094494B" w14:paraId="4EE3C96C" w14:textId="77777777" w:rsidTr="002C6C8D">
        <w:trPr>
          <w:trHeight w:val="120"/>
        </w:trPr>
        <w:tc>
          <w:tcPr>
            <w:cnfStyle w:val="001000000000" w:firstRow="0" w:lastRow="0" w:firstColumn="1" w:lastColumn="0" w:oddVBand="0" w:evenVBand="0" w:oddHBand="0" w:evenHBand="0" w:firstRowFirstColumn="0" w:firstRowLastColumn="0" w:lastRowFirstColumn="0" w:lastRowLastColumn="0"/>
            <w:tcW w:w="515" w:type="dxa"/>
          </w:tcPr>
          <w:p w14:paraId="52E0ACD7" w14:textId="1F60AD62" w:rsidR="00BF52AA" w:rsidRPr="00A916DA" w:rsidRDefault="00BF52AA" w:rsidP="00BF52AA">
            <w:pPr>
              <w:jc w:val="both"/>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2917" w:type="dxa"/>
          </w:tcPr>
          <w:p w14:paraId="10539CB5" w14:textId="65DC2044" w:rsidR="00BF52AA" w:rsidRPr="00BF52AA" w:rsidRDefault="00BF52AA" w:rsidP="00BF52A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4"/>
                <w:szCs w:val="24"/>
                <w:lang w:val="ru-RU"/>
              </w:rPr>
            </w:pPr>
            <w:r w:rsidRPr="00FC4979">
              <w:rPr>
                <w:rFonts w:ascii="Times New Roman" w:hAnsi="Times New Roman" w:cs="Times New Roman"/>
                <w:bCs/>
                <w:iCs/>
                <w:sz w:val="24"/>
                <w:szCs w:val="24"/>
                <w:lang w:val="ru-RU"/>
              </w:rPr>
              <w:t>Kariofilidlər (Caryophyllaceae, Amaranthaceae (o cümlədən Chenopodiaceae yarımfəsiləsi) Polygonaceae və</w:t>
            </w:r>
            <w:r>
              <w:rPr>
                <w:rFonts w:ascii="Times New Roman" w:hAnsi="Times New Roman" w:cs="Times New Roman"/>
                <w:bCs/>
                <w:iCs/>
                <w:sz w:val="24"/>
                <w:szCs w:val="24"/>
                <w:lang w:val="ru-RU"/>
              </w:rPr>
              <w:t xml:space="preserve"> </w:t>
            </w:r>
            <w:r w:rsidRPr="00FC4979">
              <w:rPr>
                <w:rFonts w:ascii="Times New Roman" w:hAnsi="Times New Roman" w:cs="Times New Roman"/>
                <w:bCs/>
                <w:iCs/>
                <w:sz w:val="24"/>
                <w:szCs w:val="24"/>
                <w:lang w:val="ru-RU"/>
              </w:rPr>
              <w:t>Hamamelidlər (Jugla</w:t>
            </w:r>
            <w:r>
              <w:rPr>
                <w:rFonts w:ascii="Times New Roman" w:hAnsi="Times New Roman" w:cs="Times New Roman"/>
                <w:bCs/>
                <w:iCs/>
                <w:sz w:val="24"/>
                <w:szCs w:val="24"/>
                <w:lang w:val="ru-RU"/>
              </w:rPr>
              <w:t xml:space="preserve">ndaceae, Fagaceae, Betulaceae) </w:t>
            </w:r>
            <w:r w:rsidRPr="00FC4979">
              <w:rPr>
                <w:rFonts w:ascii="Times New Roman" w:hAnsi="Times New Roman" w:cs="Times New Roman"/>
                <w:bCs/>
                <w:iCs/>
                <w:sz w:val="24"/>
                <w:szCs w:val="24"/>
                <w:lang w:val="ru-RU"/>
              </w:rPr>
              <w:t>yarımsinflərinin fəsilələ</w:t>
            </w:r>
            <w:r>
              <w:rPr>
                <w:rFonts w:ascii="Times New Roman" w:hAnsi="Times New Roman" w:cs="Times New Roman"/>
                <w:bCs/>
                <w:iCs/>
                <w:sz w:val="24"/>
                <w:szCs w:val="24"/>
                <w:lang w:val="ru-RU"/>
              </w:rPr>
              <w:t>ri.</w:t>
            </w:r>
          </w:p>
        </w:tc>
        <w:tc>
          <w:tcPr>
            <w:tcW w:w="4995" w:type="dxa"/>
          </w:tcPr>
          <w:p w14:paraId="7437549D" w14:textId="508BBD5B" w:rsidR="00BF52AA" w:rsidRPr="00A75362" w:rsidRDefault="00BF52AA" w:rsidP="00BF52A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az-Latn-AZ"/>
              </w:rPr>
            </w:pPr>
            <w:r w:rsidRPr="00BF52AA">
              <w:rPr>
                <w:rFonts w:ascii="Times New Roman" w:hAnsi="Times New Roman" w:cs="Times New Roman"/>
                <w:sz w:val="24"/>
                <w:szCs w:val="24"/>
                <w:lang w:val="ru-RU"/>
              </w:rPr>
              <w:t>Ə</w:t>
            </w:r>
            <w:r>
              <w:rPr>
                <w:rFonts w:ascii="Times New Roman" w:hAnsi="Times New Roman" w:cs="Times New Roman"/>
                <w:sz w:val="24"/>
                <w:szCs w:val="24"/>
              </w:rPr>
              <w:t>d</w:t>
            </w:r>
            <w:r w:rsidRPr="00BF52AA">
              <w:rPr>
                <w:rFonts w:ascii="Times New Roman" w:hAnsi="Times New Roman" w:cs="Times New Roman"/>
                <w:sz w:val="24"/>
                <w:szCs w:val="24"/>
                <w:lang w:val="ru-RU"/>
              </w:rPr>
              <w:t>ə</w:t>
            </w:r>
            <w:r>
              <w:rPr>
                <w:rFonts w:ascii="Times New Roman" w:hAnsi="Times New Roman" w:cs="Times New Roman"/>
                <w:sz w:val="24"/>
                <w:szCs w:val="24"/>
              </w:rPr>
              <w:t>biyyat</w:t>
            </w:r>
            <w:r w:rsidRPr="00BF52AA">
              <w:rPr>
                <w:rFonts w:ascii="Times New Roman" w:hAnsi="Times New Roman" w:cs="Times New Roman"/>
                <w:sz w:val="24"/>
                <w:szCs w:val="24"/>
                <w:lang w:val="ru-RU"/>
              </w:rPr>
              <w:t xml:space="preserve"> 1.1</w:t>
            </w:r>
            <w:r w:rsidRPr="005158AD">
              <w:rPr>
                <w:rFonts w:ascii="Times New Roman" w:hAnsi="Times New Roman" w:cs="Times New Roman"/>
                <w:sz w:val="24"/>
                <w:szCs w:val="24"/>
                <w:lang w:val="ru-RU"/>
              </w:rPr>
              <w:t xml:space="preserve">:  </w:t>
            </w:r>
            <w:r w:rsidRPr="007729B3">
              <w:rPr>
                <w:rFonts w:ascii="Times New Roman" w:hAnsi="Times New Roman" w:cs="Times New Roman"/>
                <w:sz w:val="24"/>
                <w:szCs w:val="24"/>
              </w:rPr>
              <w:t>Y</w:t>
            </w:r>
            <w:r w:rsidRPr="005158AD">
              <w:rPr>
                <w:rFonts w:ascii="Times New Roman" w:hAnsi="Times New Roman" w:cs="Times New Roman"/>
                <w:sz w:val="24"/>
                <w:szCs w:val="24"/>
                <w:lang w:val="ru-RU"/>
              </w:rPr>
              <w:t>.</w:t>
            </w:r>
            <w:r w:rsidRPr="007729B3">
              <w:rPr>
                <w:rFonts w:ascii="Times New Roman" w:hAnsi="Times New Roman" w:cs="Times New Roman"/>
                <w:sz w:val="24"/>
                <w:szCs w:val="24"/>
              </w:rPr>
              <w:t>B</w:t>
            </w:r>
            <w:r w:rsidRPr="005158AD">
              <w:rPr>
                <w:rFonts w:ascii="Times New Roman" w:hAnsi="Times New Roman" w:cs="Times New Roman"/>
                <w:sz w:val="24"/>
                <w:szCs w:val="24"/>
                <w:lang w:val="ru-RU"/>
              </w:rPr>
              <w:t>.</w:t>
            </w:r>
            <w:r w:rsidRPr="007729B3">
              <w:rPr>
                <w:rFonts w:ascii="Times New Roman" w:hAnsi="Times New Roman" w:cs="Times New Roman"/>
                <w:sz w:val="24"/>
                <w:szCs w:val="24"/>
              </w:rPr>
              <w:t>K</w:t>
            </w:r>
            <w:r w:rsidRPr="005158AD">
              <w:rPr>
                <w:rFonts w:ascii="Times New Roman" w:hAnsi="Times New Roman" w:cs="Times New Roman"/>
                <w:sz w:val="24"/>
                <w:szCs w:val="24"/>
                <w:lang w:val="ru-RU"/>
              </w:rPr>
              <w:t>ə</w:t>
            </w:r>
            <w:r w:rsidRPr="007729B3">
              <w:rPr>
                <w:rFonts w:ascii="Times New Roman" w:hAnsi="Times New Roman" w:cs="Times New Roman"/>
                <w:sz w:val="24"/>
                <w:szCs w:val="24"/>
              </w:rPr>
              <w:t>rimov</w:t>
            </w:r>
            <w:r w:rsidRPr="005158AD">
              <w:rPr>
                <w:rFonts w:ascii="Times New Roman" w:hAnsi="Times New Roman" w:cs="Times New Roman"/>
                <w:sz w:val="24"/>
                <w:szCs w:val="24"/>
                <w:lang w:val="ru-RU"/>
              </w:rPr>
              <w:t xml:space="preserve">, </w:t>
            </w:r>
            <w:r w:rsidRPr="007729B3">
              <w:rPr>
                <w:rFonts w:ascii="Times New Roman" w:hAnsi="Times New Roman" w:cs="Times New Roman"/>
                <w:sz w:val="24"/>
                <w:szCs w:val="24"/>
              </w:rPr>
              <w:t>C</w:t>
            </w:r>
            <w:r w:rsidRPr="005158AD">
              <w:rPr>
                <w:rFonts w:ascii="Times New Roman" w:hAnsi="Times New Roman" w:cs="Times New Roman"/>
                <w:sz w:val="24"/>
                <w:szCs w:val="24"/>
                <w:lang w:val="ru-RU"/>
              </w:rPr>
              <w:t>.</w:t>
            </w:r>
            <w:r w:rsidRPr="007729B3">
              <w:rPr>
                <w:rFonts w:ascii="Times New Roman" w:hAnsi="Times New Roman" w:cs="Times New Roman"/>
                <w:sz w:val="24"/>
                <w:szCs w:val="24"/>
              </w:rPr>
              <w:t>S</w:t>
            </w:r>
            <w:r w:rsidRPr="005158AD">
              <w:rPr>
                <w:rFonts w:ascii="Times New Roman" w:hAnsi="Times New Roman" w:cs="Times New Roman"/>
                <w:sz w:val="24"/>
                <w:szCs w:val="24"/>
                <w:lang w:val="ru-RU"/>
              </w:rPr>
              <w:t>.</w:t>
            </w:r>
            <w:r w:rsidRPr="007729B3">
              <w:rPr>
                <w:rFonts w:ascii="Times New Roman" w:hAnsi="Times New Roman" w:cs="Times New Roman"/>
                <w:sz w:val="24"/>
                <w:szCs w:val="24"/>
              </w:rPr>
              <w:t>X</w:t>
            </w:r>
            <w:r w:rsidRPr="005158AD">
              <w:rPr>
                <w:rFonts w:ascii="Times New Roman" w:hAnsi="Times New Roman" w:cs="Times New Roman"/>
                <w:sz w:val="24"/>
                <w:szCs w:val="24"/>
                <w:lang w:val="ru-RU"/>
              </w:rPr>
              <w:t>ə</w:t>
            </w:r>
            <w:r w:rsidRPr="007729B3">
              <w:rPr>
                <w:rFonts w:ascii="Times New Roman" w:hAnsi="Times New Roman" w:cs="Times New Roman"/>
                <w:sz w:val="24"/>
                <w:szCs w:val="24"/>
              </w:rPr>
              <w:t>lilov</w:t>
            </w:r>
            <w:r w:rsidRPr="005158AD">
              <w:rPr>
                <w:rFonts w:ascii="Times New Roman" w:hAnsi="Times New Roman" w:cs="Times New Roman"/>
                <w:sz w:val="24"/>
                <w:szCs w:val="24"/>
                <w:lang w:val="ru-RU"/>
              </w:rPr>
              <w:t xml:space="preserve">, </w:t>
            </w:r>
            <w:r w:rsidRPr="007729B3">
              <w:rPr>
                <w:rFonts w:ascii="Times New Roman" w:hAnsi="Times New Roman" w:cs="Times New Roman"/>
                <w:sz w:val="24"/>
                <w:szCs w:val="24"/>
              </w:rPr>
              <w:t>N</w:t>
            </w:r>
            <w:r w:rsidRPr="005158AD">
              <w:rPr>
                <w:rFonts w:ascii="Times New Roman" w:hAnsi="Times New Roman" w:cs="Times New Roman"/>
                <w:sz w:val="24"/>
                <w:szCs w:val="24"/>
                <w:lang w:val="ru-RU"/>
              </w:rPr>
              <w:t>.</w:t>
            </w:r>
            <w:r w:rsidRPr="007729B3">
              <w:rPr>
                <w:rFonts w:ascii="Times New Roman" w:hAnsi="Times New Roman" w:cs="Times New Roman"/>
                <w:sz w:val="24"/>
                <w:szCs w:val="24"/>
              </w:rPr>
              <w:t>A</w:t>
            </w:r>
            <w:r w:rsidRPr="005158AD">
              <w:rPr>
                <w:rFonts w:ascii="Times New Roman" w:hAnsi="Times New Roman" w:cs="Times New Roman"/>
                <w:sz w:val="24"/>
                <w:szCs w:val="24"/>
                <w:lang w:val="ru-RU"/>
              </w:rPr>
              <w:t>.İ</w:t>
            </w:r>
            <w:r w:rsidRPr="007729B3">
              <w:rPr>
                <w:rFonts w:ascii="Times New Roman" w:hAnsi="Times New Roman" w:cs="Times New Roman"/>
                <w:sz w:val="24"/>
                <w:szCs w:val="24"/>
              </w:rPr>
              <w:t>slamova</w:t>
            </w:r>
            <w:r w:rsidRPr="005158AD">
              <w:rPr>
                <w:rFonts w:ascii="Times New Roman" w:hAnsi="Times New Roman" w:cs="Times New Roman"/>
                <w:sz w:val="24"/>
                <w:szCs w:val="24"/>
                <w:lang w:val="ru-RU"/>
              </w:rPr>
              <w:t xml:space="preserve">. </w:t>
            </w:r>
            <w:r w:rsidRPr="007729B3">
              <w:rPr>
                <w:rFonts w:ascii="Times New Roman" w:hAnsi="Times New Roman" w:cs="Times New Roman"/>
                <w:sz w:val="24"/>
                <w:szCs w:val="24"/>
              </w:rPr>
              <w:t>C</w:t>
            </w:r>
            <w:r w:rsidRPr="005158AD">
              <w:rPr>
                <w:rFonts w:ascii="Times New Roman" w:hAnsi="Times New Roman" w:cs="Times New Roman"/>
                <w:sz w:val="24"/>
                <w:szCs w:val="24"/>
                <w:lang w:val="ru-RU"/>
              </w:rPr>
              <w:t>.İ.İ</w:t>
            </w:r>
            <w:r w:rsidRPr="007729B3">
              <w:rPr>
                <w:rFonts w:ascii="Times New Roman" w:hAnsi="Times New Roman" w:cs="Times New Roman"/>
                <w:sz w:val="24"/>
                <w:szCs w:val="24"/>
              </w:rPr>
              <w:t>sayev</w:t>
            </w:r>
            <w:r w:rsidRPr="005158AD">
              <w:rPr>
                <w:rFonts w:ascii="Times New Roman" w:hAnsi="Times New Roman" w:cs="Times New Roman"/>
                <w:sz w:val="24"/>
                <w:szCs w:val="24"/>
                <w:lang w:val="ru-RU"/>
              </w:rPr>
              <w:t xml:space="preserve">, </w:t>
            </w:r>
            <w:r w:rsidRPr="007729B3">
              <w:rPr>
                <w:rFonts w:ascii="Times New Roman" w:hAnsi="Times New Roman" w:cs="Times New Roman"/>
                <w:sz w:val="24"/>
                <w:szCs w:val="24"/>
              </w:rPr>
              <w:t>T</w:t>
            </w:r>
            <w:r w:rsidRPr="005158AD">
              <w:rPr>
                <w:rFonts w:ascii="Times New Roman" w:hAnsi="Times New Roman" w:cs="Times New Roman"/>
                <w:sz w:val="24"/>
                <w:szCs w:val="24"/>
                <w:lang w:val="ru-RU"/>
              </w:rPr>
              <w:t>.</w:t>
            </w:r>
            <w:r w:rsidRPr="007729B3">
              <w:rPr>
                <w:rFonts w:ascii="Times New Roman" w:hAnsi="Times New Roman" w:cs="Times New Roman"/>
                <w:sz w:val="24"/>
                <w:szCs w:val="24"/>
              </w:rPr>
              <w:t>A</w:t>
            </w:r>
            <w:r w:rsidRPr="005158AD">
              <w:rPr>
                <w:rFonts w:ascii="Times New Roman" w:hAnsi="Times New Roman" w:cs="Times New Roman"/>
                <w:sz w:val="24"/>
                <w:szCs w:val="24"/>
                <w:lang w:val="ru-RU"/>
              </w:rPr>
              <w:t>.</w:t>
            </w:r>
            <w:r w:rsidRPr="007729B3">
              <w:rPr>
                <w:rFonts w:ascii="Times New Roman" w:hAnsi="Times New Roman" w:cs="Times New Roman"/>
                <w:sz w:val="24"/>
                <w:szCs w:val="24"/>
              </w:rPr>
              <w:t>S</w:t>
            </w:r>
            <w:r w:rsidRPr="005158AD">
              <w:rPr>
                <w:rFonts w:ascii="Times New Roman" w:hAnsi="Times New Roman" w:cs="Times New Roman"/>
                <w:sz w:val="24"/>
                <w:szCs w:val="24"/>
                <w:lang w:val="ru-RU"/>
              </w:rPr>
              <w:t>ü</w:t>
            </w:r>
            <w:r w:rsidRPr="007729B3">
              <w:rPr>
                <w:rFonts w:ascii="Times New Roman" w:hAnsi="Times New Roman" w:cs="Times New Roman"/>
                <w:sz w:val="24"/>
                <w:szCs w:val="24"/>
              </w:rPr>
              <w:t>leymanov</w:t>
            </w:r>
            <w:r w:rsidRPr="005158AD">
              <w:rPr>
                <w:rFonts w:ascii="Times New Roman" w:hAnsi="Times New Roman" w:cs="Times New Roman"/>
                <w:sz w:val="24"/>
                <w:szCs w:val="24"/>
                <w:lang w:val="ru-RU"/>
              </w:rPr>
              <w:t xml:space="preserve">. </w:t>
            </w:r>
            <w:r w:rsidRPr="007729B3">
              <w:rPr>
                <w:rFonts w:ascii="Times New Roman" w:hAnsi="Times New Roman" w:cs="Times New Roman"/>
                <w:sz w:val="24"/>
                <w:szCs w:val="24"/>
              </w:rPr>
              <w:t>Botanika</w:t>
            </w:r>
            <w:r w:rsidRPr="005158AD">
              <w:rPr>
                <w:rFonts w:ascii="Times New Roman" w:hAnsi="Times New Roman" w:cs="Times New Roman"/>
                <w:sz w:val="24"/>
                <w:szCs w:val="24"/>
                <w:lang w:val="ru-RU"/>
              </w:rPr>
              <w:t xml:space="preserve"> </w:t>
            </w:r>
            <w:r w:rsidRPr="007729B3">
              <w:rPr>
                <w:rFonts w:ascii="Times New Roman" w:hAnsi="Times New Roman" w:cs="Times New Roman"/>
                <w:sz w:val="24"/>
                <w:szCs w:val="24"/>
              </w:rPr>
              <w:t>praktikumu</w:t>
            </w:r>
            <w:r w:rsidRPr="005158AD">
              <w:rPr>
                <w:rFonts w:ascii="Times New Roman" w:hAnsi="Times New Roman" w:cs="Times New Roman"/>
                <w:sz w:val="24"/>
                <w:szCs w:val="24"/>
                <w:lang w:val="ru-RU"/>
              </w:rPr>
              <w:t xml:space="preserve">. </w:t>
            </w:r>
            <w:r w:rsidRPr="00FD75D0">
              <w:rPr>
                <w:rFonts w:ascii="Times New Roman" w:hAnsi="Times New Roman" w:cs="Times New Roman"/>
                <w:sz w:val="24"/>
                <w:szCs w:val="24"/>
                <w:lang w:val="ru-RU"/>
              </w:rPr>
              <w:t xml:space="preserve">2000, </w:t>
            </w:r>
            <w:r w:rsidRPr="007729B3">
              <w:rPr>
                <w:rFonts w:ascii="Times New Roman" w:hAnsi="Times New Roman" w:cs="Times New Roman"/>
                <w:sz w:val="24"/>
                <w:szCs w:val="24"/>
              </w:rPr>
              <w:t>s</w:t>
            </w:r>
            <w:r w:rsidRPr="00FD75D0">
              <w:rPr>
                <w:rFonts w:ascii="Times New Roman" w:hAnsi="Times New Roman" w:cs="Times New Roman"/>
                <w:sz w:val="24"/>
                <w:szCs w:val="24"/>
                <w:lang w:val="ru-RU"/>
              </w:rPr>
              <w:t>ə</w:t>
            </w:r>
            <w:r w:rsidRPr="007729B3">
              <w:rPr>
                <w:rFonts w:ascii="Times New Roman" w:hAnsi="Times New Roman" w:cs="Times New Roman"/>
                <w:sz w:val="24"/>
                <w:szCs w:val="24"/>
              </w:rPr>
              <w:t>h</w:t>
            </w:r>
            <w:r w:rsidRPr="00FD75D0">
              <w:rPr>
                <w:rFonts w:ascii="Times New Roman" w:hAnsi="Times New Roman" w:cs="Times New Roman"/>
                <w:sz w:val="24"/>
                <w:szCs w:val="24"/>
                <w:lang w:val="ru-RU"/>
              </w:rPr>
              <w:t xml:space="preserve">. </w:t>
            </w:r>
            <w:r>
              <w:rPr>
                <w:rFonts w:ascii="Times New Roman" w:hAnsi="Times New Roman" w:cs="Times New Roman"/>
                <w:sz w:val="24"/>
                <w:szCs w:val="24"/>
                <w:lang w:val="az-Latn-AZ"/>
              </w:rPr>
              <w:t>203-206, 208-212</w:t>
            </w:r>
          </w:p>
          <w:p w14:paraId="09B5FD28" w14:textId="77777777" w:rsidR="00BF52AA" w:rsidRPr="00694168" w:rsidRDefault="00BF52AA" w:rsidP="00BF52A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az-Latn-AZ"/>
              </w:rPr>
            </w:pPr>
            <w:r w:rsidRPr="00694168">
              <w:rPr>
                <w:rFonts w:ascii="Times New Roman" w:hAnsi="Times New Roman" w:cs="Times New Roman"/>
                <w:sz w:val="24"/>
                <w:szCs w:val="24"/>
                <w:lang w:val="az-Latn-AZ"/>
              </w:rPr>
              <w:t>Ədəbiyyat</w:t>
            </w:r>
            <w:r w:rsidRPr="00BF52AA">
              <w:rPr>
                <w:rFonts w:ascii="Times New Roman" w:hAnsi="Times New Roman" w:cs="Times New Roman"/>
                <w:sz w:val="24"/>
                <w:szCs w:val="24"/>
                <w:lang w:val="az-Latn-AZ"/>
              </w:rPr>
              <w:t xml:space="preserve"> 1.2:</w:t>
            </w:r>
            <w:r w:rsidRPr="00694168">
              <w:rPr>
                <w:rFonts w:ascii="Times New Roman" w:hAnsi="Times New Roman" w:cs="Times New Roman"/>
                <w:sz w:val="24"/>
                <w:szCs w:val="24"/>
                <w:lang w:val="az-Latn-AZ"/>
              </w:rPr>
              <w:t xml:space="preserve"> Mühazirə materialı (ETS)</w:t>
            </w:r>
          </w:p>
          <w:p w14:paraId="72AF951B" w14:textId="54EB686E" w:rsidR="00BF52AA" w:rsidRPr="00694168" w:rsidRDefault="00BF52AA" w:rsidP="00BF52A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az-Latn-AZ"/>
              </w:rPr>
            </w:pPr>
          </w:p>
        </w:tc>
        <w:tc>
          <w:tcPr>
            <w:tcW w:w="951" w:type="dxa"/>
          </w:tcPr>
          <w:p w14:paraId="54F82657" w14:textId="43FB3D7F" w:rsidR="00BF52AA" w:rsidRPr="0094494B" w:rsidRDefault="00BF52AA" w:rsidP="00BF52A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r w:rsidR="00BF52AA" w:rsidRPr="0094494B" w14:paraId="3B3FB789" w14:textId="77777777" w:rsidTr="002C6C8D">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515" w:type="dxa"/>
          </w:tcPr>
          <w:p w14:paraId="7541A7E4" w14:textId="5AE8424C" w:rsidR="00BF52AA" w:rsidRPr="00A916DA" w:rsidRDefault="00BF52AA" w:rsidP="00BF52AA">
            <w:pPr>
              <w:jc w:val="both"/>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2917" w:type="dxa"/>
          </w:tcPr>
          <w:p w14:paraId="72D2CBB0" w14:textId="3B886722" w:rsidR="00BF52AA" w:rsidRPr="00A916DA" w:rsidRDefault="00BF52AA" w:rsidP="00BF52A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4"/>
                <w:szCs w:val="24"/>
              </w:rPr>
            </w:pPr>
            <w:r w:rsidRPr="00FC4979">
              <w:rPr>
                <w:rFonts w:ascii="Times New Roman" w:hAnsi="Times New Roman" w:cs="Times New Roman"/>
                <w:bCs/>
                <w:iCs/>
                <w:sz w:val="24"/>
                <w:szCs w:val="24"/>
              </w:rPr>
              <w:t>Dilleniidlər yarımsinfinin fəsilələri: Droser</w:t>
            </w:r>
            <w:r>
              <w:rPr>
                <w:rFonts w:ascii="Times New Roman" w:hAnsi="Times New Roman" w:cs="Times New Roman"/>
                <w:bCs/>
                <w:iCs/>
                <w:sz w:val="24"/>
                <w:szCs w:val="24"/>
              </w:rPr>
              <w:t xml:space="preserve">aceae, Theaceae, Hypericaceae, </w:t>
            </w:r>
            <w:r w:rsidRPr="00FC4979">
              <w:rPr>
                <w:rFonts w:ascii="Times New Roman" w:hAnsi="Times New Roman" w:cs="Times New Roman"/>
                <w:bCs/>
                <w:iCs/>
                <w:sz w:val="24"/>
                <w:szCs w:val="24"/>
              </w:rPr>
              <w:t>Passifloraceae, Brassicaceae, Salicaceae, Ericaceae.</w:t>
            </w:r>
          </w:p>
        </w:tc>
        <w:tc>
          <w:tcPr>
            <w:tcW w:w="4995" w:type="dxa"/>
          </w:tcPr>
          <w:p w14:paraId="73DF8531" w14:textId="21CE0E04" w:rsidR="00BF52AA" w:rsidRPr="007729B3" w:rsidRDefault="00BF52AA" w:rsidP="00BF52A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Ədəbiyyat 1.1</w:t>
            </w:r>
            <w:r w:rsidRPr="007729B3">
              <w:rPr>
                <w:rFonts w:ascii="Times New Roman" w:hAnsi="Times New Roman" w:cs="Times New Roman"/>
                <w:sz w:val="24"/>
                <w:szCs w:val="24"/>
              </w:rPr>
              <w:t>:  Y.B.Kərimov, C.S.Xəlilov, N.A.İslamova. C.İ.İsayev, T.A.Süleymanov. Botanika praktikumu. 2000, səh.</w:t>
            </w:r>
            <w:r>
              <w:rPr>
                <w:rFonts w:ascii="Times New Roman" w:hAnsi="Times New Roman" w:cs="Times New Roman"/>
                <w:sz w:val="24"/>
                <w:szCs w:val="24"/>
              </w:rPr>
              <w:t xml:space="preserve"> 203-206</w:t>
            </w:r>
          </w:p>
          <w:p w14:paraId="1BDD1481" w14:textId="61059F8F" w:rsidR="00BF52AA" w:rsidRPr="0094494B" w:rsidRDefault="00BF52AA" w:rsidP="00BF52A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94168">
              <w:rPr>
                <w:rFonts w:ascii="Times New Roman" w:hAnsi="Times New Roman" w:cs="Times New Roman"/>
                <w:sz w:val="24"/>
                <w:szCs w:val="24"/>
                <w:lang w:val="az-Latn-AZ"/>
              </w:rPr>
              <w:t>Ədəbiyyat</w:t>
            </w:r>
            <w:r w:rsidRPr="00BF52AA">
              <w:rPr>
                <w:rFonts w:ascii="Times New Roman" w:hAnsi="Times New Roman" w:cs="Times New Roman"/>
                <w:sz w:val="24"/>
                <w:szCs w:val="24"/>
                <w:lang w:val="az-Latn-AZ"/>
              </w:rPr>
              <w:t xml:space="preserve"> 1.2:</w:t>
            </w:r>
            <w:r w:rsidRPr="00694168">
              <w:rPr>
                <w:rFonts w:ascii="Times New Roman" w:hAnsi="Times New Roman" w:cs="Times New Roman"/>
                <w:sz w:val="24"/>
                <w:szCs w:val="24"/>
                <w:lang w:val="az-Latn-AZ"/>
              </w:rPr>
              <w:t xml:space="preserve"> Mühazirə</w:t>
            </w:r>
            <w:r>
              <w:rPr>
                <w:rFonts w:ascii="Times New Roman" w:hAnsi="Times New Roman" w:cs="Times New Roman"/>
                <w:sz w:val="24"/>
                <w:szCs w:val="24"/>
                <w:lang w:val="az-Latn-AZ"/>
              </w:rPr>
              <w:t xml:space="preserve"> materialı (ETS)</w:t>
            </w:r>
          </w:p>
        </w:tc>
        <w:tc>
          <w:tcPr>
            <w:tcW w:w="951" w:type="dxa"/>
          </w:tcPr>
          <w:p w14:paraId="0B684C31" w14:textId="1873018A" w:rsidR="00BF52AA" w:rsidRPr="0094494B" w:rsidRDefault="00BF52AA" w:rsidP="00BF52A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r w:rsidR="00BF52AA" w:rsidRPr="0094494B" w14:paraId="44748D87" w14:textId="77777777" w:rsidTr="002C6C8D">
        <w:trPr>
          <w:trHeight w:val="120"/>
        </w:trPr>
        <w:tc>
          <w:tcPr>
            <w:cnfStyle w:val="001000000000" w:firstRow="0" w:lastRow="0" w:firstColumn="1" w:lastColumn="0" w:oddVBand="0" w:evenVBand="0" w:oddHBand="0" w:evenHBand="0" w:firstRowFirstColumn="0" w:firstRowLastColumn="0" w:lastRowFirstColumn="0" w:lastRowLastColumn="0"/>
            <w:tcW w:w="515" w:type="dxa"/>
          </w:tcPr>
          <w:p w14:paraId="0E12AC70" w14:textId="79B89DCE" w:rsidR="00BF52AA" w:rsidRPr="00A916DA" w:rsidRDefault="00BF52AA" w:rsidP="00BF52AA">
            <w:pPr>
              <w:jc w:val="both"/>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2917" w:type="dxa"/>
          </w:tcPr>
          <w:p w14:paraId="7D6DEFC5" w14:textId="2FC72D68" w:rsidR="00BF52AA" w:rsidRPr="00694168" w:rsidRDefault="00BF52AA" w:rsidP="00BF52A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4"/>
                <w:szCs w:val="24"/>
                <w:lang w:val="az-Latn-AZ"/>
              </w:rPr>
            </w:pPr>
            <w:r w:rsidRPr="007976CA">
              <w:rPr>
                <w:rFonts w:ascii="Times New Roman" w:hAnsi="Times New Roman" w:cs="Times New Roman"/>
                <w:bCs/>
                <w:iCs/>
                <w:sz w:val="24"/>
                <w:szCs w:val="24"/>
              </w:rPr>
              <w:t>Dilleniidl</w:t>
            </w:r>
            <w:r w:rsidRPr="007976CA">
              <w:rPr>
                <w:rFonts w:ascii="Times New Roman" w:hAnsi="Times New Roman" w:cs="Times New Roman"/>
                <w:bCs/>
                <w:iCs/>
                <w:sz w:val="24"/>
                <w:szCs w:val="24"/>
                <w:lang w:val="ru-RU"/>
              </w:rPr>
              <w:t>ə</w:t>
            </w:r>
            <w:r w:rsidRPr="007976CA">
              <w:rPr>
                <w:rFonts w:ascii="Times New Roman" w:hAnsi="Times New Roman" w:cs="Times New Roman"/>
                <w:bCs/>
                <w:iCs/>
                <w:sz w:val="24"/>
                <w:szCs w:val="24"/>
              </w:rPr>
              <w:t>r</w:t>
            </w:r>
            <w:r w:rsidRPr="007976CA">
              <w:rPr>
                <w:rFonts w:ascii="Times New Roman" w:hAnsi="Times New Roman" w:cs="Times New Roman"/>
                <w:bCs/>
                <w:iCs/>
                <w:sz w:val="24"/>
                <w:szCs w:val="24"/>
                <w:lang w:val="ru-RU"/>
              </w:rPr>
              <w:t xml:space="preserve"> </w:t>
            </w:r>
            <w:r w:rsidRPr="007976CA">
              <w:rPr>
                <w:rFonts w:ascii="Times New Roman" w:hAnsi="Times New Roman" w:cs="Times New Roman"/>
                <w:bCs/>
                <w:iCs/>
                <w:sz w:val="24"/>
                <w:szCs w:val="24"/>
              </w:rPr>
              <w:t>yar</w:t>
            </w:r>
            <w:r w:rsidRPr="007976CA">
              <w:rPr>
                <w:rFonts w:ascii="Times New Roman" w:hAnsi="Times New Roman" w:cs="Times New Roman"/>
                <w:bCs/>
                <w:iCs/>
                <w:sz w:val="24"/>
                <w:szCs w:val="24"/>
                <w:lang w:val="ru-RU"/>
              </w:rPr>
              <w:t>ı</w:t>
            </w:r>
            <w:r w:rsidRPr="007976CA">
              <w:rPr>
                <w:rFonts w:ascii="Times New Roman" w:hAnsi="Times New Roman" w:cs="Times New Roman"/>
                <w:bCs/>
                <w:iCs/>
                <w:sz w:val="24"/>
                <w:szCs w:val="24"/>
              </w:rPr>
              <w:t>msinfinin</w:t>
            </w:r>
            <w:r w:rsidRPr="007976CA">
              <w:rPr>
                <w:rFonts w:ascii="Times New Roman" w:hAnsi="Times New Roman" w:cs="Times New Roman"/>
                <w:bCs/>
                <w:iCs/>
                <w:sz w:val="24"/>
                <w:szCs w:val="24"/>
                <w:lang w:val="ru-RU"/>
              </w:rPr>
              <w:t xml:space="preserve"> </w:t>
            </w:r>
            <w:r w:rsidRPr="007976CA">
              <w:rPr>
                <w:rFonts w:ascii="Times New Roman" w:hAnsi="Times New Roman" w:cs="Times New Roman"/>
                <w:bCs/>
                <w:iCs/>
                <w:sz w:val="24"/>
                <w:szCs w:val="24"/>
              </w:rPr>
              <w:t>f</w:t>
            </w:r>
            <w:r w:rsidRPr="007976CA">
              <w:rPr>
                <w:rFonts w:ascii="Times New Roman" w:hAnsi="Times New Roman" w:cs="Times New Roman"/>
                <w:bCs/>
                <w:iCs/>
                <w:sz w:val="24"/>
                <w:szCs w:val="24"/>
                <w:lang w:val="ru-RU"/>
              </w:rPr>
              <w:t>ə</w:t>
            </w:r>
            <w:r w:rsidRPr="007976CA">
              <w:rPr>
                <w:rFonts w:ascii="Times New Roman" w:hAnsi="Times New Roman" w:cs="Times New Roman"/>
                <w:bCs/>
                <w:iCs/>
                <w:sz w:val="24"/>
                <w:szCs w:val="24"/>
              </w:rPr>
              <w:t>sil</w:t>
            </w:r>
            <w:r w:rsidRPr="007976CA">
              <w:rPr>
                <w:rFonts w:ascii="Times New Roman" w:hAnsi="Times New Roman" w:cs="Times New Roman"/>
                <w:bCs/>
                <w:iCs/>
                <w:sz w:val="24"/>
                <w:szCs w:val="24"/>
                <w:lang w:val="ru-RU"/>
              </w:rPr>
              <w:t>ə</w:t>
            </w:r>
            <w:r w:rsidRPr="007976CA">
              <w:rPr>
                <w:rFonts w:ascii="Times New Roman" w:hAnsi="Times New Roman" w:cs="Times New Roman"/>
                <w:bCs/>
                <w:iCs/>
                <w:sz w:val="24"/>
                <w:szCs w:val="24"/>
              </w:rPr>
              <w:t>l</w:t>
            </w:r>
            <w:r w:rsidRPr="007976CA">
              <w:rPr>
                <w:rFonts w:ascii="Times New Roman" w:hAnsi="Times New Roman" w:cs="Times New Roman"/>
                <w:bCs/>
                <w:iCs/>
                <w:sz w:val="24"/>
                <w:szCs w:val="24"/>
                <w:lang w:val="ru-RU"/>
              </w:rPr>
              <w:t>ə</w:t>
            </w:r>
            <w:r w:rsidRPr="007976CA">
              <w:rPr>
                <w:rFonts w:ascii="Times New Roman" w:hAnsi="Times New Roman" w:cs="Times New Roman"/>
                <w:bCs/>
                <w:iCs/>
                <w:sz w:val="24"/>
                <w:szCs w:val="24"/>
              </w:rPr>
              <w:t>ri</w:t>
            </w:r>
            <w:r w:rsidRPr="007976CA">
              <w:rPr>
                <w:rFonts w:ascii="Times New Roman" w:hAnsi="Times New Roman" w:cs="Times New Roman"/>
                <w:bCs/>
                <w:iCs/>
                <w:sz w:val="24"/>
                <w:szCs w:val="24"/>
                <w:lang w:val="ru-RU"/>
              </w:rPr>
              <w:t xml:space="preserve">: </w:t>
            </w:r>
            <w:r w:rsidRPr="007976CA">
              <w:rPr>
                <w:rFonts w:ascii="Times New Roman" w:hAnsi="Times New Roman" w:cs="Times New Roman"/>
                <w:bCs/>
                <w:iCs/>
                <w:sz w:val="24"/>
                <w:szCs w:val="24"/>
              </w:rPr>
              <w:t>Tiliaceae</w:t>
            </w:r>
            <w:r w:rsidRPr="007976CA">
              <w:rPr>
                <w:rFonts w:ascii="Times New Roman" w:hAnsi="Times New Roman" w:cs="Times New Roman"/>
                <w:bCs/>
                <w:iCs/>
                <w:sz w:val="24"/>
                <w:szCs w:val="24"/>
                <w:lang w:val="ru-RU"/>
              </w:rPr>
              <w:t xml:space="preserve">, </w:t>
            </w:r>
            <w:r w:rsidRPr="007976CA">
              <w:rPr>
                <w:rFonts w:ascii="Times New Roman" w:hAnsi="Times New Roman" w:cs="Times New Roman"/>
                <w:bCs/>
                <w:iCs/>
                <w:sz w:val="24"/>
                <w:szCs w:val="24"/>
              </w:rPr>
              <w:t>Malvaceae</w:t>
            </w:r>
            <w:r w:rsidRPr="007976CA">
              <w:rPr>
                <w:rFonts w:ascii="Times New Roman" w:hAnsi="Times New Roman" w:cs="Times New Roman"/>
                <w:bCs/>
                <w:iCs/>
                <w:sz w:val="24"/>
                <w:szCs w:val="24"/>
                <w:lang w:val="ru-RU"/>
              </w:rPr>
              <w:t xml:space="preserve">, </w:t>
            </w:r>
            <w:r w:rsidRPr="007976CA">
              <w:rPr>
                <w:rFonts w:ascii="Times New Roman" w:hAnsi="Times New Roman" w:cs="Times New Roman"/>
                <w:bCs/>
                <w:iCs/>
                <w:sz w:val="24"/>
                <w:szCs w:val="24"/>
              </w:rPr>
              <w:t>Moraceae</w:t>
            </w:r>
            <w:r w:rsidRPr="007976CA">
              <w:rPr>
                <w:rFonts w:ascii="Times New Roman" w:hAnsi="Times New Roman" w:cs="Times New Roman"/>
                <w:bCs/>
                <w:iCs/>
                <w:sz w:val="24"/>
                <w:szCs w:val="24"/>
                <w:lang w:val="ru-RU"/>
              </w:rPr>
              <w:t xml:space="preserve">, </w:t>
            </w:r>
            <w:r w:rsidRPr="007976CA">
              <w:rPr>
                <w:rFonts w:ascii="Times New Roman" w:hAnsi="Times New Roman" w:cs="Times New Roman"/>
                <w:bCs/>
                <w:iCs/>
                <w:sz w:val="24"/>
                <w:szCs w:val="24"/>
              </w:rPr>
              <w:t>Cannabaceae</w:t>
            </w:r>
            <w:r w:rsidRPr="007976CA">
              <w:rPr>
                <w:rFonts w:ascii="Times New Roman" w:hAnsi="Times New Roman" w:cs="Times New Roman"/>
                <w:bCs/>
                <w:iCs/>
                <w:sz w:val="24"/>
                <w:szCs w:val="24"/>
                <w:lang w:val="ru-RU"/>
              </w:rPr>
              <w:t xml:space="preserve">, </w:t>
            </w:r>
            <w:r w:rsidRPr="007976CA">
              <w:rPr>
                <w:rFonts w:ascii="Times New Roman" w:hAnsi="Times New Roman" w:cs="Times New Roman"/>
                <w:bCs/>
                <w:iCs/>
                <w:sz w:val="24"/>
                <w:szCs w:val="24"/>
              </w:rPr>
              <w:t>Urticaceae</w:t>
            </w:r>
            <w:r w:rsidRPr="007976CA">
              <w:rPr>
                <w:rFonts w:ascii="Times New Roman" w:hAnsi="Times New Roman" w:cs="Times New Roman"/>
                <w:bCs/>
                <w:iCs/>
                <w:sz w:val="24"/>
                <w:szCs w:val="24"/>
                <w:lang w:val="ru-RU"/>
              </w:rPr>
              <w:t xml:space="preserve">, </w:t>
            </w:r>
            <w:r w:rsidRPr="007976CA">
              <w:rPr>
                <w:rFonts w:ascii="Times New Roman" w:hAnsi="Times New Roman" w:cs="Times New Roman"/>
                <w:bCs/>
                <w:iCs/>
                <w:sz w:val="24"/>
                <w:szCs w:val="24"/>
              </w:rPr>
              <w:t>Euphorbiaceae</w:t>
            </w:r>
            <w:r w:rsidRPr="007976CA">
              <w:rPr>
                <w:rFonts w:ascii="Times New Roman" w:hAnsi="Times New Roman" w:cs="Times New Roman"/>
                <w:bCs/>
                <w:iCs/>
                <w:sz w:val="24"/>
                <w:szCs w:val="24"/>
                <w:lang w:val="ru-RU"/>
              </w:rPr>
              <w:t xml:space="preserve">, </w:t>
            </w:r>
            <w:r w:rsidRPr="007976CA">
              <w:rPr>
                <w:rFonts w:ascii="Times New Roman" w:hAnsi="Times New Roman" w:cs="Times New Roman"/>
                <w:bCs/>
                <w:iCs/>
                <w:sz w:val="24"/>
                <w:szCs w:val="24"/>
              </w:rPr>
              <w:t>Cucurbitaceae</w:t>
            </w:r>
            <w:r w:rsidRPr="007976CA">
              <w:rPr>
                <w:rFonts w:ascii="Times New Roman" w:hAnsi="Times New Roman" w:cs="Times New Roman"/>
                <w:bCs/>
                <w:iCs/>
                <w:sz w:val="24"/>
                <w:szCs w:val="24"/>
                <w:lang w:val="ru-RU"/>
              </w:rPr>
              <w:t xml:space="preserve">, </w:t>
            </w:r>
            <w:r w:rsidRPr="007976CA">
              <w:rPr>
                <w:rFonts w:ascii="Times New Roman" w:hAnsi="Times New Roman" w:cs="Times New Roman"/>
                <w:bCs/>
                <w:iCs/>
                <w:sz w:val="24"/>
                <w:szCs w:val="24"/>
              </w:rPr>
              <w:t>Violaceae</w:t>
            </w:r>
          </w:p>
        </w:tc>
        <w:tc>
          <w:tcPr>
            <w:tcW w:w="4995" w:type="dxa"/>
          </w:tcPr>
          <w:p w14:paraId="0725BD4F" w14:textId="4EFAC8C4" w:rsidR="00BF52AA" w:rsidRPr="00BF52AA" w:rsidRDefault="00BF52AA" w:rsidP="00BF52A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az-Latn-AZ"/>
              </w:rPr>
            </w:pPr>
            <w:r>
              <w:rPr>
                <w:rFonts w:ascii="Times New Roman" w:hAnsi="Times New Roman" w:cs="Times New Roman"/>
                <w:sz w:val="24"/>
                <w:szCs w:val="24"/>
                <w:lang w:val="az-Latn-AZ"/>
              </w:rPr>
              <w:t>Ədəbiyyat 1.1</w:t>
            </w:r>
            <w:r w:rsidRPr="00BF52AA">
              <w:rPr>
                <w:rFonts w:ascii="Times New Roman" w:hAnsi="Times New Roman" w:cs="Times New Roman"/>
                <w:sz w:val="24"/>
                <w:szCs w:val="24"/>
                <w:lang w:val="az-Latn-AZ"/>
              </w:rPr>
              <w:t>:  Y.B.Kərimov, C.S.Xəlilov, N.A.İslamova. C.İ.İsayev, T.A.Süleymanov. Botanika praktikumu. 2000, səh.</w:t>
            </w:r>
            <w:r>
              <w:rPr>
                <w:rFonts w:ascii="Times New Roman" w:hAnsi="Times New Roman" w:cs="Times New Roman"/>
                <w:sz w:val="24"/>
                <w:szCs w:val="24"/>
                <w:lang w:val="az-Latn-AZ"/>
              </w:rPr>
              <w:t xml:space="preserve"> </w:t>
            </w:r>
            <w:r w:rsidRPr="00BF52AA">
              <w:rPr>
                <w:rFonts w:ascii="Times New Roman" w:hAnsi="Times New Roman" w:cs="Times New Roman"/>
                <w:sz w:val="24"/>
                <w:szCs w:val="24"/>
                <w:lang w:val="az-Latn-AZ"/>
              </w:rPr>
              <w:t>77-82</w:t>
            </w:r>
          </w:p>
          <w:p w14:paraId="7D944369" w14:textId="4DDC40F6" w:rsidR="00BF52AA" w:rsidRPr="00BF52AA" w:rsidRDefault="00BF52AA" w:rsidP="00BF52A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az-Latn-AZ"/>
              </w:rPr>
            </w:pPr>
            <w:r w:rsidRPr="00694168">
              <w:rPr>
                <w:rFonts w:ascii="Times New Roman" w:hAnsi="Times New Roman" w:cs="Times New Roman"/>
                <w:sz w:val="24"/>
                <w:szCs w:val="24"/>
                <w:lang w:val="az-Latn-AZ"/>
              </w:rPr>
              <w:t>Ədəbiyyat</w:t>
            </w:r>
            <w:r w:rsidRPr="00BF52AA">
              <w:rPr>
                <w:rFonts w:ascii="Times New Roman" w:hAnsi="Times New Roman" w:cs="Times New Roman"/>
                <w:sz w:val="24"/>
                <w:szCs w:val="24"/>
                <w:lang w:val="az-Latn-AZ"/>
              </w:rPr>
              <w:t xml:space="preserve"> 1.2:</w:t>
            </w:r>
            <w:r w:rsidRPr="00694168">
              <w:rPr>
                <w:rFonts w:ascii="Times New Roman" w:hAnsi="Times New Roman" w:cs="Times New Roman"/>
                <w:sz w:val="24"/>
                <w:szCs w:val="24"/>
                <w:lang w:val="az-Latn-AZ"/>
              </w:rPr>
              <w:t xml:space="preserve"> Mühazirə</w:t>
            </w:r>
            <w:r>
              <w:rPr>
                <w:rFonts w:ascii="Times New Roman" w:hAnsi="Times New Roman" w:cs="Times New Roman"/>
                <w:sz w:val="24"/>
                <w:szCs w:val="24"/>
                <w:lang w:val="az-Latn-AZ"/>
              </w:rPr>
              <w:t xml:space="preserve"> materialı (ETS)</w:t>
            </w:r>
          </w:p>
        </w:tc>
        <w:tc>
          <w:tcPr>
            <w:tcW w:w="951" w:type="dxa"/>
          </w:tcPr>
          <w:p w14:paraId="3BEB143F" w14:textId="0F0EBACA" w:rsidR="00BF52AA" w:rsidRPr="0094494B" w:rsidRDefault="00BF52AA" w:rsidP="00BF52A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r w:rsidR="00BF52AA" w:rsidRPr="0094494B" w14:paraId="2987ADE4" w14:textId="77777777" w:rsidTr="002C6C8D">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515" w:type="dxa"/>
          </w:tcPr>
          <w:p w14:paraId="0C1C80B3" w14:textId="3A8AE08C" w:rsidR="00BF52AA" w:rsidRPr="00A916DA" w:rsidRDefault="00BF52AA" w:rsidP="00BF52AA">
            <w:pPr>
              <w:jc w:val="both"/>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2917" w:type="dxa"/>
          </w:tcPr>
          <w:p w14:paraId="3C8215F0" w14:textId="15B4FF3A" w:rsidR="00BF52AA" w:rsidRPr="0094494B" w:rsidRDefault="00BF52AA" w:rsidP="00BF52A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rPr>
            </w:pPr>
            <w:r w:rsidRPr="00A916DA">
              <w:rPr>
                <w:rFonts w:ascii="Times New Roman" w:hAnsi="Times New Roman" w:cs="Times New Roman"/>
                <w:b/>
                <w:i/>
                <w:sz w:val="24"/>
                <w:szCs w:val="24"/>
              </w:rPr>
              <w:t>CARİ QİYMƏTLƏNDİRMƏ</w:t>
            </w:r>
          </w:p>
        </w:tc>
        <w:tc>
          <w:tcPr>
            <w:tcW w:w="4995" w:type="dxa"/>
          </w:tcPr>
          <w:p w14:paraId="659079E4" w14:textId="1BEC3004" w:rsidR="00BF52AA" w:rsidRPr="00BF52AA" w:rsidRDefault="00BF52AA" w:rsidP="00BF52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az-Latn-AZ"/>
              </w:rPr>
            </w:pPr>
            <w:r>
              <w:rPr>
                <w:rFonts w:ascii="Times New Roman" w:hAnsi="Times New Roman" w:cs="Times New Roman"/>
                <w:sz w:val="24"/>
                <w:szCs w:val="24"/>
                <w:lang w:val="ru-RU"/>
              </w:rPr>
              <w:t>-</w:t>
            </w:r>
          </w:p>
        </w:tc>
        <w:tc>
          <w:tcPr>
            <w:tcW w:w="951" w:type="dxa"/>
          </w:tcPr>
          <w:p w14:paraId="72A11AA2" w14:textId="43209EF1" w:rsidR="00BF52AA" w:rsidRPr="0094494B" w:rsidRDefault="00BF52AA" w:rsidP="00BF52A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r w:rsidR="00BF52AA" w:rsidRPr="0094494B" w14:paraId="1C083C62" w14:textId="77777777" w:rsidTr="002C6C8D">
        <w:trPr>
          <w:trHeight w:val="120"/>
        </w:trPr>
        <w:tc>
          <w:tcPr>
            <w:cnfStyle w:val="001000000000" w:firstRow="0" w:lastRow="0" w:firstColumn="1" w:lastColumn="0" w:oddVBand="0" w:evenVBand="0" w:oddHBand="0" w:evenHBand="0" w:firstRowFirstColumn="0" w:firstRowLastColumn="0" w:lastRowFirstColumn="0" w:lastRowLastColumn="0"/>
            <w:tcW w:w="515" w:type="dxa"/>
          </w:tcPr>
          <w:p w14:paraId="1870E595" w14:textId="35F93475" w:rsidR="00BF52AA" w:rsidRPr="00E844F9" w:rsidRDefault="00BF52AA" w:rsidP="00BF52AA">
            <w:pPr>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8</w:t>
            </w:r>
          </w:p>
        </w:tc>
        <w:tc>
          <w:tcPr>
            <w:tcW w:w="2917" w:type="dxa"/>
          </w:tcPr>
          <w:p w14:paraId="3E2431DD" w14:textId="7A827731" w:rsidR="00BF52AA" w:rsidRPr="00BF52AA" w:rsidRDefault="00BF52AA" w:rsidP="00BF52A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4"/>
                <w:szCs w:val="24"/>
                <w:lang w:val="ru-RU"/>
              </w:rPr>
            </w:pPr>
            <w:r w:rsidRPr="007976CA">
              <w:rPr>
                <w:rFonts w:ascii="Times New Roman" w:hAnsi="Times New Roman" w:cs="Times New Roman"/>
                <w:bCs/>
                <w:iCs/>
                <w:sz w:val="24"/>
                <w:szCs w:val="24"/>
                <w:lang w:val="ru-RU"/>
              </w:rPr>
              <w:t>Rozidlər yarımsinfinin fəsilələ</w:t>
            </w:r>
            <w:r>
              <w:rPr>
                <w:rFonts w:ascii="Times New Roman" w:hAnsi="Times New Roman" w:cs="Times New Roman"/>
                <w:bCs/>
                <w:iCs/>
                <w:sz w:val="24"/>
                <w:szCs w:val="24"/>
                <w:lang w:val="ru-RU"/>
              </w:rPr>
              <w:t>ri: Crassulaceae, Rosaceae</w:t>
            </w:r>
            <w:r>
              <w:rPr>
                <w:rFonts w:ascii="Times New Roman" w:hAnsi="Times New Roman" w:cs="Times New Roman"/>
                <w:bCs/>
                <w:iCs/>
                <w:sz w:val="24"/>
                <w:szCs w:val="24"/>
                <w:lang w:val="az-Latn-AZ"/>
              </w:rPr>
              <w:t>,</w:t>
            </w:r>
            <w:r w:rsidRPr="007976CA">
              <w:rPr>
                <w:rFonts w:ascii="Times New Roman" w:hAnsi="Times New Roman" w:cs="Times New Roman"/>
                <w:bCs/>
                <w:iCs/>
                <w:sz w:val="24"/>
                <w:szCs w:val="24"/>
                <w:lang w:val="ru-RU"/>
              </w:rPr>
              <w:t xml:space="preserve"> Fabaceae, Myrt</w:t>
            </w:r>
            <w:r>
              <w:rPr>
                <w:rFonts w:ascii="Times New Roman" w:hAnsi="Times New Roman" w:cs="Times New Roman"/>
                <w:bCs/>
                <w:iCs/>
                <w:sz w:val="24"/>
                <w:szCs w:val="24"/>
                <w:lang w:val="ru-RU"/>
              </w:rPr>
              <w:t>aceae, Rutaceae, Anacardiaceae.</w:t>
            </w:r>
          </w:p>
        </w:tc>
        <w:tc>
          <w:tcPr>
            <w:tcW w:w="4995" w:type="dxa"/>
          </w:tcPr>
          <w:p w14:paraId="416BFD55" w14:textId="05F4F3B4" w:rsidR="00BF52AA" w:rsidRPr="00FD75D0" w:rsidRDefault="00BF52AA" w:rsidP="00BF52A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u-RU"/>
              </w:rPr>
            </w:pPr>
            <w:r w:rsidRPr="00BF52AA">
              <w:rPr>
                <w:rFonts w:ascii="Times New Roman" w:hAnsi="Times New Roman" w:cs="Times New Roman"/>
                <w:sz w:val="24"/>
                <w:szCs w:val="24"/>
                <w:lang w:val="ru-RU"/>
              </w:rPr>
              <w:t>Ə</w:t>
            </w:r>
            <w:r>
              <w:rPr>
                <w:rFonts w:ascii="Times New Roman" w:hAnsi="Times New Roman" w:cs="Times New Roman"/>
                <w:sz w:val="24"/>
                <w:szCs w:val="24"/>
              </w:rPr>
              <w:t>d</w:t>
            </w:r>
            <w:r w:rsidRPr="00BF52AA">
              <w:rPr>
                <w:rFonts w:ascii="Times New Roman" w:hAnsi="Times New Roman" w:cs="Times New Roman"/>
                <w:sz w:val="24"/>
                <w:szCs w:val="24"/>
                <w:lang w:val="ru-RU"/>
              </w:rPr>
              <w:t>ə</w:t>
            </w:r>
            <w:r>
              <w:rPr>
                <w:rFonts w:ascii="Times New Roman" w:hAnsi="Times New Roman" w:cs="Times New Roman"/>
                <w:sz w:val="24"/>
                <w:szCs w:val="24"/>
              </w:rPr>
              <w:t>biyyat</w:t>
            </w:r>
            <w:r w:rsidRPr="00BF52AA">
              <w:rPr>
                <w:rFonts w:ascii="Times New Roman" w:hAnsi="Times New Roman" w:cs="Times New Roman"/>
                <w:sz w:val="24"/>
                <w:szCs w:val="24"/>
                <w:lang w:val="ru-RU"/>
              </w:rPr>
              <w:t xml:space="preserve"> 1.1</w:t>
            </w:r>
            <w:r w:rsidRPr="005158AD">
              <w:rPr>
                <w:rFonts w:ascii="Times New Roman" w:hAnsi="Times New Roman" w:cs="Times New Roman"/>
                <w:sz w:val="24"/>
                <w:szCs w:val="24"/>
                <w:lang w:val="ru-RU"/>
              </w:rPr>
              <w:t xml:space="preserve">:  </w:t>
            </w:r>
            <w:r w:rsidRPr="007729B3">
              <w:rPr>
                <w:rFonts w:ascii="Times New Roman" w:hAnsi="Times New Roman" w:cs="Times New Roman"/>
                <w:sz w:val="24"/>
                <w:szCs w:val="24"/>
              </w:rPr>
              <w:t>Y</w:t>
            </w:r>
            <w:r w:rsidRPr="005158AD">
              <w:rPr>
                <w:rFonts w:ascii="Times New Roman" w:hAnsi="Times New Roman" w:cs="Times New Roman"/>
                <w:sz w:val="24"/>
                <w:szCs w:val="24"/>
                <w:lang w:val="ru-RU"/>
              </w:rPr>
              <w:t>.</w:t>
            </w:r>
            <w:r w:rsidRPr="007729B3">
              <w:rPr>
                <w:rFonts w:ascii="Times New Roman" w:hAnsi="Times New Roman" w:cs="Times New Roman"/>
                <w:sz w:val="24"/>
                <w:szCs w:val="24"/>
              </w:rPr>
              <w:t>B</w:t>
            </w:r>
            <w:r w:rsidRPr="005158AD">
              <w:rPr>
                <w:rFonts w:ascii="Times New Roman" w:hAnsi="Times New Roman" w:cs="Times New Roman"/>
                <w:sz w:val="24"/>
                <w:szCs w:val="24"/>
                <w:lang w:val="ru-RU"/>
              </w:rPr>
              <w:t>.</w:t>
            </w:r>
            <w:r w:rsidRPr="007729B3">
              <w:rPr>
                <w:rFonts w:ascii="Times New Roman" w:hAnsi="Times New Roman" w:cs="Times New Roman"/>
                <w:sz w:val="24"/>
                <w:szCs w:val="24"/>
              </w:rPr>
              <w:t>K</w:t>
            </w:r>
            <w:r w:rsidRPr="005158AD">
              <w:rPr>
                <w:rFonts w:ascii="Times New Roman" w:hAnsi="Times New Roman" w:cs="Times New Roman"/>
                <w:sz w:val="24"/>
                <w:szCs w:val="24"/>
                <w:lang w:val="ru-RU"/>
              </w:rPr>
              <w:t>ə</w:t>
            </w:r>
            <w:r w:rsidRPr="007729B3">
              <w:rPr>
                <w:rFonts w:ascii="Times New Roman" w:hAnsi="Times New Roman" w:cs="Times New Roman"/>
                <w:sz w:val="24"/>
                <w:szCs w:val="24"/>
              </w:rPr>
              <w:t>rimov</w:t>
            </w:r>
            <w:r w:rsidRPr="005158AD">
              <w:rPr>
                <w:rFonts w:ascii="Times New Roman" w:hAnsi="Times New Roman" w:cs="Times New Roman"/>
                <w:sz w:val="24"/>
                <w:szCs w:val="24"/>
                <w:lang w:val="ru-RU"/>
              </w:rPr>
              <w:t xml:space="preserve">, </w:t>
            </w:r>
            <w:r w:rsidRPr="007729B3">
              <w:rPr>
                <w:rFonts w:ascii="Times New Roman" w:hAnsi="Times New Roman" w:cs="Times New Roman"/>
                <w:sz w:val="24"/>
                <w:szCs w:val="24"/>
              </w:rPr>
              <w:t>C</w:t>
            </w:r>
            <w:r w:rsidRPr="005158AD">
              <w:rPr>
                <w:rFonts w:ascii="Times New Roman" w:hAnsi="Times New Roman" w:cs="Times New Roman"/>
                <w:sz w:val="24"/>
                <w:szCs w:val="24"/>
                <w:lang w:val="ru-RU"/>
              </w:rPr>
              <w:t>.</w:t>
            </w:r>
            <w:r w:rsidRPr="007729B3">
              <w:rPr>
                <w:rFonts w:ascii="Times New Roman" w:hAnsi="Times New Roman" w:cs="Times New Roman"/>
                <w:sz w:val="24"/>
                <w:szCs w:val="24"/>
              </w:rPr>
              <w:t>S</w:t>
            </w:r>
            <w:r w:rsidRPr="005158AD">
              <w:rPr>
                <w:rFonts w:ascii="Times New Roman" w:hAnsi="Times New Roman" w:cs="Times New Roman"/>
                <w:sz w:val="24"/>
                <w:szCs w:val="24"/>
                <w:lang w:val="ru-RU"/>
              </w:rPr>
              <w:t>.</w:t>
            </w:r>
            <w:r w:rsidRPr="007729B3">
              <w:rPr>
                <w:rFonts w:ascii="Times New Roman" w:hAnsi="Times New Roman" w:cs="Times New Roman"/>
                <w:sz w:val="24"/>
                <w:szCs w:val="24"/>
              </w:rPr>
              <w:t>X</w:t>
            </w:r>
            <w:r w:rsidRPr="005158AD">
              <w:rPr>
                <w:rFonts w:ascii="Times New Roman" w:hAnsi="Times New Roman" w:cs="Times New Roman"/>
                <w:sz w:val="24"/>
                <w:szCs w:val="24"/>
                <w:lang w:val="ru-RU"/>
              </w:rPr>
              <w:t>ə</w:t>
            </w:r>
            <w:r w:rsidRPr="007729B3">
              <w:rPr>
                <w:rFonts w:ascii="Times New Roman" w:hAnsi="Times New Roman" w:cs="Times New Roman"/>
                <w:sz w:val="24"/>
                <w:szCs w:val="24"/>
              </w:rPr>
              <w:t>lilov</w:t>
            </w:r>
            <w:r w:rsidRPr="005158AD">
              <w:rPr>
                <w:rFonts w:ascii="Times New Roman" w:hAnsi="Times New Roman" w:cs="Times New Roman"/>
                <w:sz w:val="24"/>
                <w:szCs w:val="24"/>
                <w:lang w:val="ru-RU"/>
              </w:rPr>
              <w:t xml:space="preserve">, </w:t>
            </w:r>
            <w:r w:rsidRPr="007729B3">
              <w:rPr>
                <w:rFonts w:ascii="Times New Roman" w:hAnsi="Times New Roman" w:cs="Times New Roman"/>
                <w:sz w:val="24"/>
                <w:szCs w:val="24"/>
              </w:rPr>
              <w:t>N</w:t>
            </w:r>
            <w:r w:rsidRPr="005158AD">
              <w:rPr>
                <w:rFonts w:ascii="Times New Roman" w:hAnsi="Times New Roman" w:cs="Times New Roman"/>
                <w:sz w:val="24"/>
                <w:szCs w:val="24"/>
                <w:lang w:val="ru-RU"/>
              </w:rPr>
              <w:t>.</w:t>
            </w:r>
            <w:r w:rsidRPr="007729B3">
              <w:rPr>
                <w:rFonts w:ascii="Times New Roman" w:hAnsi="Times New Roman" w:cs="Times New Roman"/>
                <w:sz w:val="24"/>
                <w:szCs w:val="24"/>
              </w:rPr>
              <w:t>A</w:t>
            </w:r>
            <w:r w:rsidRPr="005158AD">
              <w:rPr>
                <w:rFonts w:ascii="Times New Roman" w:hAnsi="Times New Roman" w:cs="Times New Roman"/>
                <w:sz w:val="24"/>
                <w:szCs w:val="24"/>
                <w:lang w:val="ru-RU"/>
              </w:rPr>
              <w:t>.İ</w:t>
            </w:r>
            <w:r w:rsidRPr="007729B3">
              <w:rPr>
                <w:rFonts w:ascii="Times New Roman" w:hAnsi="Times New Roman" w:cs="Times New Roman"/>
                <w:sz w:val="24"/>
                <w:szCs w:val="24"/>
              </w:rPr>
              <w:t>slamova</w:t>
            </w:r>
            <w:r w:rsidRPr="005158AD">
              <w:rPr>
                <w:rFonts w:ascii="Times New Roman" w:hAnsi="Times New Roman" w:cs="Times New Roman"/>
                <w:sz w:val="24"/>
                <w:szCs w:val="24"/>
                <w:lang w:val="ru-RU"/>
              </w:rPr>
              <w:t xml:space="preserve">. </w:t>
            </w:r>
            <w:r w:rsidRPr="007729B3">
              <w:rPr>
                <w:rFonts w:ascii="Times New Roman" w:hAnsi="Times New Roman" w:cs="Times New Roman"/>
                <w:sz w:val="24"/>
                <w:szCs w:val="24"/>
              </w:rPr>
              <w:t>C</w:t>
            </w:r>
            <w:r w:rsidRPr="005158AD">
              <w:rPr>
                <w:rFonts w:ascii="Times New Roman" w:hAnsi="Times New Roman" w:cs="Times New Roman"/>
                <w:sz w:val="24"/>
                <w:szCs w:val="24"/>
                <w:lang w:val="ru-RU"/>
              </w:rPr>
              <w:t>.İ.İ</w:t>
            </w:r>
            <w:r w:rsidRPr="007729B3">
              <w:rPr>
                <w:rFonts w:ascii="Times New Roman" w:hAnsi="Times New Roman" w:cs="Times New Roman"/>
                <w:sz w:val="24"/>
                <w:szCs w:val="24"/>
              </w:rPr>
              <w:t>sayev</w:t>
            </w:r>
            <w:r w:rsidRPr="005158AD">
              <w:rPr>
                <w:rFonts w:ascii="Times New Roman" w:hAnsi="Times New Roman" w:cs="Times New Roman"/>
                <w:sz w:val="24"/>
                <w:szCs w:val="24"/>
                <w:lang w:val="ru-RU"/>
              </w:rPr>
              <w:t xml:space="preserve">, </w:t>
            </w:r>
            <w:r w:rsidRPr="007729B3">
              <w:rPr>
                <w:rFonts w:ascii="Times New Roman" w:hAnsi="Times New Roman" w:cs="Times New Roman"/>
                <w:sz w:val="24"/>
                <w:szCs w:val="24"/>
              </w:rPr>
              <w:t>T</w:t>
            </w:r>
            <w:r w:rsidRPr="005158AD">
              <w:rPr>
                <w:rFonts w:ascii="Times New Roman" w:hAnsi="Times New Roman" w:cs="Times New Roman"/>
                <w:sz w:val="24"/>
                <w:szCs w:val="24"/>
                <w:lang w:val="ru-RU"/>
              </w:rPr>
              <w:t>.</w:t>
            </w:r>
            <w:r w:rsidRPr="007729B3">
              <w:rPr>
                <w:rFonts w:ascii="Times New Roman" w:hAnsi="Times New Roman" w:cs="Times New Roman"/>
                <w:sz w:val="24"/>
                <w:szCs w:val="24"/>
              </w:rPr>
              <w:t>A</w:t>
            </w:r>
            <w:r w:rsidRPr="005158AD">
              <w:rPr>
                <w:rFonts w:ascii="Times New Roman" w:hAnsi="Times New Roman" w:cs="Times New Roman"/>
                <w:sz w:val="24"/>
                <w:szCs w:val="24"/>
                <w:lang w:val="ru-RU"/>
              </w:rPr>
              <w:t>.</w:t>
            </w:r>
            <w:r w:rsidRPr="007729B3">
              <w:rPr>
                <w:rFonts w:ascii="Times New Roman" w:hAnsi="Times New Roman" w:cs="Times New Roman"/>
                <w:sz w:val="24"/>
                <w:szCs w:val="24"/>
              </w:rPr>
              <w:t>S</w:t>
            </w:r>
            <w:r w:rsidRPr="005158AD">
              <w:rPr>
                <w:rFonts w:ascii="Times New Roman" w:hAnsi="Times New Roman" w:cs="Times New Roman"/>
                <w:sz w:val="24"/>
                <w:szCs w:val="24"/>
                <w:lang w:val="ru-RU"/>
              </w:rPr>
              <w:t>ü</w:t>
            </w:r>
            <w:r w:rsidRPr="007729B3">
              <w:rPr>
                <w:rFonts w:ascii="Times New Roman" w:hAnsi="Times New Roman" w:cs="Times New Roman"/>
                <w:sz w:val="24"/>
                <w:szCs w:val="24"/>
              </w:rPr>
              <w:t>leymanov</w:t>
            </w:r>
            <w:r w:rsidRPr="005158AD">
              <w:rPr>
                <w:rFonts w:ascii="Times New Roman" w:hAnsi="Times New Roman" w:cs="Times New Roman"/>
                <w:sz w:val="24"/>
                <w:szCs w:val="24"/>
                <w:lang w:val="ru-RU"/>
              </w:rPr>
              <w:t xml:space="preserve">. </w:t>
            </w:r>
            <w:r w:rsidRPr="007729B3">
              <w:rPr>
                <w:rFonts w:ascii="Times New Roman" w:hAnsi="Times New Roman" w:cs="Times New Roman"/>
                <w:sz w:val="24"/>
                <w:szCs w:val="24"/>
              </w:rPr>
              <w:t>Botanika</w:t>
            </w:r>
            <w:r w:rsidRPr="005158AD">
              <w:rPr>
                <w:rFonts w:ascii="Times New Roman" w:hAnsi="Times New Roman" w:cs="Times New Roman"/>
                <w:sz w:val="24"/>
                <w:szCs w:val="24"/>
                <w:lang w:val="ru-RU"/>
              </w:rPr>
              <w:t xml:space="preserve"> </w:t>
            </w:r>
            <w:r w:rsidRPr="007729B3">
              <w:rPr>
                <w:rFonts w:ascii="Times New Roman" w:hAnsi="Times New Roman" w:cs="Times New Roman"/>
                <w:sz w:val="24"/>
                <w:szCs w:val="24"/>
              </w:rPr>
              <w:t>praktikumu</w:t>
            </w:r>
            <w:r w:rsidRPr="005158AD">
              <w:rPr>
                <w:rFonts w:ascii="Times New Roman" w:hAnsi="Times New Roman" w:cs="Times New Roman"/>
                <w:sz w:val="24"/>
                <w:szCs w:val="24"/>
                <w:lang w:val="ru-RU"/>
              </w:rPr>
              <w:t xml:space="preserve">. </w:t>
            </w:r>
            <w:r w:rsidRPr="00FD75D0">
              <w:rPr>
                <w:rFonts w:ascii="Times New Roman" w:hAnsi="Times New Roman" w:cs="Times New Roman"/>
                <w:sz w:val="24"/>
                <w:szCs w:val="24"/>
                <w:lang w:val="ru-RU"/>
              </w:rPr>
              <w:t xml:space="preserve">2000, </w:t>
            </w:r>
            <w:r w:rsidRPr="007729B3">
              <w:rPr>
                <w:rFonts w:ascii="Times New Roman" w:hAnsi="Times New Roman" w:cs="Times New Roman"/>
                <w:sz w:val="24"/>
                <w:szCs w:val="24"/>
              </w:rPr>
              <w:t>s</w:t>
            </w:r>
            <w:r w:rsidRPr="00FD75D0">
              <w:rPr>
                <w:rFonts w:ascii="Times New Roman" w:hAnsi="Times New Roman" w:cs="Times New Roman"/>
                <w:sz w:val="24"/>
                <w:szCs w:val="24"/>
                <w:lang w:val="ru-RU"/>
              </w:rPr>
              <w:t>ə</w:t>
            </w:r>
            <w:r w:rsidRPr="007729B3">
              <w:rPr>
                <w:rFonts w:ascii="Times New Roman" w:hAnsi="Times New Roman" w:cs="Times New Roman"/>
                <w:sz w:val="24"/>
                <w:szCs w:val="24"/>
              </w:rPr>
              <w:t>h</w:t>
            </w:r>
            <w:r w:rsidRPr="00FD75D0">
              <w:rPr>
                <w:rFonts w:ascii="Times New Roman" w:hAnsi="Times New Roman" w:cs="Times New Roman"/>
                <w:sz w:val="24"/>
                <w:szCs w:val="24"/>
                <w:lang w:val="ru-RU"/>
              </w:rPr>
              <w:t>.</w:t>
            </w:r>
            <w:r>
              <w:rPr>
                <w:rFonts w:ascii="Times New Roman" w:hAnsi="Times New Roman" w:cs="Times New Roman"/>
                <w:sz w:val="24"/>
                <w:szCs w:val="24"/>
                <w:lang w:val="az-Latn-AZ"/>
              </w:rPr>
              <w:t xml:space="preserve"> </w:t>
            </w:r>
            <w:r w:rsidRPr="00FD75D0">
              <w:rPr>
                <w:rFonts w:ascii="Times New Roman" w:hAnsi="Times New Roman" w:cs="Times New Roman"/>
                <w:sz w:val="24"/>
                <w:szCs w:val="24"/>
                <w:lang w:val="ru-RU"/>
              </w:rPr>
              <w:t>88-92, 86</w:t>
            </w:r>
          </w:p>
          <w:p w14:paraId="0D99AFA0" w14:textId="66E27873" w:rsidR="00BF52AA" w:rsidRPr="00BF52AA" w:rsidRDefault="00BF52AA" w:rsidP="00BF52A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u-RU"/>
              </w:rPr>
            </w:pPr>
            <w:r w:rsidRPr="00694168">
              <w:rPr>
                <w:rFonts w:ascii="Times New Roman" w:hAnsi="Times New Roman" w:cs="Times New Roman"/>
                <w:sz w:val="24"/>
                <w:szCs w:val="24"/>
                <w:lang w:val="az-Latn-AZ"/>
              </w:rPr>
              <w:t>Ədəbiyyat</w:t>
            </w:r>
            <w:r w:rsidRPr="00BF52AA">
              <w:rPr>
                <w:rFonts w:ascii="Times New Roman" w:hAnsi="Times New Roman" w:cs="Times New Roman"/>
                <w:sz w:val="24"/>
                <w:szCs w:val="24"/>
                <w:lang w:val="az-Latn-AZ"/>
              </w:rPr>
              <w:t xml:space="preserve"> 1.2:</w:t>
            </w:r>
            <w:r w:rsidRPr="00694168">
              <w:rPr>
                <w:rFonts w:ascii="Times New Roman" w:hAnsi="Times New Roman" w:cs="Times New Roman"/>
                <w:sz w:val="24"/>
                <w:szCs w:val="24"/>
                <w:lang w:val="az-Latn-AZ"/>
              </w:rPr>
              <w:t xml:space="preserve"> Mühazirə</w:t>
            </w:r>
            <w:r>
              <w:rPr>
                <w:rFonts w:ascii="Times New Roman" w:hAnsi="Times New Roman" w:cs="Times New Roman"/>
                <w:sz w:val="24"/>
                <w:szCs w:val="24"/>
                <w:lang w:val="az-Latn-AZ"/>
              </w:rPr>
              <w:t xml:space="preserve"> materialı (ETS)</w:t>
            </w:r>
          </w:p>
        </w:tc>
        <w:tc>
          <w:tcPr>
            <w:tcW w:w="951" w:type="dxa"/>
          </w:tcPr>
          <w:p w14:paraId="5BF33369" w14:textId="557E48EF" w:rsidR="00BF52AA" w:rsidRPr="0094494B" w:rsidRDefault="00BF52AA" w:rsidP="00BF52A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r w:rsidR="00BF52AA" w:rsidRPr="0094494B" w14:paraId="38C66D17" w14:textId="77777777" w:rsidTr="002C6C8D">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515" w:type="dxa"/>
          </w:tcPr>
          <w:p w14:paraId="7841D465" w14:textId="0C5AC411" w:rsidR="00BF52AA" w:rsidRPr="00E844F9" w:rsidRDefault="00BF52AA" w:rsidP="00BF52AA">
            <w:pPr>
              <w:jc w:val="both"/>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2917" w:type="dxa"/>
          </w:tcPr>
          <w:p w14:paraId="107E1A02" w14:textId="41D3FECC" w:rsidR="00BF52AA" w:rsidRPr="00BF52AA" w:rsidRDefault="00BF52AA" w:rsidP="00BF52A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lang w:val="ru-RU"/>
              </w:rPr>
            </w:pPr>
            <w:r w:rsidRPr="007976CA">
              <w:rPr>
                <w:rFonts w:ascii="Times New Roman" w:hAnsi="Times New Roman" w:cs="Times New Roman"/>
                <w:bCs/>
                <w:iCs/>
                <w:sz w:val="24"/>
                <w:szCs w:val="24"/>
                <w:lang w:val="ru-RU"/>
              </w:rPr>
              <w:t>Rozidlər yarımsinfinin fəsilələ</w:t>
            </w:r>
            <w:r>
              <w:rPr>
                <w:rFonts w:ascii="Times New Roman" w:hAnsi="Times New Roman" w:cs="Times New Roman"/>
                <w:bCs/>
                <w:iCs/>
                <w:sz w:val="24"/>
                <w:szCs w:val="24"/>
                <w:lang w:val="ru-RU"/>
              </w:rPr>
              <w:t xml:space="preserve">ri: </w:t>
            </w:r>
            <w:r w:rsidRPr="007976CA">
              <w:rPr>
                <w:rFonts w:ascii="Times New Roman" w:hAnsi="Times New Roman" w:cs="Times New Roman"/>
                <w:bCs/>
                <w:iCs/>
                <w:sz w:val="24"/>
                <w:szCs w:val="24"/>
                <w:lang w:val="ru-RU"/>
              </w:rPr>
              <w:t>Linaceae, Rhamnaceae,</w:t>
            </w:r>
            <w:r>
              <w:rPr>
                <w:rFonts w:ascii="Times New Roman" w:hAnsi="Times New Roman" w:cs="Times New Roman"/>
                <w:bCs/>
                <w:iCs/>
                <w:sz w:val="24"/>
                <w:szCs w:val="24"/>
                <w:lang w:val="az-Latn-AZ"/>
              </w:rPr>
              <w:t xml:space="preserve"> </w:t>
            </w:r>
            <w:r w:rsidRPr="007976CA">
              <w:rPr>
                <w:rFonts w:ascii="Times New Roman" w:hAnsi="Times New Roman" w:cs="Times New Roman"/>
                <w:bCs/>
                <w:iCs/>
                <w:sz w:val="24"/>
                <w:szCs w:val="24"/>
                <w:lang w:val="ru-RU"/>
              </w:rPr>
              <w:t>Elaeagnaceae, Araliaceae, Apiaceae, Caprifoliaceae.</w:t>
            </w:r>
          </w:p>
        </w:tc>
        <w:tc>
          <w:tcPr>
            <w:tcW w:w="4995" w:type="dxa"/>
          </w:tcPr>
          <w:p w14:paraId="6F8F8CF2" w14:textId="271894D7" w:rsidR="00BF52AA" w:rsidRPr="00BF52AA" w:rsidRDefault="00BF52AA" w:rsidP="00BF52A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ru-RU"/>
              </w:rPr>
            </w:pPr>
            <w:r w:rsidRPr="00BF52AA">
              <w:rPr>
                <w:rFonts w:ascii="Times New Roman" w:hAnsi="Times New Roman" w:cs="Times New Roman"/>
                <w:sz w:val="24"/>
                <w:szCs w:val="24"/>
                <w:lang w:val="ru-RU"/>
              </w:rPr>
              <w:t>Ə</w:t>
            </w:r>
            <w:r>
              <w:rPr>
                <w:rFonts w:ascii="Times New Roman" w:hAnsi="Times New Roman" w:cs="Times New Roman"/>
                <w:sz w:val="24"/>
                <w:szCs w:val="24"/>
              </w:rPr>
              <w:t>d</w:t>
            </w:r>
            <w:r w:rsidRPr="00BF52AA">
              <w:rPr>
                <w:rFonts w:ascii="Times New Roman" w:hAnsi="Times New Roman" w:cs="Times New Roman"/>
                <w:sz w:val="24"/>
                <w:szCs w:val="24"/>
                <w:lang w:val="ru-RU"/>
              </w:rPr>
              <w:t>ə</w:t>
            </w:r>
            <w:r>
              <w:rPr>
                <w:rFonts w:ascii="Times New Roman" w:hAnsi="Times New Roman" w:cs="Times New Roman"/>
                <w:sz w:val="24"/>
                <w:szCs w:val="24"/>
              </w:rPr>
              <w:t>biyyat</w:t>
            </w:r>
            <w:r w:rsidRPr="00BF52AA">
              <w:rPr>
                <w:rFonts w:ascii="Times New Roman" w:hAnsi="Times New Roman" w:cs="Times New Roman"/>
                <w:sz w:val="24"/>
                <w:szCs w:val="24"/>
                <w:lang w:val="ru-RU"/>
              </w:rPr>
              <w:t xml:space="preserve"> 1.1</w:t>
            </w:r>
            <w:r w:rsidRPr="009D748F">
              <w:rPr>
                <w:rFonts w:ascii="Times New Roman" w:hAnsi="Times New Roman" w:cs="Times New Roman"/>
                <w:sz w:val="24"/>
                <w:szCs w:val="24"/>
                <w:lang w:val="ru-RU"/>
              </w:rPr>
              <w:t xml:space="preserve">:  </w:t>
            </w:r>
            <w:r w:rsidRPr="00CD383E">
              <w:rPr>
                <w:rFonts w:ascii="Times New Roman" w:hAnsi="Times New Roman" w:cs="Times New Roman"/>
                <w:sz w:val="24"/>
                <w:szCs w:val="24"/>
              </w:rPr>
              <w:t>Y</w:t>
            </w:r>
            <w:r w:rsidRPr="009D748F">
              <w:rPr>
                <w:rFonts w:ascii="Times New Roman" w:hAnsi="Times New Roman" w:cs="Times New Roman"/>
                <w:sz w:val="24"/>
                <w:szCs w:val="24"/>
                <w:lang w:val="ru-RU"/>
              </w:rPr>
              <w:t>.</w:t>
            </w:r>
            <w:r w:rsidRPr="00CD383E">
              <w:rPr>
                <w:rFonts w:ascii="Times New Roman" w:hAnsi="Times New Roman" w:cs="Times New Roman"/>
                <w:sz w:val="24"/>
                <w:szCs w:val="24"/>
              </w:rPr>
              <w:t>B</w:t>
            </w:r>
            <w:r w:rsidRPr="009D748F">
              <w:rPr>
                <w:rFonts w:ascii="Times New Roman" w:hAnsi="Times New Roman" w:cs="Times New Roman"/>
                <w:sz w:val="24"/>
                <w:szCs w:val="24"/>
                <w:lang w:val="ru-RU"/>
              </w:rPr>
              <w:t>.</w:t>
            </w:r>
            <w:r w:rsidRPr="00CD383E">
              <w:rPr>
                <w:rFonts w:ascii="Times New Roman" w:hAnsi="Times New Roman" w:cs="Times New Roman"/>
                <w:sz w:val="24"/>
                <w:szCs w:val="24"/>
              </w:rPr>
              <w:t>K</w:t>
            </w:r>
            <w:r w:rsidRPr="009D748F">
              <w:rPr>
                <w:rFonts w:ascii="Times New Roman" w:hAnsi="Times New Roman" w:cs="Times New Roman"/>
                <w:sz w:val="24"/>
                <w:szCs w:val="24"/>
                <w:lang w:val="ru-RU"/>
              </w:rPr>
              <w:t>ə</w:t>
            </w:r>
            <w:r w:rsidRPr="00CD383E">
              <w:rPr>
                <w:rFonts w:ascii="Times New Roman" w:hAnsi="Times New Roman" w:cs="Times New Roman"/>
                <w:sz w:val="24"/>
                <w:szCs w:val="24"/>
              </w:rPr>
              <w:t>rimov</w:t>
            </w:r>
            <w:r w:rsidRPr="009D748F">
              <w:rPr>
                <w:rFonts w:ascii="Times New Roman" w:hAnsi="Times New Roman" w:cs="Times New Roman"/>
                <w:sz w:val="24"/>
                <w:szCs w:val="24"/>
                <w:lang w:val="ru-RU"/>
              </w:rPr>
              <w:t xml:space="preserve">, </w:t>
            </w:r>
            <w:r w:rsidRPr="00CD383E">
              <w:rPr>
                <w:rFonts w:ascii="Times New Roman" w:hAnsi="Times New Roman" w:cs="Times New Roman"/>
                <w:sz w:val="24"/>
                <w:szCs w:val="24"/>
              </w:rPr>
              <w:t>C</w:t>
            </w:r>
            <w:r w:rsidRPr="009D748F">
              <w:rPr>
                <w:rFonts w:ascii="Times New Roman" w:hAnsi="Times New Roman" w:cs="Times New Roman"/>
                <w:sz w:val="24"/>
                <w:szCs w:val="24"/>
                <w:lang w:val="ru-RU"/>
              </w:rPr>
              <w:t>.</w:t>
            </w:r>
            <w:r w:rsidRPr="00CD383E">
              <w:rPr>
                <w:rFonts w:ascii="Times New Roman" w:hAnsi="Times New Roman" w:cs="Times New Roman"/>
                <w:sz w:val="24"/>
                <w:szCs w:val="24"/>
              </w:rPr>
              <w:t>S</w:t>
            </w:r>
            <w:r w:rsidRPr="009D748F">
              <w:rPr>
                <w:rFonts w:ascii="Times New Roman" w:hAnsi="Times New Roman" w:cs="Times New Roman"/>
                <w:sz w:val="24"/>
                <w:szCs w:val="24"/>
                <w:lang w:val="ru-RU"/>
              </w:rPr>
              <w:t>.</w:t>
            </w:r>
            <w:r w:rsidRPr="00CD383E">
              <w:rPr>
                <w:rFonts w:ascii="Times New Roman" w:hAnsi="Times New Roman" w:cs="Times New Roman"/>
                <w:sz w:val="24"/>
                <w:szCs w:val="24"/>
              </w:rPr>
              <w:t>X</w:t>
            </w:r>
            <w:r w:rsidRPr="009D748F">
              <w:rPr>
                <w:rFonts w:ascii="Times New Roman" w:hAnsi="Times New Roman" w:cs="Times New Roman"/>
                <w:sz w:val="24"/>
                <w:szCs w:val="24"/>
                <w:lang w:val="ru-RU"/>
              </w:rPr>
              <w:t>ə</w:t>
            </w:r>
            <w:r w:rsidRPr="00CD383E">
              <w:rPr>
                <w:rFonts w:ascii="Times New Roman" w:hAnsi="Times New Roman" w:cs="Times New Roman"/>
                <w:sz w:val="24"/>
                <w:szCs w:val="24"/>
              </w:rPr>
              <w:t>lilov</w:t>
            </w:r>
            <w:r w:rsidRPr="009D748F">
              <w:rPr>
                <w:rFonts w:ascii="Times New Roman" w:hAnsi="Times New Roman" w:cs="Times New Roman"/>
                <w:sz w:val="24"/>
                <w:szCs w:val="24"/>
                <w:lang w:val="ru-RU"/>
              </w:rPr>
              <w:t xml:space="preserve">, </w:t>
            </w:r>
            <w:r w:rsidRPr="00CD383E">
              <w:rPr>
                <w:rFonts w:ascii="Times New Roman" w:hAnsi="Times New Roman" w:cs="Times New Roman"/>
                <w:sz w:val="24"/>
                <w:szCs w:val="24"/>
              </w:rPr>
              <w:t>N</w:t>
            </w:r>
            <w:r w:rsidRPr="009D748F">
              <w:rPr>
                <w:rFonts w:ascii="Times New Roman" w:hAnsi="Times New Roman" w:cs="Times New Roman"/>
                <w:sz w:val="24"/>
                <w:szCs w:val="24"/>
                <w:lang w:val="ru-RU"/>
              </w:rPr>
              <w:t>.</w:t>
            </w:r>
            <w:r w:rsidRPr="00CD383E">
              <w:rPr>
                <w:rFonts w:ascii="Times New Roman" w:hAnsi="Times New Roman" w:cs="Times New Roman"/>
                <w:sz w:val="24"/>
                <w:szCs w:val="24"/>
              </w:rPr>
              <w:t>A</w:t>
            </w:r>
            <w:r w:rsidRPr="009D748F">
              <w:rPr>
                <w:rFonts w:ascii="Times New Roman" w:hAnsi="Times New Roman" w:cs="Times New Roman"/>
                <w:sz w:val="24"/>
                <w:szCs w:val="24"/>
                <w:lang w:val="ru-RU"/>
              </w:rPr>
              <w:t>.İ</w:t>
            </w:r>
            <w:r w:rsidRPr="00CD383E">
              <w:rPr>
                <w:rFonts w:ascii="Times New Roman" w:hAnsi="Times New Roman" w:cs="Times New Roman"/>
                <w:sz w:val="24"/>
                <w:szCs w:val="24"/>
              </w:rPr>
              <w:t>slamova</w:t>
            </w:r>
            <w:r w:rsidRPr="009D748F">
              <w:rPr>
                <w:rFonts w:ascii="Times New Roman" w:hAnsi="Times New Roman" w:cs="Times New Roman"/>
                <w:sz w:val="24"/>
                <w:szCs w:val="24"/>
                <w:lang w:val="ru-RU"/>
              </w:rPr>
              <w:t xml:space="preserve">. </w:t>
            </w:r>
            <w:r w:rsidRPr="00CD383E">
              <w:rPr>
                <w:rFonts w:ascii="Times New Roman" w:hAnsi="Times New Roman" w:cs="Times New Roman"/>
                <w:sz w:val="24"/>
                <w:szCs w:val="24"/>
              </w:rPr>
              <w:t>C</w:t>
            </w:r>
            <w:r w:rsidRPr="009D748F">
              <w:rPr>
                <w:rFonts w:ascii="Times New Roman" w:hAnsi="Times New Roman" w:cs="Times New Roman"/>
                <w:sz w:val="24"/>
                <w:szCs w:val="24"/>
                <w:lang w:val="ru-RU"/>
              </w:rPr>
              <w:t>.İ.İ</w:t>
            </w:r>
            <w:r w:rsidRPr="00CD383E">
              <w:rPr>
                <w:rFonts w:ascii="Times New Roman" w:hAnsi="Times New Roman" w:cs="Times New Roman"/>
                <w:sz w:val="24"/>
                <w:szCs w:val="24"/>
              </w:rPr>
              <w:t>sayev</w:t>
            </w:r>
            <w:r w:rsidRPr="009D748F">
              <w:rPr>
                <w:rFonts w:ascii="Times New Roman" w:hAnsi="Times New Roman" w:cs="Times New Roman"/>
                <w:sz w:val="24"/>
                <w:szCs w:val="24"/>
                <w:lang w:val="ru-RU"/>
              </w:rPr>
              <w:t xml:space="preserve">, </w:t>
            </w:r>
            <w:r w:rsidRPr="00CD383E">
              <w:rPr>
                <w:rFonts w:ascii="Times New Roman" w:hAnsi="Times New Roman" w:cs="Times New Roman"/>
                <w:sz w:val="24"/>
                <w:szCs w:val="24"/>
              </w:rPr>
              <w:t>T</w:t>
            </w:r>
            <w:r w:rsidRPr="009D748F">
              <w:rPr>
                <w:rFonts w:ascii="Times New Roman" w:hAnsi="Times New Roman" w:cs="Times New Roman"/>
                <w:sz w:val="24"/>
                <w:szCs w:val="24"/>
                <w:lang w:val="ru-RU"/>
              </w:rPr>
              <w:t>.</w:t>
            </w:r>
            <w:r w:rsidRPr="00CD383E">
              <w:rPr>
                <w:rFonts w:ascii="Times New Roman" w:hAnsi="Times New Roman" w:cs="Times New Roman"/>
                <w:sz w:val="24"/>
                <w:szCs w:val="24"/>
              </w:rPr>
              <w:t>A</w:t>
            </w:r>
            <w:r w:rsidRPr="009D748F">
              <w:rPr>
                <w:rFonts w:ascii="Times New Roman" w:hAnsi="Times New Roman" w:cs="Times New Roman"/>
                <w:sz w:val="24"/>
                <w:szCs w:val="24"/>
                <w:lang w:val="ru-RU"/>
              </w:rPr>
              <w:t>.</w:t>
            </w:r>
            <w:r w:rsidRPr="00CD383E">
              <w:rPr>
                <w:rFonts w:ascii="Times New Roman" w:hAnsi="Times New Roman" w:cs="Times New Roman"/>
                <w:sz w:val="24"/>
                <w:szCs w:val="24"/>
              </w:rPr>
              <w:t>S</w:t>
            </w:r>
            <w:r w:rsidRPr="009D748F">
              <w:rPr>
                <w:rFonts w:ascii="Times New Roman" w:hAnsi="Times New Roman" w:cs="Times New Roman"/>
                <w:sz w:val="24"/>
                <w:szCs w:val="24"/>
                <w:lang w:val="ru-RU"/>
              </w:rPr>
              <w:t>ü</w:t>
            </w:r>
            <w:r w:rsidRPr="00CD383E">
              <w:rPr>
                <w:rFonts w:ascii="Times New Roman" w:hAnsi="Times New Roman" w:cs="Times New Roman"/>
                <w:sz w:val="24"/>
                <w:szCs w:val="24"/>
              </w:rPr>
              <w:t>leymanov</w:t>
            </w:r>
            <w:r w:rsidRPr="009D748F">
              <w:rPr>
                <w:rFonts w:ascii="Times New Roman" w:hAnsi="Times New Roman" w:cs="Times New Roman"/>
                <w:sz w:val="24"/>
                <w:szCs w:val="24"/>
                <w:lang w:val="ru-RU"/>
              </w:rPr>
              <w:t xml:space="preserve">. </w:t>
            </w:r>
            <w:r w:rsidRPr="00CD383E">
              <w:rPr>
                <w:rFonts w:ascii="Times New Roman" w:hAnsi="Times New Roman" w:cs="Times New Roman"/>
                <w:sz w:val="24"/>
                <w:szCs w:val="24"/>
              </w:rPr>
              <w:t>Botanika</w:t>
            </w:r>
            <w:r w:rsidRPr="009D748F">
              <w:rPr>
                <w:rFonts w:ascii="Times New Roman" w:hAnsi="Times New Roman" w:cs="Times New Roman"/>
                <w:sz w:val="24"/>
                <w:szCs w:val="24"/>
                <w:lang w:val="ru-RU"/>
              </w:rPr>
              <w:t xml:space="preserve"> </w:t>
            </w:r>
            <w:r w:rsidRPr="00CD383E">
              <w:rPr>
                <w:rFonts w:ascii="Times New Roman" w:hAnsi="Times New Roman" w:cs="Times New Roman"/>
                <w:sz w:val="24"/>
                <w:szCs w:val="24"/>
              </w:rPr>
              <w:t>praktikumu</w:t>
            </w:r>
            <w:r w:rsidRPr="009D748F">
              <w:rPr>
                <w:rFonts w:ascii="Times New Roman" w:hAnsi="Times New Roman" w:cs="Times New Roman"/>
                <w:sz w:val="24"/>
                <w:szCs w:val="24"/>
                <w:lang w:val="ru-RU"/>
              </w:rPr>
              <w:t xml:space="preserve">. </w:t>
            </w:r>
            <w:r w:rsidRPr="00BF52AA">
              <w:rPr>
                <w:rFonts w:ascii="Times New Roman" w:hAnsi="Times New Roman" w:cs="Times New Roman"/>
                <w:sz w:val="24"/>
                <w:szCs w:val="24"/>
                <w:lang w:val="ru-RU"/>
              </w:rPr>
              <w:t xml:space="preserve">2000, </w:t>
            </w:r>
            <w:r w:rsidRPr="00CD383E">
              <w:rPr>
                <w:rFonts w:ascii="Times New Roman" w:hAnsi="Times New Roman" w:cs="Times New Roman"/>
                <w:sz w:val="24"/>
                <w:szCs w:val="24"/>
              </w:rPr>
              <w:t>s</w:t>
            </w:r>
            <w:r w:rsidRPr="00BF52AA">
              <w:rPr>
                <w:rFonts w:ascii="Times New Roman" w:hAnsi="Times New Roman" w:cs="Times New Roman"/>
                <w:sz w:val="24"/>
                <w:szCs w:val="24"/>
                <w:lang w:val="ru-RU"/>
              </w:rPr>
              <w:t>ə</w:t>
            </w:r>
            <w:r w:rsidRPr="00CD383E">
              <w:rPr>
                <w:rFonts w:ascii="Times New Roman" w:hAnsi="Times New Roman" w:cs="Times New Roman"/>
                <w:sz w:val="24"/>
                <w:szCs w:val="24"/>
              </w:rPr>
              <w:t>h</w:t>
            </w:r>
            <w:r w:rsidRPr="00BF52AA">
              <w:rPr>
                <w:rFonts w:ascii="Times New Roman" w:hAnsi="Times New Roman" w:cs="Times New Roman"/>
                <w:sz w:val="24"/>
                <w:szCs w:val="24"/>
                <w:lang w:val="ru-RU"/>
              </w:rPr>
              <w:t>.127-131</w:t>
            </w:r>
          </w:p>
          <w:p w14:paraId="50B8872E" w14:textId="711F1686" w:rsidR="00BF52AA" w:rsidRPr="00BF52AA" w:rsidRDefault="00BF52AA" w:rsidP="00BF52A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ru-RU"/>
              </w:rPr>
            </w:pPr>
            <w:r w:rsidRPr="00694168">
              <w:rPr>
                <w:rFonts w:ascii="Times New Roman" w:hAnsi="Times New Roman" w:cs="Times New Roman"/>
                <w:sz w:val="24"/>
                <w:szCs w:val="24"/>
                <w:lang w:val="az-Latn-AZ"/>
              </w:rPr>
              <w:t>Ədəbiyyat</w:t>
            </w:r>
            <w:r w:rsidRPr="00BF52AA">
              <w:rPr>
                <w:rFonts w:ascii="Times New Roman" w:hAnsi="Times New Roman" w:cs="Times New Roman"/>
                <w:sz w:val="24"/>
                <w:szCs w:val="24"/>
                <w:lang w:val="az-Latn-AZ"/>
              </w:rPr>
              <w:t xml:space="preserve"> 1.2:</w:t>
            </w:r>
            <w:r w:rsidRPr="00694168">
              <w:rPr>
                <w:rFonts w:ascii="Times New Roman" w:hAnsi="Times New Roman" w:cs="Times New Roman"/>
                <w:sz w:val="24"/>
                <w:szCs w:val="24"/>
                <w:lang w:val="az-Latn-AZ"/>
              </w:rPr>
              <w:t xml:space="preserve"> Mühazirə</w:t>
            </w:r>
            <w:r>
              <w:rPr>
                <w:rFonts w:ascii="Times New Roman" w:hAnsi="Times New Roman" w:cs="Times New Roman"/>
                <w:sz w:val="24"/>
                <w:szCs w:val="24"/>
                <w:lang w:val="az-Latn-AZ"/>
              </w:rPr>
              <w:t xml:space="preserve"> materialı (ETS)</w:t>
            </w:r>
          </w:p>
        </w:tc>
        <w:tc>
          <w:tcPr>
            <w:tcW w:w="951" w:type="dxa"/>
          </w:tcPr>
          <w:p w14:paraId="5226E25A" w14:textId="68C0DA4E" w:rsidR="00BF52AA" w:rsidRPr="0094494B" w:rsidRDefault="00BF52AA" w:rsidP="00BF52A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r w:rsidR="00BF52AA" w:rsidRPr="0094494B" w14:paraId="74422B89" w14:textId="77777777" w:rsidTr="002C6C8D">
        <w:trPr>
          <w:trHeight w:val="120"/>
        </w:trPr>
        <w:tc>
          <w:tcPr>
            <w:cnfStyle w:val="001000000000" w:firstRow="0" w:lastRow="0" w:firstColumn="1" w:lastColumn="0" w:oddVBand="0" w:evenVBand="0" w:oddHBand="0" w:evenHBand="0" w:firstRowFirstColumn="0" w:firstRowLastColumn="0" w:lastRowFirstColumn="0" w:lastRowLastColumn="0"/>
            <w:tcW w:w="515" w:type="dxa"/>
          </w:tcPr>
          <w:p w14:paraId="6B74BA23" w14:textId="2543BC5E" w:rsidR="00BF52AA" w:rsidRPr="00E844F9" w:rsidRDefault="00BF52AA" w:rsidP="00BF52AA">
            <w:pPr>
              <w:jc w:val="both"/>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2917" w:type="dxa"/>
          </w:tcPr>
          <w:p w14:paraId="7815CE84" w14:textId="1FFF86E2" w:rsidR="00BF52AA" w:rsidRPr="00E844F9" w:rsidRDefault="00BF52AA" w:rsidP="00BF52A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4"/>
                <w:szCs w:val="24"/>
                <w:lang w:val="ru-RU"/>
              </w:rPr>
            </w:pPr>
            <w:r w:rsidRPr="007976CA">
              <w:rPr>
                <w:rFonts w:ascii="Times New Roman" w:hAnsi="Times New Roman" w:cs="Times New Roman"/>
                <w:bCs/>
                <w:iCs/>
                <w:sz w:val="24"/>
                <w:szCs w:val="24"/>
                <w:lang w:val="ru-RU"/>
              </w:rPr>
              <w:t>Lamiidlər yarımsinfinin fəsilələ</w:t>
            </w:r>
            <w:r>
              <w:rPr>
                <w:rFonts w:ascii="Times New Roman" w:hAnsi="Times New Roman" w:cs="Times New Roman"/>
                <w:bCs/>
                <w:iCs/>
                <w:sz w:val="24"/>
                <w:szCs w:val="24"/>
                <w:lang w:val="ru-RU"/>
              </w:rPr>
              <w:t>ri:</w:t>
            </w:r>
            <w:r w:rsidRPr="007976CA">
              <w:rPr>
                <w:rFonts w:ascii="Times New Roman" w:hAnsi="Times New Roman" w:cs="Times New Roman"/>
                <w:bCs/>
                <w:iCs/>
                <w:sz w:val="24"/>
                <w:szCs w:val="24"/>
                <w:lang w:val="ru-RU"/>
              </w:rPr>
              <w:t xml:space="preserve"> Rubiaceae, Apocynaceae, Asclepiadaceae, Gentianaceae, Menyanthacea</w:t>
            </w:r>
            <w:r>
              <w:rPr>
                <w:rFonts w:ascii="Times New Roman" w:hAnsi="Times New Roman" w:cs="Times New Roman"/>
                <w:bCs/>
                <w:iCs/>
                <w:sz w:val="24"/>
                <w:szCs w:val="24"/>
                <w:lang w:val="ru-RU"/>
              </w:rPr>
              <w:t xml:space="preserve">e, Solanaceae, Polemoniaceae   </w:t>
            </w:r>
          </w:p>
        </w:tc>
        <w:tc>
          <w:tcPr>
            <w:tcW w:w="4995" w:type="dxa"/>
          </w:tcPr>
          <w:p w14:paraId="0B2AD85F" w14:textId="694E3425" w:rsidR="00BF52AA" w:rsidRPr="00B861FA" w:rsidRDefault="00BF52AA" w:rsidP="00BF52A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az-Latn-AZ"/>
              </w:rPr>
            </w:pPr>
            <w:r>
              <w:rPr>
                <w:rFonts w:ascii="Times New Roman" w:hAnsi="Times New Roman" w:cs="Times New Roman"/>
                <w:sz w:val="24"/>
                <w:szCs w:val="24"/>
                <w:lang w:val="ru-RU"/>
              </w:rPr>
              <w:t>Ədəbiyyat 1.1</w:t>
            </w:r>
            <w:r w:rsidRPr="007729B3">
              <w:rPr>
                <w:rFonts w:ascii="Times New Roman" w:hAnsi="Times New Roman" w:cs="Times New Roman"/>
                <w:sz w:val="24"/>
                <w:szCs w:val="24"/>
                <w:lang w:val="ru-RU"/>
              </w:rPr>
              <w:t>:  Y.B.Kərimov, C.S.Xəlilov, N.A.İslamova. C.İ.İsayev, T.A.Süleymanov. Botanika praktikumu. 2000, səh.</w:t>
            </w:r>
            <w:r>
              <w:rPr>
                <w:rFonts w:ascii="Times New Roman" w:hAnsi="Times New Roman" w:cs="Times New Roman"/>
                <w:sz w:val="24"/>
                <w:szCs w:val="24"/>
                <w:lang w:val="az-Latn-AZ"/>
              </w:rPr>
              <w:t>109-114</w:t>
            </w:r>
          </w:p>
          <w:p w14:paraId="05BB7BFF" w14:textId="77777777" w:rsidR="00BF52AA" w:rsidRPr="00694168" w:rsidRDefault="00BF52AA" w:rsidP="00BF52A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az-Latn-AZ"/>
              </w:rPr>
            </w:pPr>
            <w:r w:rsidRPr="00694168">
              <w:rPr>
                <w:rFonts w:ascii="Times New Roman" w:hAnsi="Times New Roman" w:cs="Times New Roman"/>
                <w:sz w:val="24"/>
                <w:szCs w:val="24"/>
                <w:lang w:val="az-Latn-AZ"/>
              </w:rPr>
              <w:t>Ədəbiyyat</w:t>
            </w:r>
            <w:r w:rsidRPr="00BF52AA">
              <w:rPr>
                <w:rFonts w:ascii="Times New Roman" w:hAnsi="Times New Roman" w:cs="Times New Roman"/>
                <w:sz w:val="24"/>
                <w:szCs w:val="24"/>
                <w:lang w:val="az-Latn-AZ"/>
              </w:rPr>
              <w:t xml:space="preserve"> 1.2:</w:t>
            </w:r>
            <w:r w:rsidRPr="00694168">
              <w:rPr>
                <w:rFonts w:ascii="Times New Roman" w:hAnsi="Times New Roman" w:cs="Times New Roman"/>
                <w:sz w:val="24"/>
                <w:szCs w:val="24"/>
                <w:lang w:val="az-Latn-AZ"/>
              </w:rPr>
              <w:t xml:space="preserve"> Mühazirə materialı (ETS)</w:t>
            </w:r>
          </w:p>
          <w:p w14:paraId="77A09D41" w14:textId="3E98447B" w:rsidR="00BF52AA" w:rsidRPr="00E844F9" w:rsidRDefault="00BF52AA" w:rsidP="00BF52A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u-RU"/>
              </w:rPr>
            </w:pPr>
          </w:p>
        </w:tc>
        <w:tc>
          <w:tcPr>
            <w:tcW w:w="951" w:type="dxa"/>
          </w:tcPr>
          <w:p w14:paraId="67BDB7D4" w14:textId="4983C83D" w:rsidR="00BF52AA" w:rsidRPr="0094494B" w:rsidRDefault="00BF52AA" w:rsidP="00BF52A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r w:rsidR="00BF52AA" w:rsidRPr="0094494B" w14:paraId="086E408C" w14:textId="77777777" w:rsidTr="002C6C8D">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515" w:type="dxa"/>
          </w:tcPr>
          <w:p w14:paraId="7C430713" w14:textId="4E6ED8E9" w:rsidR="00BF52AA" w:rsidRPr="00E844F9" w:rsidRDefault="00BF52AA" w:rsidP="00BF52AA">
            <w:pPr>
              <w:jc w:val="both"/>
              <w:rPr>
                <w:rFonts w:ascii="Times New Roman" w:hAnsi="Times New Roman" w:cs="Times New Roman"/>
                <w:sz w:val="24"/>
                <w:szCs w:val="24"/>
                <w:lang w:val="ru-RU"/>
              </w:rPr>
            </w:pPr>
            <w:r>
              <w:rPr>
                <w:rFonts w:ascii="Times New Roman" w:hAnsi="Times New Roman" w:cs="Times New Roman"/>
                <w:sz w:val="24"/>
                <w:szCs w:val="24"/>
                <w:lang w:val="ru-RU"/>
              </w:rPr>
              <w:t>11</w:t>
            </w:r>
          </w:p>
        </w:tc>
        <w:tc>
          <w:tcPr>
            <w:tcW w:w="2917" w:type="dxa"/>
          </w:tcPr>
          <w:p w14:paraId="327351D3" w14:textId="0490A40E" w:rsidR="00BF52AA" w:rsidRPr="00BF52AA" w:rsidRDefault="00BF52AA" w:rsidP="00BF52A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4"/>
                <w:szCs w:val="24"/>
              </w:rPr>
            </w:pPr>
            <w:r w:rsidRPr="007976CA">
              <w:rPr>
                <w:rFonts w:ascii="Times New Roman" w:hAnsi="Times New Roman" w:cs="Times New Roman"/>
                <w:bCs/>
                <w:iCs/>
                <w:sz w:val="24"/>
                <w:szCs w:val="24"/>
              </w:rPr>
              <w:t>Lamiidlər yarımsinfinin fəsilələ</w:t>
            </w:r>
            <w:r>
              <w:rPr>
                <w:rFonts w:ascii="Times New Roman" w:hAnsi="Times New Roman" w:cs="Times New Roman"/>
                <w:bCs/>
                <w:iCs/>
                <w:sz w:val="24"/>
                <w:szCs w:val="24"/>
              </w:rPr>
              <w:t xml:space="preserve">ri: </w:t>
            </w:r>
            <w:r w:rsidRPr="007976CA">
              <w:rPr>
                <w:rFonts w:ascii="Times New Roman" w:hAnsi="Times New Roman" w:cs="Times New Roman"/>
                <w:bCs/>
                <w:iCs/>
                <w:sz w:val="24"/>
                <w:szCs w:val="24"/>
              </w:rPr>
              <w:t>Oleaceae, Scrophulariaceae, Plantaginaceae, Lamiaceae.</w:t>
            </w:r>
          </w:p>
        </w:tc>
        <w:tc>
          <w:tcPr>
            <w:tcW w:w="4995" w:type="dxa"/>
          </w:tcPr>
          <w:p w14:paraId="3BF26C53" w14:textId="6347188D" w:rsidR="00BF52AA" w:rsidRPr="007729B3" w:rsidRDefault="00BF52AA" w:rsidP="00BF52A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Ədəbiyyat 1.1</w:t>
            </w:r>
            <w:r w:rsidRPr="007729B3">
              <w:rPr>
                <w:rFonts w:ascii="Times New Roman" w:hAnsi="Times New Roman" w:cs="Times New Roman"/>
                <w:sz w:val="24"/>
                <w:szCs w:val="24"/>
              </w:rPr>
              <w:t>:  Y.B.Kərimov, C.S.Xəlilov, N.A.İslamova. C.İ.İsayev, T.A.Süleymanov. Botanika praktikumu. 2000, səh.</w:t>
            </w:r>
            <w:r>
              <w:rPr>
                <w:rFonts w:ascii="Times New Roman" w:hAnsi="Times New Roman" w:cs="Times New Roman"/>
                <w:sz w:val="24"/>
                <w:szCs w:val="24"/>
              </w:rPr>
              <w:t>114-124</w:t>
            </w:r>
          </w:p>
          <w:p w14:paraId="0D16D11D" w14:textId="5E3291AE" w:rsidR="00BF52AA" w:rsidRPr="0094494B" w:rsidRDefault="00BF52AA" w:rsidP="00BF52A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94168">
              <w:rPr>
                <w:rFonts w:ascii="Times New Roman" w:hAnsi="Times New Roman" w:cs="Times New Roman"/>
                <w:sz w:val="24"/>
                <w:szCs w:val="24"/>
                <w:lang w:val="az-Latn-AZ"/>
              </w:rPr>
              <w:t>Ədəbiyyat</w:t>
            </w:r>
            <w:r w:rsidRPr="00BF52AA">
              <w:rPr>
                <w:rFonts w:ascii="Times New Roman" w:hAnsi="Times New Roman" w:cs="Times New Roman"/>
                <w:sz w:val="24"/>
                <w:szCs w:val="24"/>
                <w:lang w:val="az-Latn-AZ"/>
              </w:rPr>
              <w:t xml:space="preserve"> 1.2:</w:t>
            </w:r>
            <w:r w:rsidRPr="00694168">
              <w:rPr>
                <w:rFonts w:ascii="Times New Roman" w:hAnsi="Times New Roman" w:cs="Times New Roman"/>
                <w:sz w:val="24"/>
                <w:szCs w:val="24"/>
                <w:lang w:val="az-Latn-AZ"/>
              </w:rPr>
              <w:t xml:space="preserve"> Mühazirə</w:t>
            </w:r>
            <w:r>
              <w:rPr>
                <w:rFonts w:ascii="Times New Roman" w:hAnsi="Times New Roman" w:cs="Times New Roman"/>
                <w:sz w:val="24"/>
                <w:szCs w:val="24"/>
                <w:lang w:val="az-Latn-AZ"/>
              </w:rPr>
              <w:t xml:space="preserve"> materialı (ETS)</w:t>
            </w:r>
          </w:p>
        </w:tc>
        <w:tc>
          <w:tcPr>
            <w:tcW w:w="951" w:type="dxa"/>
          </w:tcPr>
          <w:p w14:paraId="3F61079F" w14:textId="5FA5A732" w:rsidR="00BF52AA" w:rsidRPr="0094494B" w:rsidRDefault="00BF52AA" w:rsidP="00BF52A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r w:rsidR="00BF52AA" w:rsidRPr="0094494B" w14:paraId="42AC1244" w14:textId="77777777" w:rsidTr="002C6C8D">
        <w:trPr>
          <w:trHeight w:val="120"/>
        </w:trPr>
        <w:tc>
          <w:tcPr>
            <w:cnfStyle w:val="001000000000" w:firstRow="0" w:lastRow="0" w:firstColumn="1" w:lastColumn="0" w:oddVBand="0" w:evenVBand="0" w:oddHBand="0" w:evenHBand="0" w:firstRowFirstColumn="0" w:firstRowLastColumn="0" w:lastRowFirstColumn="0" w:lastRowLastColumn="0"/>
            <w:tcW w:w="515" w:type="dxa"/>
          </w:tcPr>
          <w:p w14:paraId="29FB27A9" w14:textId="7A9F0CE0" w:rsidR="00BF52AA" w:rsidRPr="000F4062" w:rsidRDefault="00BF52AA" w:rsidP="00BF52AA">
            <w:pPr>
              <w:jc w:val="both"/>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2917" w:type="dxa"/>
          </w:tcPr>
          <w:p w14:paraId="550B9EC5" w14:textId="5D66D565" w:rsidR="00BF52AA" w:rsidRPr="00BF52AA" w:rsidRDefault="00BF52AA" w:rsidP="00BF52A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u-RU"/>
              </w:rPr>
            </w:pPr>
            <w:r w:rsidRPr="00BF52AA">
              <w:rPr>
                <w:rFonts w:ascii="Times New Roman" w:hAnsi="Times New Roman" w:cs="Times New Roman"/>
                <w:sz w:val="24"/>
                <w:szCs w:val="24"/>
              </w:rPr>
              <w:t>Asteridl</w:t>
            </w:r>
            <w:r w:rsidRPr="00BF52AA">
              <w:rPr>
                <w:rFonts w:ascii="Times New Roman" w:hAnsi="Times New Roman" w:cs="Times New Roman"/>
                <w:sz w:val="24"/>
                <w:szCs w:val="24"/>
                <w:lang w:val="ru-RU"/>
              </w:rPr>
              <w:t>ə</w:t>
            </w:r>
            <w:r w:rsidRPr="00BF52AA">
              <w:rPr>
                <w:rFonts w:ascii="Times New Roman" w:hAnsi="Times New Roman" w:cs="Times New Roman"/>
                <w:sz w:val="24"/>
                <w:szCs w:val="24"/>
              </w:rPr>
              <w:t>r</w:t>
            </w:r>
            <w:r w:rsidRPr="00BF52AA">
              <w:rPr>
                <w:rFonts w:ascii="Times New Roman" w:hAnsi="Times New Roman" w:cs="Times New Roman"/>
                <w:sz w:val="24"/>
                <w:szCs w:val="24"/>
                <w:lang w:val="ru-RU"/>
              </w:rPr>
              <w:t xml:space="preserve"> </w:t>
            </w:r>
            <w:r w:rsidRPr="00BF52AA">
              <w:rPr>
                <w:rFonts w:ascii="Times New Roman" w:hAnsi="Times New Roman" w:cs="Times New Roman"/>
                <w:sz w:val="24"/>
                <w:szCs w:val="24"/>
              </w:rPr>
              <w:t>yar</w:t>
            </w:r>
            <w:r w:rsidRPr="00BF52AA">
              <w:rPr>
                <w:rFonts w:ascii="Times New Roman" w:hAnsi="Times New Roman" w:cs="Times New Roman"/>
                <w:sz w:val="24"/>
                <w:szCs w:val="24"/>
                <w:lang w:val="ru-RU"/>
              </w:rPr>
              <w:t>ı</w:t>
            </w:r>
            <w:r w:rsidRPr="00BF52AA">
              <w:rPr>
                <w:rFonts w:ascii="Times New Roman" w:hAnsi="Times New Roman" w:cs="Times New Roman"/>
                <w:sz w:val="24"/>
                <w:szCs w:val="24"/>
              </w:rPr>
              <w:t>msinfinin</w:t>
            </w:r>
            <w:r w:rsidRPr="00BF52AA">
              <w:rPr>
                <w:rFonts w:ascii="Times New Roman" w:hAnsi="Times New Roman" w:cs="Times New Roman"/>
                <w:sz w:val="24"/>
                <w:szCs w:val="24"/>
                <w:lang w:val="ru-RU"/>
              </w:rPr>
              <w:t xml:space="preserve"> </w:t>
            </w:r>
            <w:r w:rsidRPr="00BF52AA">
              <w:rPr>
                <w:rFonts w:ascii="Times New Roman" w:hAnsi="Times New Roman" w:cs="Times New Roman"/>
                <w:sz w:val="24"/>
                <w:szCs w:val="24"/>
              </w:rPr>
              <w:t>f</w:t>
            </w:r>
            <w:r w:rsidRPr="00BF52AA">
              <w:rPr>
                <w:rFonts w:ascii="Times New Roman" w:hAnsi="Times New Roman" w:cs="Times New Roman"/>
                <w:sz w:val="24"/>
                <w:szCs w:val="24"/>
                <w:lang w:val="ru-RU"/>
              </w:rPr>
              <w:t>ə</w:t>
            </w:r>
            <w:r w:rsidRPr="00BF52AA">
              <w:rPr>
                <w:rFonts w:ascii="Times New Roman" w:hAnsi="Times New Roman" w:cs="Times New Roman"/>
                <w:sz w:val="24"/>
                <w:szCs w:val="24"/>
              </w:rPr>
              <w:t>sil</w:t>
            </w:r>
            <w:r w:rsidRPr="00BF52AA">
              <w:rPr>
                <w:rFonts w:ascii="Times New Roman" w:hAnsi="Times New Roman" w:cs="Times New Roman"/>
                <w:sz w:val="24"/>
                <w:szCs w:val="24"/>
                <w:lang w:val="ru-RU"/>
              </w:rPr>
              <w:t>ə</w:t>
            </w:r>
            <w:r w:rsidRPr="00BF52AA">
              <w:rPr>
                <w:rFonts w:ascii="Times New Roman" w:hAnsi="Times New Roman" w:cs="Times New Roman"/>
                <w:sz w:val="24"/>
                <w:szCs w:val="24"/>
              </w:rPr>
              <w:t>l</w:t>
            </w:r>
            <w:r w:rsidRPr="00BF52AA">
              <w:rPr>
                <w:rFonts w:ascii="Times New Roman" w:hAnsi="Times New Roman" w:cs="Times New Roman"/>
                <w:sz w:val="24"/>
                <w:szCs w:val="24"/>
                <w:lang w:val="ru-RU"/>
              </w:rPr>
              <w:t>ə</w:t>
            </w:r>
            <w:r w:rsidRPr="00BF52AA">
              <w:rPr>
                <w:rFonts w:ascii="Times New Roman" w:hAnsi="Times New Roman" w:cs="Times New Roman"/>
                <w:sz w:val="24"/>
                <w:szCs w:val="24"/>
              </w:rPr>
              <w:t>ri</w:t>
            </w:r>
            <w:r w:rsidR="00FD672A">
              <w:rPr>
                <w:rFonts w:ascii="Times New Roman" w:hAnsi="Times New Roman" w:cs="Times New Roman"/>
                <w:sz w:val="24"/>
                <w:szCs w:val="24"/>
                <w:lang w:val="ru-RU"/>
              </w:rPr>
              <w:t xml:space="preserve">: </w:t>
            </w:r>
            <w:r w:rsidRPr="00BF52AA">
              <w:rPr>
                <w:rFonts w:ascii="Times New Roman" w:hAnsi="Times New Roman" w:cs="Times New Roman"/>
                <w:sz w:val="24"/>
                <w:szCs w:val="24"/>
              </w:rPr>
              <w:t>Asteraceae</w:t>
            </w:r>
          </w:p>
          <w:p w14:paraId="39D6CE3F" w14:textId="77777777" w:rsidR="00BF52AA" w:rsidRPr="00BF52AA" w:rsidRDefault="00BF52AA" w:rsidP="00BF52A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u-RU"/>
              </w:rPr>
            </w:pPr>
          </w:p>
          <w:p w14:paraId="232D3FA9" w14:textId="0C946FC9" w:rsidR="00BF52AA" w:rsidRPr="00BF52AA" w:rsidRDefault="00BF52AA" w:rsidP="00BF52A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995" w:type="dxa"/>
          </w:tcPr>
          <w:p w14:paraId="00B32932" w14:textId="59DFB6B9" w:rsidR="00BF52AA" w:rsidRPr="007729B3" w:rsidRDefault="00BF52AA" w:rsidP="00BF52A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Ədəbiyyat 1.1</w:t>
            </w:r>
            <w:r w:rsidRPr="007729B3">
              <w:rPr>
                <w:rFonts w:ascii="Times New Roman" w:hAnsi="Times New Roman" w:cs="Times New Roman"/>
                <w:sz w:val="24"/>
                <w:szCs w:val="24"/>
              </w:rPr>
              <w:t>:  Y.B.Kərimov, C.S.Xəlilov, N.A.İslamova. C.İ.İsayev, T.A.Süleymanov. Botanika praktikumu. 2000, səh.</w:t>
            </w:r>
            <w:r>
              <w:rPr>
                <w:rFonts w:ascii="Times New Roman" w:hAnsi="Times New Roman" w:cs="Times New Roman"/>
                <w:sz w:val="24"/>
                <w:szCs w:val="24"/>
              </w:rPr>
              <w:t>83-86, 124-126</w:t>
            </w:r>
          </w:p>
          <w:p w14:paraId="19EFF1E4" w14:textId="744022A0" w:rsidR="00BF52AA" w:rsidRPr="0094494B" w:rsidRDefault="00BF52AA" w:rsidP="00BF52A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94168">
              <w:rPr>
                <w:rFonts w:ascii="Times New Roman" w:hAnsi="Times New Roman" w:cs="Times New Roman"/>
                <w:sz w:val="24"/>
                <w:szCs w:val="24"/>
                <w:lang w:val="az-Latn-AZ"/>
              </w:rPr>
              <w:t>Ədəbiyyat</w:t>
            </w:r>
            <w:r w:rsidRPr="00BF52AA">
              <w:rPr>
                <w:rFonts w:ascii="Times New Roman" w:hAnsi="Times New Roman" w:cs="Times New Roman"/>
                <w:sz w:val="24"/>
                <w:szCs w:val="24"/>
                <w:lang w:val="az-Latn-AZ"/>
              </w:rPr>
              <w:t xml:space="preserve"> 1.2:</w:t>
            </w:r>
            <w:r w:rsidRPr="00694168">
              <w:rPr>
                <w:rFonts w:ascii="Times New Roman" w:hAnsi="Times New Roman" w:cs="Times New Roman"/>
                <w:sz w:val="24"/>
                <w:szCs w:val="24"/>
                <w:lang w:val="az-Latn-AZ"/>
              </w:rPr>
              <w:t xml:space="preserve"> Mühazirə</w:t>
            </w:r>
            <w:r>
              <w:rPr>
                <w:rFonts w:ascii="Times New Roman" w:hAnsi="Times New Roman" w:cs="Times New Roman"/>
                <w:sz w:val="24"/>
                <w:szCs w:val="24"/>
                <w:lang w:val="az-Latn-AZ"/>
              </w:rPr>
              <w:t xml:space="preserve"> materialı (ETS)</w:t>
            </w:r>
          </w:p>
        </w:tc>
        <w:tc>
          <w:tcPr>
            <w:tcW w:w="951" w:type="dxa"/>
          </w:tcPr>
          <w:p w14:paraId="251F73D9" w14:textId="710C1D9A" w:rsidR="00BF52AA" w:rsidRPr="0094494B" w:rsidRDefault="00BF52AA" w:rsidP="00BF52A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r w:rsidR="00BF52AA" w:rsidRPr="0094494B" w14:paraId="568EFA87" w14:textId="77777777" w:rsidTr="002C6C8D">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515" w:type="dxa"/>
          </w:tcPr>
          <w:p w14:paraId="09D77479" w14:textId="0847FB6F" w:rsidR="00BF52AA" w:rsidRPr="000F4062" w:rsidRDefault="00BF52AA" w:rsidP="00BF52AA">
            <w:pPr>
              <w:jc w:val="both"/>
              <w:rPr>
                <w:rFonts w:ascii="Times New Roman" w:hAnsi="Times New Roman" w:cs="Times New Roman"/>
                <w:sz w:val="24"/>
                <w:szCs w:val="24"/>
                <w:lang w:val="ru-RU"/>
              </w:rPr>
            </w:pPr>
            <w:r>
              <w:rPr>
                <w:rFonts w:ascii="Times New Roman" w:hAnsi="Times New Roman" w:cs="Times New Roman"/>
                <w:sz w:val="24"/>
                <w:szCs w:val="24"/>
                <w:lang w:val="ru-RU"/>
              </w:rPr>
              <w:t>13</w:t>
            </w:r>
          </w:p>
        </w:tc>
        <w:tc>
          <w:tcPr>
            <w:tcW w:w="2917" w:type="dxa"/>
          </w:tcPr>
          <w:p w14:paraId="5B7D4E8F" w14:textId="77777777" w:rsidR="00BF52AA" w:rsidRPr="00BF52AA" w:rsidRDefault="00BF52AA" w:rsidP="00BF52A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4"/>
                <w:szCs w:val="24"/>
                <w:lang w:val="ru-RU"/>
              </w:rPr>
            </w:pPr>
            <w:r w:rsidRPr="00BF52AA">
              <w:rPr>
                <w:rFonts w:ascii="Times New Roman" w:hAnsi="Times New Roman" w:cs="Times New Roman"/>
                <w:bCs/>
                <w:iCs/>
                <w:sz w:val="24"/>
                <w:szCs w:val="24"/>
              </w:rPr>
              <w:t>Birl</w:t>
            </w:r>
            <w:r w:rsidRPr="00BF52AA">
              <w:rPr>
                <w:rFonts w:ascii="Times New Roman" w:hAnsi="Times New Roman" w:cs="Times New Roman"/>
                <w:bCs/>
                <w:iCs/>
                <w:sz w:val="24"/>
                <w:szCs w:val="24"/>
                <w:lang w:val="ru-RU"/>
              </w:rPr>
              <w:t>ə</w:t>
            </w:r>
            <w:r w:rsidRPr="00BF52AA">
              <w:rPr>
                <w:rFonts w:ascii="Times New Roman" w:hAnsi="Times New Roman" w:cs="Times New Roman"/>
                <w:bCs/>
                <w:iCs/>
                <w:sz w:val="24"/>
                <w:szCs w:val="24"/>
              </w:rPr>
              <w:t>p</w:t>
            </w:r>
            <w:r w:rsidRPr="00BF52AA">
              <w:rPr>
                <w:rFonts w:ascii="Times New Roman" w:hAnsi="Times New Roman" w:cs="Times New Roman"/>
                <w:bCs/>
                <w:iCs/>
                <w:sz w:val="24"/>
                <w:szCs w:val="24"/>
                <w:lang w:val="ru-RU"/>
              </w:rPr>
              <w:t>ə</w:t>
            </w:r>
            <w:r w:rsidRPr="00BF52AA">
              <w:rPr>
                <w:rFonts w:ascii="Times New Roman" w:hAnsi="Times New Roman" w:cs="Times New Roman"/>
                <w:bCs/>
                <w:iCs/>
                <w:sz w:val="24"/>
                <w:szCs w:val="24"/>
              </w:rPr>
              <w:t>li</w:t>
            </w:r>
            <w:r w:rsidRPr="00BF52AA">
              <w:rPr>
                <w:rFonts w:ascii="Times New Roman" w:hAnsi="Times New Roman" w:cs="Times New Roman"/>
                <w:bCs/>
                <w:iCs/>
                <w:sz w:val="24"/>
                <w:szCs w:val="24"/>
                <w:lang w:val="ru-RU"/>
              </w:rPr>
              <w:t xml:space="preserve"> </w:t>
            </w:r>
            <w:r w:rsidRPr="00BF52AA">
              <w:rPr>
                <w:rFonts w:ascii="Times New Roman" w:hAnsi="Times New Roman" w:cs="Times New Roman"/>
                <w:bCs/>
                <w:iCs/>
                <w:sz w:val="24"/>
                <w:szCs w:val="24"/>
              </w:rPr>
              <w:t>bitkil</w:t>
            </w:r>
            <w:r w:rsidRPr="00BF52AA">
              <w:rPr>
                <w:rFonts w:ascii="Times New Roman" w:hAnsi="Times New Roman" w:cs="Times New Roman"/>
                <w:bCs/>
                <w:iCs/>
                <w:sz w:val="24"/>
                <w:szCs w:val="24"/>
                <w:lang w:val="ru-RU"/>
              </w:rPr>
              <w:t>ə</w:t>
            </w:r>
            <w:r w:rsidRPr="00BF52AA">
              <w:rPr>
                <w:rFonts w:ascii="Times New Roman" w:hAnsi="Times New Roman" w:cs="Times New Roman"/>
                <w:bCs/>
                <w:iCs/>
                <w:sz w:val="24"/>
                <w:szCs w:val="24"/>
              </w:rPr>
              <w:t>r</w:t>
            </w:r>
            <w:r w:rsidRPr="00BF52AA">
              <w:rPr>
                <w:rFonts w:ascii="Times New Roman" w:hAnsi="Times New Roman" w:cs="Times New Roman"/>
                <w:bCs/>
                <w:iCs/>
                <w:sz w:val="24"/>
                <w:szCs w:val="24"/>
                <w:lang w:val="ru-RU"/>
              </w:rPr>
              <w:t xml:space="preserve">. </w:t>
            </w:r>
            <w:r w:rsidRPr="00BF52AA">
              <w:rPr>
                <w:rFonts w:ascii="Times New Roman" w:hAnsi="Times New Roman" w:cs="Times New Roman"/>
                <w:bCs/>
                <w:iCs/>
                <w:sz w:val="24"/>
                <w:szCs w:val="24"/>
              </w:rPr>
              <w:t>Lillidl</w:t>
            </w:r>
            <w:r w:rsidRPr="00BF52AA">
              <w:rPr>
                <w:rFonts w:ascii="Times New Roman" w:hAnsi="Times New Roman" w:cs="Times New Roman"/>
                <w:bCs/>
                <w:iCs/>
                <w:sz w:val="24"/>
                <w:szCs w:val="24"/>
                <w:lang w:val="ru-RU"/>
              </w:rPr>
              <w:t>ə</w:t>
            </w:r>
            <w:r w:rsidRPr="00BF52AA">
              <w:rPr>
                <w:rFonts w:ascii="Times New Roman" w:hAnsi="Times New Roman" w:cs="Times New Roman"/>
                <w:bCs/>
                <w:iCs/>
                <w:sz w:val="24"/>
                <w:szCs w:val="24"/>
              </w:rPr>
              <w:t>r</w:t>
            </w:r>
            <w:r w:rsidRPr="00BF52AA">
              <w:rPr>
                <w:rFonts w:ascii="Times New Roman" w:hAnsi="Times New Roman" w:cs="Times New Roman"/>
                <w:bCs/>
                <w:iCs/>
                <w:sz w:val="24"/>
                <w:szCs w:val="24"/>
                <w:lang w:val="ru-RU"/>
              </w:rPr>
              <w:t xml:space="preserve">: </w:t>
            </w:r>
            <w:r w:rsidRPr="00BF52AA">
              <w:rPr>
                <w:rFonts w:ascii="Times New Roman" w:hAnsi="Times New Roman" w:cs="Times New Roman"/>
                <w:bCs/>
                <w:iCs/>
                <w:sz w:val="24"/>
                <w:szCs w:val="24"/>
              </w:rPr>
              <w:t>yar</w:t>
            </w:r>
            <w:r w:rsidRPr="00BF52AA">
              <w:rPr>
                <w:rFonts w:ascii="Times New Roman" w:hAnsi="Times New Roman" w:cs="Times New Roman"/>
                <w:bCs/>
                <w:iCs/>
                <w:sz w:val="24"/>
                <w:szCs w:val="24"/>
                <w:lang w:val="ru-RU"/>
              </w:rPr>
              <w:t>ı</w:t>
            </w:r>
            <w:r w:rsidRPr="00BF52AA">
              <w:rPr>
                <w:rFonts w:ascii="Times New Roman" w:hAnsi="Times New Roman" w:cs="Times New Roman"/>
                <w:bCs/>
                <w:iCs/>
                <w:sz w:val="24"/>
                <w:szCs w:val="24"/>
              </w:rPr>
              <w:t>msinfinin</w:t>
            </w:r>
            <w:r w:rsidRPr="00BF52AA">
              <w:rPr>
                <w:rFonts w:ascii="Times New Roman" w:hAnsi="Times New Roman" w:cs="Times New Roman"/>
                <w:bCs/>
                <w:iCs/>
                <w:sz w:val="24"/>
                <w:szCs w:val="24"/>
                <w:lang w:val="ru-RU"/>
              </w:rPr>
              <w:t xml:space="preserve"> </w:t>
            </w:r>
            <w:r w:rsidRPr="00BF52AA">
              <w:rPr>
                <w:rFonts w:ascii="Times New Roman" w:hAnsi="Times New Roman" w:cs="Times New Roman"/>
                <w:bCs/>
                <w:iCs/>
                <w:sz w:val="24"/>
                <w:szCs w:val="24"/>
              </w:rPr>
              <w:t>f</w:t>
            </w:r>
            <w:r w:rsidRPr="00BF52AA">
              <w:rPr>
                <w:rFonts w:ascii="Times New Roman" w:hAnsi="Times New Roman" w:cs="Times New Roman"/>
                <w:bCs/>
                <w:iCs/>
                <w:sz w:val="24"/>
                <w:szCs w:val="24"/>
                <w:lang w:val="ru-RU"/>
              </w:rPr>
              <w:t>ə</w:t>
            </w:r>
            <w:r w:rsidRPr="00BF52AA">
              <w:rPr>
                <w:rFonts w:ascii="Times New Roman" w:hAnsi="Times New Roman" w:cs="Times New Roman"/>
                <w:bCs/>
                <w:iCs/>
                <w:sz w:val="24"/>
                <w:szCs w:val="24"/>
              </w:rPr>
              <w:t>sil</w:t>
            </w:r>
            <w:r w:rsidRPr="00BF52AA">
              <w:rPr>
                <w:rFonts w:ascii="Times New Roman" w:hAnsi="Times New Roman" w:cs="Times New Roman"/>
                <w:bCs/>
                <w:iCs/>
                <w:sz w:val="24"/>
                <w:szCs w:val="24"/>
                <w:lang w:val="ru-RU"/>
              </w:rPr>
              <w:t>ə</w:t>
            </w:r>
            <w:r w:rsidRPr="00BF52AA">
              <w:rPr>
                <w:rFonts w:ascii="Times New Roman" w:hAnsi="Times New Roman" w:cs="Times New Roman"/>
                <w:bCs/>
                <w:iCs/>
                <w:sz w:val="24"/>
                <w:szCs w:val="24"/>
              </w:rPr>
              <w:t>l</w:t>
            </w:r>
            <w:r w:rsidRPr="00BF52AA">
              <w:rPr>
                <w:rFonts w:ascii="Times New Roman" w:hAnsi="Times New Roman" w:cs="Times New Roman"/>
                <w:bCs/>
                <w:iCs/>
                <w:sz w:val="24"/>
                <w:szCs w:val="24"/>
                <w:lang w:val="ru-RU"/>
              </w:rPr>
              <w:t>ə</w:t>
            </w:r>
            <w:r w:rsidRPr="00BF52AA">
              <w:rPr>
                <w:rFonts w:ascii="Times New Roman" w:hAnsi="Times New Roman" w:cs="Times New Roman"/>
                <w:bCs/>
                <w:iCs/>
                <w:sz w:val="24"/>
                <w:szCs w:val="24"/>
              </w:rPr>
              <w:t>ri</w:t>
            </w:r>
            <w:r w:rsidRPr="00BF52AA">
              <w:rPr>
                <w:rFonts w:ascii="Times New Roman" w:hAnsi="Times New Roman" w:cs="Times New Roman"/>
                <w:bCs/>
                <w:iCs/>
                <w:sz w:val="24"/>
                <w:szCs w:val="24"/>
                <w:lang w:val="ru-RU"/>
              </w:rPr>
              <w:t xml:space="preserve">:  </w:t>
            </w:r>
          </w:p>
          <w:p w14:paraId="299C0E0A" w14:textId="713BA1AF" w:rsidR="00BF52AA" w:rsidRPr="00BF52AA" w:rsidRDefault="00BF52AA" w:rsidP="00BF52A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4"/>
                <w:szCs w:val="24"/>
              </w:rPr>
            </w:pPr>
            <w:r w:rsidRPr="00BF52AA">
              <w:rPr>
                <w:rFonts w:ascii="Times New Roman" w:hAnsi="Times New Roman" w:cs="Times New Roman"/>
                <w:bCs/>
                <w:iCs/>
                <w:sz w:val="24"/>
                <w:szCs w:val="24"/>
              </w:rPr>
              <w:t>İridaceae, Alliaceae, Orchidaceae, Amaryllidaceae, Asphodelaceae, Agavaceae</w:t>
            </w:r>
          </w:p>
        </w:tc>
        <w:tc>
          <w:tcPr>
            <w:tcW w:w="4995" w:type="dxa"/>
          </w:tcPr>
          <w:p w14:paraId="17B69955" w14:textId="05C10715" w:rsidR="00BF52AA" w:rsidRPr="007729B3" w:rsidRDefault="00BF52AA" w:rsidP="00BF52A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Ədəbiyyat 1.1</w:t>
            </w:r>
            <w:r w:rsidRPr="007729B3">
              <w:rPr>
                <w:rFonts w:ascii="Times New Roman" w:hAnsi="Times New Roman" w:cs="Times New Roman"/>
                <w:sz w:val="24"/>
                <w:szCs w:val="24"/>
              </w:rPr>
              <w:t>:  Y.B.Kərimov, C.S.Xəlilov, N.A.İslamova. C.İ.İsayev, T.A.Süleymanov. Botanika praktikumu. 2000, səh.</w:t>
            </w:r>
            <w:r>
              <w:rPr>
                <w:rFonts w:ascii="Times New Roman" w:hAnsi="Times New Roman" w:cs="Times New Roman"/>
                <w:sz w:val="24"/>
                <w:szCs w:val="24"/>
              </w:rPr>
              <w:t>148-156</w:t>
            </w:r>
          </w:p>
          <w:p w14:paraId="62D3656E" w14:textId="532514F0" w:rsidR="00BF52AA" w:rsidRPr="0094494B" w:rsidRDefault="00BF52AA" w:rsidP="00BF52A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94168">
              <w:rPr>
                <w:rFonts w:ascii="Times New Roman" w:hAnsi="Times New Roman" w:cs="Times New Roman"/>
                <w:sz w:val="24"/>
                <w:szCs w:val="24"/>
                <w:lang w:val="az-Latn-AZ"/>
              </w:rPr>
              <w:t>Ədəbiyyat</w:t>
            </w:r>
            <w:r w:rsidRPr="00BF52AA">
              <w:rPr>
                <w:rFonts w:ascii="Times New Roman" w:hAnsi="Times New Roman" w:cs="Times New Roman"/>
                <w:sz w:val="24"/>
                <w:szCs w:val="24"/>
                <w:lang w:val="az-Latn-AZ"/>
              </w:rPr>
              <w:t xml:space="preserve"> 1.2:</w:t>
            </w:r>
            <w:r w:rsidRPr="00694168">
              <w:rPr>
                <w:rFonts w:ascii="Times New Roman" w:hAnsi="Times New Roman" w:cs="Times New Roman"/>
                <w:sz w:val="24"/>
                <w:szCs w:val="24"/>
                <w:lang w:val="az-Latn-AZ"/>
              </w:rPr>
              <w:t xml:space="preserve"> Mühazirə</w:t>
            </w:r>
            <w:r>
              <w:rPr>
                <w:rFonts w:ascii="Times New Roman" w:hAnsi="Times New Roman" w:cs="Times New Roman"/>
                <w:sz w:val="24"/>
                <w:szCs w:val="24"/>
                <w:lang w:val="az-Latn-AZ"/>
              </w:rPr>
              <w:t xml:space="preserve"> materialı (ETS)</w:t>
            </w:r>
          </w:p>
        </w:tc>
        <w:tc>
          <w:tcPr>
            <w:tcW w:w="951" w:type="dxa"/>
          </w:tcPr>
          <w:p w14:paraId="62E717F5" w14:textId="78D8811F" w:rsidR="00BF52AA" w:rsidRPr="0094494B" w:rsidRDefault="00BF52AA" w:rsidP="00BF52A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r w:rsidR="00BF52AA" w:rsidRPr="0094494B" w14:paraId="5E804A53" w14:textId="77777777" w:rsidTr="002C6C8D">
        <w:trPr>
          <w:trHeight w:val="120"/>
        </w:trPr>
        <w:tc>
          <w:tcPr>
            <w:cnfStyle w:val="001000000000" w:firstRow="0" w:lastRow="0" w:firstColumn="1" w:lastColumn="0" w:oddVBand="0" w:evenVBand="0" w:oddHBand="0" w:evenHBand="0" w:firstRowFirstColumn="0" w:firstRowLastColumn="0" w:lastRowFirstColumn="0" w:lastRowLastColumn="0"/>
            <w:tcW w:w="515" w:type="dxa"/>
          </w:tcPr>
          <w:p w14:paraId="07FA25A4" w14:textId="338D39B1" w:rsidR="00BF52AA" w:rsidRPr="002A3AA2" w:rsidRDefault="00BF52AA" w:rsidP="00BF52AA">
            <w:pPr>
              <w:jc w:val="both"/>
              <w:rPr>
                <w:rFonts w:ascii="Times New Roman" w:hAnsi="Times New Roman" w:cs="Times New Roman"/>
                <w:sz w:val="24"/>
                <w:szCs w:val="24"/>
                <w:lang w:val="ru-RU"/>
              </w:rPr>
            </w:pPr>
            <w:r>
              <w:rPr>
                <w:rFonts w:ascii="Times New Roman" w:hAnsi="Times New Roman" w:cs="Times New Roman"/>
                <w:sz w:val="24"/>
                <w:szCs w:val="24"/>
                <w:lang w:val="ru-RU"/>
              </w:rPr>
              <w:t>14</w:t>
            </w:r>
          </w:p>
        </w:tc>
        <w:tc>
          <w:tcPr>
            <w:tcW w:w="2917" w:type="dxa"/>
          </w:tcPr>
          <w:p w14:paraId="50A12AD4" w14:textId="25B45055" w:rsidR="00BF52AA" w:rsidRPr="00BF52AA" w:rsidRDefault="00BF52AA" w:rsidP="00BF52A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4"/>
                <w:szCs w:val="24"/>
                <w:lang w:val="az-Latn-AZ"/>
              </w:rPr>
            </w:pPr>
            <w:r w:rsidRPr="00BF52AA">
              <w:rPr>
                <w:rFonts w:ascii="Times New Roman" w:hAnsi="Times New Roman" w:cs="Times New Roman"/>
                <w:bCs/>
                <w:iCs/>
                <w:sz w:val="24"/>
                <w:szCs w:val="24"/>
                <w:lang w:val="az-Latn-AZ"/>
              </w:rPr>
              <w:t xml:space="preserve">Lillidlər yarımsinfinin fəsilələri: Convallariaceae Asparagaceae, </w:t>
            </w:r>
            <w:r>
              <w:rPr>
                <w:rFonts w:ascii="Times New Roman" w:hAnsi="Times New Roman" w:cs="Times New Roman"/>
                <w:bCs/>
                <w:iCs/>
                <w:sz w:val="24"/>
                <w:szCs w:val="24"/>
                <w:lang w:val="az-Latn-AZ"/>
              </w:rPr>
              <w:t>D</w:t>
            </w:r>
            <w:r w:rsidRPr="00BF52AA">
              <w:rPr>
                <w:rFonts w:ascii="Times New Roman" w:hAnsi="Times New Roman" w:cs="Times New Roman"/>
                <w:bCs/>
                <w:iCs/>
                <w:sz w:val="24"/>
                <w:szCs w:val="24"/>
                <w:lang w:val="az-Latn-AZ"/>
              </w:rPr>
              <w:t>ioscoreaceae.</w:t>
            </w:r>
          </w:p>
          <w:p w14:paraId="2282AE9D" w14:textId="51F4F995" w:rsidR="00BF52AA" w:rsidRPr="00BF52AA" w:rsidRDefault="00BF52AA" w:rsidP="00BF52A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4"/>
                <w:szCs w:val="24"/>
                <w:lang w:val="az-Latn-AZ"/>
              </w:rPr>
            </w:pPr>
            <w:r w:rsidRPr="00BF52AA">
              <w:rPr>
                <w:rFonts w:ascii="Times New Roman" w:hAnsi="Times New Roman" w:cs="Times New Roman"/>
                <w:bCs/>
                <w:iCs/>
                <w:sz w:val="24"/>
                <w:szCs w:val="24"/>
                <w:lang w:val="az-Latn-AZ"/>
              </w:rPr>
              <w:t>Kommelinidlər yarımsinfindən olan Poaceae fəsiləsi</w:t>
            </w:r>
          </w:p>
        </w:tc>
        <w:tc>
          <w:tcPr>
            <w:tcW w:w="4995" w:type="dxa"/>
          </w:tcPr>
          <w:p w14:paraId="3E17988E" w14:textId="0A7A2935" w:rsidR="00BF52AA" w:rsidRPr="007729B3" w:rsidRDefault="00BF52AA" w:rsidP="00BF52A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az-Latn-AZ"/>
              </w:rPr>
            </w:pPr>
            <w:r>
              <w:rPr>
                <w:rFonts w:ascii="Times New Roman" w:hAnsi="Times New Roman" w:cs="Times New Roman"/>
                <w:sz w:val="24"/>
                <w:szCs w:val="24"/>
                <w:lang w:val="az-Latn-AZ"/>
              </w:rPr>
              <w:t>Ədəbiyyat 1.1</w:t>
            </w:r>
            <w:r w:rsidRPr="007729B3">
              <w:rPr>
                <w:rFonts w:ascii="Times New Roman" w:hAnsi="Times New Roman" w:cs="Times New Roman"/>
                <w:sz w:val="24"/>
                <w:szCs w:val="24"/>
                <w:lang w:val="az-Latn-AZ"/>
              </w:rPr>
              <w:t>:  Y.B.Kərimov, C.S.Xəlilov, N.A.İslamova. C.İ.İsayev, T.A.Süleymanov. Botanika praktikumu. 2000, səh.</w:t>
            </w:r>
            <w:r>
              <w:rPr>
                <w:rFonts w:ascii="Times New Roman" w:hAnsi="Times New Roman" w:cs="Times New Roman"/>
                <w:sz w:val="24"/>
                <w:szCs w:val="24"/>
                <w:lang w:val="az-Latn-AZ"/>
              </w:rPr>
              <w:t>157-164</w:t>
            </w:r>
          </w:p>
          <w:p w14:paraId="0A71930E" w14:textId="2A4447BE" w:rsidR="00BF52AA" w:rsidRPr="002A3AA2" w:rsidRDefault="00BF52AA" w:rsidP="00BF52A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az-Latn-AZ"/>
              </w:rPr>
            </w:pPr>
            <w:r w:rsidRPr="00694168">
              <w:rPr>
                <w:rFonts w:ascii="Times New Roman" w:hAnsi="Times New Roman" w:cs="Times New Roman"/>
                <w:sz w:val="24"/>
                <w:szCs w:val="24"/>
                <w:lang w:val="az-Latn-AZ"/>
              </w:rPr>
              <w:t>Ədəbiyyat</w:t>
            </w:r>
            <w:r w:rsidRPr="00BF52AA">
              <w:rPr>
                <w:rFonts w:ascii="Times New Roman" w:hAnsi="Times New Roman" w:cs="Times New Roman"/>
                <w:sz w:val="24"/>
                <w:szCs w:val="24"/>
                <w:lang w:val="az-Latn-AZ"/>
              </w:rPr>
              <w:t xml:space="preserve"> 1.2:</w:t>
            </w:r>
            <w:r w:rsidRPr="00694168">
              <w:rPr>
                <w:rFonts w:ascii="Times New Roman" w:hAnsi="Times New Roman" w:cs="Times New Roman"/>
                <w:sz w:val="24"/>
                <w:szCs w:val="24"/>
                <w:lang w:val="az-Latn-AZ"/>
              </w:rPr>
              <w:t xml:space="preserve"> Mühazirə</w:t>
            </w:r>
            <w:r>
              <w:rPr>
                <w:rFonts w:ascii="Times New Roman" w:hAnsi="Times New Roman" w:cs="Times New Roman"/>
                <w:sz w:val="24"/>
                <w:szCs w:val="24"/>
                <w:lang w:val="az-Latn-AZ"/>
              </w:rPr>
              <w:t xml:space="preserve"> materialı (ETS)</w:t>
            </w:r>
          </w:p>
        </w:tc>
        <w:tc>
          <w:tcPr>
            <w:tcW w:w="951" w:type="dxa"/>
          </w:tcPr>
          <w:p w14:paraId="422347A5" w14:textId="24DE7CEC" w:rsidR="00BF52AA" w:rsidRPr="0094494B" w:rsidRDefault="00BF52AA" w:rsidP="00BF52A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r w:rsidR="00BF52AA" w:rsidRPr="0094494B" w14:paraId="0B87FD49" w14:textId="77777777" w:rsidTr="002C6C8D">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515" w:type="dxa"/>
          </w:tcPr>
          <w:p w14:paraId="1EB13ADB" w14:textId="10AE84C2" w:rsidR="00BF52AA" w:rsidRPr="002A3AA2" w:rsidRDefault="00BF52AA" w:rsidP="00BF52AA">
            <w:pPr>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15</w:t>
            </w:r>
          </w:p>
        </w:tc>
        <w:tc>
          <w:tcPr>
            <w:tcW w:w="2917" w:type="dxa"/>
          </w:tcPr>
          <w:p w14:paraId="102B9F5B" w14:textId="18811ACB" w:rsidR="00BF52AA" w:rsidRPr="00BF52AA" w:rsidRDefault="00BF52AA" w:rsidP="00BF52A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4"/>
                <w:szCs w:val="24"/>
                <w:lang w:val="az-Latn-AZ"/>
              </w:rPr>
            </w:pPr>
            <w:r w:rsidRPr="00FD75D0">
              <w:rPr>
                <w:rFonts w:ascii="Times New Roman" w:hAnsi="Times New Roman" w:cs="Times New Roman"/>
                <w:b/>
                <w:iCs/>
                <w:sz w:val="24"/>
                <w:szCs w:val="24"/>
              </w:rPr>
              <w:t>Yekun məşğələ</w:t>
            </w:r>
          </w:p>
        </w:tc>
        <w:tc>
          <w:tcPr>
            <w:tcW w:w="4995" w:type="dxa"/>
          </w:tcPr>
          <w:p w14:paraId="748D1795" w14:textId="2BED9E43" w:rsidR="00BF52AA" w:rsidRPr="0094494B" w:rsidRDefault="00BF52AA" w:rsidP="00BF52A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951" w:type="dxa"/>
          </w:tcPr>
          <w:p w14:paraId="63CEB1CD" w14:textId="066B2A8D" w:rsidR="00BF52AA" w:rsidRPr="0094494B" w:rsidRDefault="00BF52AA" w:rsidP="00BF52A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bl>
    <w:p w14:paraId="530E93E5" w14:textId="77777777" w:rsidR="00FC1F44" w:rsidRPr="0094494B" w:rsidRDefault="00FC1F44" w:rsidP="00FC1F44">
      <w:pPr>
        <w:shd w:val="clear" w:color="auto" w:fill="FFFFFF"/>
        <w:spacing w:after="0" w:line="240" w:lineRule="auto"/>
        <w:jc w:val="both"/>
        <w:rPr>
          <w:rFonts w:ascii="Times New Roman" w:eastAsia="Times New Roman" w:hAnsi="Times New Roman" w:cs="Times New Roman"/>
          <w:b/>
          <w:bCs/>
          <w:sz w:val="24"/>
          <w:szCs w:val="24"/>
          <w:lang w:val="az-Latn-AZ"/>
        </w:rPr>
      </w:pPr>
    </w:p>
    <w:p w14:paraId="79113B4D" w14:textId="77777777" w:rsidR="00BF52AA" w:rsidRDefault="00BF52AA" w:rsidP="00FC1F44">
      <w:pPr>
        <w:shd w:val="clear" w:color="auto" w:fill="FFFFFF"/>
        <w:spacing w:after="0" w:line="240" w:lineRule="auto"/>
        <w:jc w:val="both"/>
        <w:rPr>
          <w:rFonts w:ascii="Times New Roman" w:hAnsi="Times New Roman" w:cs="Times New Roman"/>
          <w:b/>
          <w:sz w:val="24"/>
          <w:szCs w:val="24"/>
          <w:lang w:val="az-Latn-AZ"/>
        </w:rPr>
      </w:pPr>
    </w:p>
    <w:p w14:paraId="3787A1B3" w14:textId="705B0E50" w:rsidR="00FC1F44" w:rsidRPr="0094494B" w:rsidRDefault="005B3B6B" w:rsidP="00FC1F44">
      <w:pPr>
        <w:shd w:val="clear" w:color="auto" w:fill="FFFFFF"/>
        <w:spacing w:after="0" w:line="240" w:lineRule="auto"/>
        <w:jc w:val="both"/>
        <w:rPr>
          <w:rFonts w:ascii="Times New Roman" w:hAnsi="Times New Roman" w:cs="Times New Roman"/>
          <w:b/>
          <w:sz w:val="24"/>
          <w:szCs w:val="24"/>
          <w:lang w:val="az-Latn-AZ"/>
        </w:rPr>
      </w:pPr>
      <w:r w:rsidRPr="0094494B">
        <w:rPr>
          <w:rFonts w:ascii="Times New Roman" w:hAnsi="Times New Roman" w:cs="Times New Roman"/>
          <w:b/>
          <w:sz w:val="24"/>
          <w:szCs w:val="24"/>
          <w:lang w:val="az-Latn-AZ"/>
        </w:rPr>
        <w:lastRenderedPageBreak/>
        <w:t>Tədris və öyrənmə metodları</w:t>
      </w:r>
    </w:p>
    <w:p w14:paraId="08344FFE" w14:textId="77777777" w:rsidR="005B3B6B" w:rsidRPr="00B660B5" w:rsidRDefault="005B3B6B" w:rsidP="005B3B6B">
      <w:pPr>
        <w:pStyle w:val="a3"/>
        <w:numPr>
          <w:ilvl w:val="1"/>
          <w:numId w:val="5"/>
        </w:numPr>
        <w:spacing w:after="0" w:line="240" w:lineRule="auto"/>
        <w:ind w:hanging="294"/>
        <w:jc w:val="both"/>
        <w:rPr>
          <w:rFonts w:ascii="Times New Roman" w:hAnsi="Times New Roman" w:cs="Times New Roman"/>
          <w:sz w:val="24"/>
          <w:szCs w:val="24"/>
          <w:lang w:val="az-Latn-AZ"/>
        </w:rPr>
      </w:pPr>
      <w:r w:rsidRPr="00B660B5">
        <w:rPr>
          <w:rFonts w:ascii="Times New Roman" w:hAnsi="Times New Roman" w:cs="Times New Roman"/>
          <w:sz w:val="24"/>
          <w:szCs w:val="24"/>
          <w:lang w:val="az-Latn-AZ"/>
        </w:rPr>
        <w:t>mühazirə</w:t>
      </w:r>
      <w:r w:rsidRPr="00B660B5">
        <w:rPr>
          <w:rFonts w:ascii="Times New Roman" w:hAnsi="Times New Roman" w:cs="Times New Roman"/>
          <w:sz w:val="24"/>
          <w:szCs w:val="24"/>
          <w:lang w:val="ru-RU"/>
        </w:rPr>
        <w:t>,</w:t>
      </w:r>
      <w:r w:rsidRPr="00B660B5">
        <w:rPr>
          <w:rFonts w:ascii="Times New Roman" w:hAnsi="Times New Roman" w:cs="Times New Roman"/>
          <w:sz w:val="24"/>
          <w:szCs w:val="24"/>
          <w:lang w:val="az-Latn-AZ"/>
        </w:rPr>
        <w:t xml:space="preserve"> seminarlar</w:t>
      </w:r>
    </w:p>
    <w:p w14:paraId="06FFA945" w14:textId="77777777" w:rsidR="005B3B6B" w:rsidRPr="0094494B" w:rsidRDefault="005B3B6B" w:rsidP="005B3B6B">
      <w:pPr>
        <w:pStyle w:val="a3"/>
        <w:numPr>
          <w:ilvl w:val="1"/>
          <w:numId w:val="5"/>
        </w:numPr>
        <w:spacing w:after="0" w:line="240" w:lineRule="auto"/>
        <w:ind w:hanging="294"/>
        <w:jc w:val="both"/>
        <w:rPr>
          <w:rFonts w:ascii="Times New Roman" w:hAnsi="Times New Roman" w:cs="Times New Roman"/>
          <w:sz w:val="24"/>
          <w:szCs w:val="24"/>
          <w:lang w:val="az-Latn-AZ"/>
        </w:rPr>
      </w:pPr>
      <w:r w:rsidRPr="0094494B">
        <w:rPr>
          <w:rFonts w:ascii="Times New Roman" w:hAnsi="Times New Roman" w:cs="Times New Roman"/>
          <w:sz w:val="24"/>
          <w:szCs w:val="24"/>
          <w:lang w:val="az-Latn-AZ"/>
        </w:rPr>
        <w:lastRenderedPageBreak/>
        <w:t>təqdimatlar və müzakirələr</w:t>
      </w:r>
    </w:p>
    <w:p w14:paraId="32DC0069" w14:textId="056684D9" w:rsidR="005B3B6B" w:rsidRPr="00BF798A" w:rsidRDefault="005B3B6B" w:rsidP="005B3B6B">
      <w:pPr>
        <w:pStyle w:val="a3"/>
        <w:numPr>
          <w:ilvl w:val="1"/>
          <w:numId w:val="5"/>
        </w:numPr>
        <w:spacing w:after="0" w:line="240" w:lineRule="auto"/>
        <w:ind w:hanging="294"/>
        <w:jc w:val="both"/>
        <w:rPr>
          <w:rFonts w:ascii="Times New Roman" w:hAnsi="Times New Roman" w:cs="Times New Roman"/>
          <w:color w:val="000000" w:themeColor="text1"/>
          <w:sz w:val="24"/>
          <w:szCs w:val="24"/>
          <w:lang w:val="az-Latn-AZ"/>
        </w:rPr>
      </w:pPr>
      <w:r w:rsidRPr="00BF798A">
        <w:rPr>
          <w:rFonts w:ascii="Times New Roman" w:hAnsi="Times New Roman" w:cs="Times New Roman"/>
          <w:color w:val="000000" w:themeColor="text1"/>
          <w:sz w:val="24"/>
          <w:szCs w:val="24"/>
          <w:lang w:val="az-Latn-AZ"/>
        </w:rPr>
        <w:t>layihələr</w:t>
      </w:r>
    </w:p>
    <w:p w14:paraId="2FF33752" w14:textId="481F3823" w:rsidR="00EE1C45" w:rsidRPr="00B660B5" w:rsidRDefault="005B3B6B" w:rsidP="00EE1C45">
      <w:pPr>
        <w:pStyle w:val="a3"/>
        <w:numPr>
          <w:ilvl w:val="1"/>
          <w:numId w:val="5"/>
        </w:numPr>
        <w:spacing w:after="0" w:line="240" w:lineRule="auto"/>
        <w:ind w:hanging="294"/>
        <w:jc w:val="both"/>
        <w:rPr>
          <w:rFonts w:ascii="Times New Roman" w:hAnsi="Times New Roman" w:cs="Times New Roman"/>
          <w:sz w:val="24"/>
          <w:szCs w:val="24"/>
          <w:lang w:val="az-Latn-AZ"/>
        </w:rPr>
      </w:pPr>
      <w:r w:rsidRPr="00B660B5">
        <w:rPr>
          <w:rFonts w:ascii="Times New Roman" w:hAnsi="Times New Roman" w:cs="Times New Roman"/>
          <w:sz w:val="24"/>
          <w:szCs w:val="24"/>
          <w:lang w:val="az-Latn-AZ"/>
        </w:rPr>
        <w:t>labo</w:t>
      </w:r>
      <w:r w:rsidR="00455CD0" w:rsidRPr="00B660B5">
        <w:rPr>
          <w:rFonts w:ascii="Times New Roman" w:hAnsi="Times New Roman" w:cs="Times New Roman"/>
          <w:sz w:val="24"/>
          <w:szCs w:val="24"/>
          <w:lang w:val="az-Latn-AZ"/>
        </w:rPr>
        <w:t>r</w:t>
      </w:r>
      <w:r w:rsidRPr="00B660B5">
        <w:rPr>
          <w:rFonts w:ascii="Times New Roman" w:hAnsi="Times New Roman" w:cs="Times New Roman"/>
          <w:sz w:val="24"/>
          <w:szCs w:val="24"/>
          <w:lang w:val="az-Latn-AZ"/>
        </w:rPr>
        <w:t>ator işlər</w:t>
      </w:r>
    </w:p>
    <w:p w14:paraId="4D2755A8" w14:textId="650534FA" w:rsidR="009E763A" w:rsidRPr="00B660B5" w:rsidRDefault="009E763A" w:rsidP="005B3B6B">
      <w:pPr>
        <w:pStyle w:val="a3"/>
        <w:numPr>
          <w:ilvl w:val="1"/>
          <w:numId w:val="5"/>
        </w:numPr>
        <w:spacing w:after="0" w:line="240" w:lineRule="auto"/>
        <w:ind w:hanging="294"/>
        <w:jc w:val="both"/>
        <w:rPr>
          <w:rFonts w:ascii="Times New Roman" w:hAnsi="Times New Roman" w:cs="Times New Roman"/>
          <w:sz w:val="24"/>
          <w:szCs w:val="24"/>
          <w:lang w:val="az-Latn-AZ"/>
        </w:rPr>
      </w:pPr>
      <w:r w:rsidRPr="00B660B5">
        <w:rPr>
          <w:rFonts w:ascii="Times New Roman" w:hAnsi="Times New Roman" w:cs="Times New Roman"/>
          <w:sz w:val="24"/>
          <w:szCs w:val="24"/>
          <w:lang w:val="az-Latn-AZ"/>
        </w:rPr>
        <w:t>dəyirmi masa (round table)</w:t>
      </w:r>
    </w:p>
    <w:p w14:paraId="7734AF2E" w14:textId="4B138AA0" w:rsidR="00FC1F44" w:rsidRPr="0094494B" w:rsidRDefault="00FC1F44" w:rsidP="00FC1F44">
      <w:pPr>
        <w:shd w:val="clear" w:color="auto" w:fill="FFFFFF"/>
        <w:spacing w:after="0" w:line="240" w:lineRule="auto"/>
        <w:jc w:val="both"/>
        <w:rPr>
          <w:rFonts w:ascii="Times New Roman" w:eastAsia="Times New Roman" w:hAnsi="Times New Roman" w:cs="Times New Roman"/>
          <w:b/>
          <w:bCs/>
          <w:sz w:val="24"/>
          <w:szCs w:val="24"/>
          <w:lang w:val="az-Latn-AZ"/>
        </w:rPr>
      </w:pPr>
    </w:p>
    <w:tbl>
      <w:tblPr>
        <w:tblStyle w:val="11"/>
        <w:tblW w:w="0" w:type="auto"/>
        <w:tblLook w:val="04A0" w:firstRow="1" w:lastRow="0" w:firstColumn="1" w:lastColumn="0" w:noHBand="0" w:noVBand="1"/>
      </w:tblPr>
      <w:tblGrid>
        <w:gridCol w:w="4685"/>
        <w:gridCol w:w="4664"/>
      </w:tblGrid>
      <w:tr w:rsidR="005B3B6B" w:rsidRPr="0094494B" w14:paraId="14B02128" w14:textId="77777777" w:rsidTr="002C6C8D">
        <w:trPr>
          <w:cnfStyle w:val="100000000000" w:firstRow="1" w:lastRow="0" w:firstColumn="0" w:lastColumn="0" w:oddVBand="0" w:evenVBand="0" w:oddHBand="0"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4788" w:type="dxa"/>
          </w:tcPr>
          <w:p w14:paraId="7A2FD650" w14:textId="6F6769B6" w:rsidR="005B3B6B" w:rsidRPr="0094494B" w:rsidRDefault="005B3B6B" w:rsidP="005B3B6B">
            <w:pPr>
              <w:spacing w:after="0" w:line="240" w:lineRule="auto"/>
              <w:jc w:val="both"/>
              <w:rPr>
                <w:rFonts w:ascii="Times New Roman" w:eastAsia="Times New Roman" w:hAnsi="Times New Roman" w:cs="Times New Roman"/>
                <w:b w:val="0"/>
                <w:bCs w:val="0"/>
                <w:sz w:val="24"/>
                <w:szCs w:val="24"/>
                <w:lang w:val="az-Latn-AZ"/>
              </w:rPr>
            </w:pPr>
            <w:r w:rsidRPr="0094494B">
              <w:rPr>
                <w:rFonts w:ascii="Times New Roman" w:hAnsi="Times New Roman" w:cs="Times New Roman"/>
                <w:iCs/>
                <w:sz w:val="24"/>
                <w:szCs w:val="24"/>
                <w:lang w:val="az-Latn-AZ"/>
              </w:rPr>
              <w:t>Qiymətləndirmə üsulları</w:t>
            </w:r>
          </w:p>
        </w:tc>
        <w:tc>
          <w:tcPr>
            <w:tcW w:w="4788" w:type="dxa"/>
          </w:tcPr>
          <w:p w14:paraId="183DC4B5" w14:textId="6D4F501E" w:rsidR="005B3B6B" w:rsidRPr="0094494B" w:rsidRDefault="005B3B6B" w:rsidP="005B3B6B">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val="az-Latn-AZ"/>
              </w:rPr>
            </w:pPr>
            <w:r w:rsidRPr="0094494B">
              <w:rPr>
                <w:rFonts w:ascii="Times New Roman" w:hAnsi="Times New Roman" w:cs="Times New Roman"/>
                <w:iCs/>
                <w:sz w:val="24"/>
                <w:szCs w:val="24"/>
                <w:lang w:val="az-Latn-AZ"/>
              </w:rPr>
              <w:t>Qiymət (bal)</w:t>
            </w:r>
          </w:p>
        </w:tc>
      </w:tr>
      <w:tr w:rsidR="005B3B6B" w:rsidRPr="0094494B" w14:paraId="7208DDE8" w14:textId="77777777" w:rsidTr="002C6C8D">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4788" w:type="dxa"/>
          </w:tcPr>
          <w:p w14:paraId="43F4C75C" w14:textId="16C18969" w:rsidR="005B3B6B" w:rsidRPr="0094494B" w:rsidRDefault="005B3B6B" w:rsidP="005B3B6B">
            <w:pPr>
              <w:spacing w:after="0" w:line="240" w:lineRule="auto"/>
              <w:jc w:val="both"/>
              <w:rPr>
                <w:rFonts w:ascii="Times New Roman" w:eastAsia="Times New Roman" w:hAnsi="Times New Roman" w:cs="Times New Roman"/>
                <w:b w:val="0"/>
                <w:bCs w:val="0"/>
                <w:sz w:val="24"/>
                <w:szCs w:val="24"/>
                <w:lang w:val="az-Latn-AZ"/>
              </w:rPr>
            </w:pPr>
            <w:r w:rsidRPr="0094494B">
              <w:rPr>
                <w:rFonts w:ascii="Times New Roman" w:hAnsi="Times New Roman" w:cs="Times New Roman"/>
                <w:iCs/>
                <w:sz w:val="24"/>
                <w:szCs w:val="24"/>
                <w:lang w:val="az-Latn-AZ"/>
              </w:rPr>
              <w:t>Semestr sonu imtahan</w:t>
            </w:r>
          </w:p>
        </w:tc>
        <w:tc>
          <w:tcPr>
            <w:tcW w:w="4788" w:type="dxa"/>
          </w:tcPr>
          <w:p w14:paraId="2090E75F" w14:textId="19C13406" w:rsidR="005B3B6B" w:rsidRPr="0094494B" w:rsidRDefault="005B3B6B" w:rsidP="005B3B6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hAnsi="Times New Roman" w:cs="Times New Roman"/>
                <w:iCs/>
                <w:sz w:val="24"/>
                <w:szCs w:val="24"/>
                <w:lang w:val="az-Latn-AZ"/>
              </w:rPr>
              <w:t>50</w:t>
            </w:r>
          </w:p>
        </w:tc>
      </w:tr>
      <w:tr w:rsidR="005B3B6B" w:rsidRPr="0094494B" w14:paraId="2CFCB593" w14:textId="77777777" w:rsidTr="002C6C8D">
        <w:trPr>
          <w:trHeight w:val="675"/>
        </w:trPr>
        <w:tc>
          <w:tcPr>
            <w:cnfStyle w:val="001000000000" w:firstRow="0" w:lastRow="0" w:firstColumn="1" w:lastColumn="0" w:oddVBand="0" w:evenVBand="0" w:oddHBand="0" w:evenHBand="0" w:firstRowFirstColumn="0" w:firstRowLastColumn="0" w:lastRowFirstColumn="0" w:lastRowLastColumn="0"/>
            <w:tcW w:w="4788" w:type="dxa"/>
          </w:tcPr>
          <w:p w14:paraId="1B75FFC5" w14:textId="09CEAEEE" w:rsidR="005B3B6B" w:rsidRPr="0094494B" w:rsidRDefault="005B3B6B" w:rsidP="005B3B6B">
            <w:pPr>
              <w:spacing w:after="0" w:line="240" w:lineRule="auto"/>
              <w:jc w:val="both"/>
              <w:rPr>
                <w:rFonts w:ascii="Times New Roman" w:eastAsia="Times New Roman" w:hAnsi="Times New Roman" w:cs="Times New Roman"/>
                <w:b w:val="0"/>
                <w:bCs w:val="0"/>
                <w:sz w:val="24"/>
                <w:szCs w:val="24"/>
                <w:lang w:val="az-Latn-AZ"/>
              </w:rPr>
            </w:pPr>
            <w:r w:rsidRPr="0094494B">
              <w:rPr>
                <w:rFonts w:ascii="Times New Roman" w:hAnsi="Times New Roman" w:cs="Times New Roman"/>
                <w:iCs/>
                <w:sz w:val="24"/>
                <w:szCs w:val="24"/>
                <w:lang w:val="az-Latn-AZ"/>
              </w:rPr>
              <w:t xml:space="preserve">Cari qiymətləndirmə </w:t>
            </w:r>
            <w:r w:rsidR="00A92F52">
              <w:rPr>
                <w:rFonts w:ascii="Times New Roman" w:hAnsi="Times New Roman" w:cs="Times New Roman"/>
                <w:iCs/>
                <w:sz w:val="24"/>
                <w:szCs w:val="24"/>
                <w:lang w:val="az-Latn-AZ"/>
              </w:rPr>
              <w:t>(</w:t>
            </w:r>
            <w:r w:rsidRPr="0094494B">
              <w:rPr>
                <w:rFonts w:ascii="Times New Roman" w:hAnsi="Times New Roman" w:cs="Times New Roman"/>
                <w:iCs/>
                <w:sz w:val="24"/>
                <w:szCs w:val="24"/>
                <w:lang w:val="az-Latn-AZ"/>
              </w:rPr>
              <w:t>kollokvium</w:t>
            </w:r>
            <w:r w:rsidR="00A92F52">
              <w:rPr>
                <w:rFonts w:ascii="Times New Roman" w:hAnsi="Times New Roman" w:cs="Times New Roman"/>
                <w:iCs/>
                <w:sz w:val="24"/>
                <w:szCs w:val="24"/>
                <w:lang w:val="az-Latn-AZ"/>
              </w:rPr>
              <w:t>)</w:t>
            </w:r>
          </w:p>
        </w:tc>
        <w:tc>
          <w:tcPr>
            <w:tcW w:w="4788" w:type="dxa"/>
          </w:tcPr>
          <w:p w14:paraId="3911F741" w14:textId="77F435B9" w:rsidR="00CD5A69" w:rsidRDefault="005B3B6B" w:rsidP="005B3B6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lang w:val="az-Latn-AZ"/>
              </w:rPr>
              <w:t>40</w:t>
            </w:r>
            <w:r w:rsidR="00F65CBF">
              <w:rPr>
                <w:rFonts w:ascii="Times New Roman" w:eastAsia="Times New Roman" w:hAnsi="Times New Roman" w:cs="Times New Roman"/>
                <w:b/>
                <w:bCs/>
                <w:sz w:val="24"/>
                <w:szCs w:val="24"/>
                <w:lang w:val="az-Latn-AZ"/>
              </w:rPr>
              <w:t xml:space="preserve"> </w:t>
            </w:r>
            <w:r w:rsidR="00CD5A69">
              <w:rPr>
                <w:rFonts w:ascii="Times New Roman" w:eastAsia="Times New Roman" w:hAnsi="Times New Roman" w:cs="Times New Roman"/>
                <w:b/>
                <w:bCs/>
                <w:sz w:val="24"/>
                <w:szCs w:val="24"/>
                <w:lang w:val="az-Latn-AZ"/>
              </w:rPr>
              <w:t>– 2022/2023</w:t>
            </w:r>
            <w:r w:rsidR="00A92F52">
              <w:rPr>
                <w:rFonts w:ascii="Times New Roman" w:eastAsia="Times New Roman" w:hAnsi="Times New Roman" w:cs="Times New Roman"/>
                <w:b/>
                <w:bCs/>
                <w:sz w:val="24"/>
                <w:szCs w:val="24"/>
                <w:lang w:val="az-Latn-AZ"/>
              </w:rPr>
              <w:t>-cü</w:t>
            </w:r>
            <w:r w:rsidR="00CD5A69">
              <w:rPr>
                <w:rFonts w:ascii="Times New Roman" w:eastAsia="Times New Roman" w:hAnsi="Times New Roman" w:cs="Times New Roman"/>
                <w:b/>
                <w:bCs/>
                <w:sz w:val="24"/>
                <w:szCs w:val="24"/>
                <w:lang w:val="az-Latn-AZ"/>
              </w:rPr>
              <w:t xml:space="preserve"> tədris ilində I kurs,</w:t>
            </w:r>
          </w:p>
          <w:p w14:paraId="18E1E436" w14:textId="78192071" w:rsidR="005B3B6B" w:rsidRPr="00CD5A69" w:rsidRDefault="00F65CBF" w:rsidP="005B3B6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val="az-Latn-AZ"/>
              </w:rPr>
            </w:pPr>
            <w:r w:rsidRPr="00CD5A69">
              <w:rPr>
                <w:rFonts w:ascii="Times New Roman" w:eastAsia="Times New Roman" w:hAnsi="Times New Roman" w:cs="Times New Roman"/>
                <w:b/>
                <w:bCs/>
                <w:sz w:val="24"/>
                <w:szCs w:val="24"/>
                <w:lang w:val="az-Latn-AZ"/>
              </w:rPr>
              <w:t>30</w:t>
            </w:r>
            <w:r w:rsidR="00CD5A69">
              <w:rPr>
                <w:rFonts w:ascii="Times New Roman" w:eastAsia="Times New Roman" w:hAnsi="Times New Roman" w:cs="Times New Roman"/>
                <w:b/>
                <w:bCs/>
                <w:sz w:val="24"/>
                <w:szCs w:val="24"/>
                <w:lang w:val="az-Latn-AZ"/>
              </w:rPr>
              <w:t xml:space="preserve"> – digər kurslar</w:t>
            </w:r>
            <w:r w:rsidR="00600E0B">
              <w:rPr>
                <w:rFonts w:ascii="Times New Roman" w:eastAsia="Times New Roman" w:hAnsi="Times New Roman" w:cs="Times New Roman"/>
                <w:b/>
                <w:bCs/>
                <w:sz w:val="24"/>
                <w:szCs w:val="24"/>
                <w:lang w:val="ru-RU"/>
              </w:rPr>
              <w:t xml:space="preserve"> </w:t>
            </w:r>
          </w:p>
        </w:tc>
      </w:tr>
      <w:tr w:rsidR="005B3B6B" w:rsidRPr="0094494B" w14:paraId="57EAAE06" w14:textId="77777777" w:rsidTr="002C6C8D">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4788" w:type="dxa"/>
          </w:tcPr>
          <w:p w14:paraId="7A98F27B" w14:textId="05C3D43A" w:rsidR="005B3B6B" w:rsidRPr="0094494B" w:rsidRDefault="005B3B6B" w:rsidP="005B3B6B">
            <w:pPr>
              <w:spacing w:after="0" w:line="240" w:lineRule="auto"/>
              <w:jc w:val="both"/>
              <w:rPr>
                <w:rFonts w:ascii="Times New Roman" w:eastAsia="Times New Roman" w:hAnsi="Times New Roman" w:cs="Times New Roman"/>
                <w:b w:val="0"/>
                <w:bCs w:val="0"/>
                <w:sz w:val="24"/>
                <w:szCs w:val="24"/>
                <w:lang w:val="az-Latn-AZ"/>
              </w:rPr>
            </w:pPr>
            <w:r w:rsidRPr="00CD5A69">
              <w:rPr>
                <w:rFonts w:ascii="Times New Roman" w:hAnsi="Times New Roman" w:cs="Times New Roman"/>
                <w:iCs/>
                <w:sz w:val="24"/>
                <w:szCs w:val="24"/>
                <w:lang w:val="az-Latn-AZ"/>
              </w:rPr>
              <w:t>Davamiyyətə görə qiymətləndirmə</w:t>
            </w:r>
          </w:p>
        </w:tc>
        <w:tc>
          <w:tcPr>
            <w:tcW w:w="4788" w:type="dxa"/>
          </w:tcPr>
          <w:p w14:paraId="0772316F" w14:textId="33BC581B" w:rsidR="00CD5A69" w:rsidRDefault="00CD5A69" w:rsidP="005B3B6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val="az-Latn-AZ"/>
              </w:rPr>
            </w:pPr>
            <w:r w:rsidRPr="00CD5A69">
              <w:rPr>
                <w:rFonts w:ascii="Times New Roman" w:hAnsi="Times New Roman" w:cs="Times New Roman"/>
                <w:iCs/>
                <w:sz w:val="24"/>
                <w:szCs w:val="24"/>
                <w:lang w:val="az-Latn-AZ"/>
              </w:rPr>
              <w:t>0</w:t>
            </w:r>
            <w:r w:rsidR="00543252">
              <w:rPr>
                <w:rFonts w:ascii="Times New Roman" w:hAnsi="Times New Roman" w:cs="Times New Roman"/>
                <w:iCs/>
                <w:sz w:val="24"/>
                <w:szCs w:val="24"/>
                <w:lang w:val="az-Latn-AZ"/>
              </w:rPr>
              <w:t xml:space="preserve"> </w:t>
            </w:r>
            <w:r w:rsidR="00543252" w:rsidRPr="00CD5A69">
              <w:rPr>
                <w:rFonts w:ascii="Times New Roman" w:eastAsia="Times New Roman" w:hAnsi="Times New Roman" w:cs="Times New Roman"/>
                <w:b/>
                <w:bCs/>
                <w:sz w:val="24"/>
                <w:szCs w:val="24"/>
                <w:lang w:val="az-Latn-AZ"/>
              </w:rPr>
              <w:t>–</w:t>
            </w:r>
            <w:r w:rsidR="00543252">
              <w:rPr>
                <w:rFonts w:ascii="Times New Roman" w:eastAsia="Times New Roman" w:hAnsi="Times New Roman" w:cs="Times New Roman"/>
                <w:b/>
                <w:bCs/>
                <w:sz w:val="24"/>
                <w:szCs w:val="24"/>
                <w:lang w:val="az-Latn-AZ"/>
              </w:rPr>
              <w:t xml:space="preserve"> </w:t>
            </w:r>
            <w:r w:rsidRPr="00CD5A69">
              <w:rPr>
                <w:rFonts w:ascii="Times New Roman" w:eastAsia="Times New Roman" w:hAnsi="Times New Roman" w:cs="Times New Roman"/>
                <w:b/>
                <w:bCs/>
                <w:sz w:val="24"/>
                <w:szCs w:val="24"/>
                <w:lang w:val="az-Latn-AZ"/>
              </w:rPr>
              <w:t>2022/2023</w:t>
            </w:r>
            <w:r w:rsidR="00A92F52">
              <w:rPr>
                <w:rFonts w:ascii="Times New Roman" w:eastAsia="Times New Roman" w:hAnsi="Times New Roman" w:cs="Times New Roman"/>
                <w:b/>
                <w:bCs/>
                <w:sz w:val="24"/>
                <w:szCs w:val="24"/>
                <w:lang w:val="az-Latn-AZ"/>
              </w:rPr>
              <w:t>-cü</w:t>
            </w:r>
            <w:r w:rsidRPr="00CD5A69">
              <w:rPr>
                <w:rFonts w:ascii="Times New Roman" w:eastAsia="Times New Roman" w:hAnsi="Times New Roman" w:cs="Times New Roman"/>
                <w:b/>
                <w:bCs/>
                <w:sz w:val="24"/>
                <w:szCs w:val="24"/>
                <w:lang w:val="az-Latn-AZ"/>
              </w:rPr>
              <w:t xml:space="preserve"> tədris ilində I kurs,</w:t>
            </w:r>
          </w:p>
          <w:p w14:paraId="589B4674" w14:textId="2589ED80" w:rsidR="005B3B6B" w:rsidRPr="0094494B" w:rsidRDefault="005B3B6B" w:rsidP="005B3B6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val="az-Latn-AZ"/>
              </w:rPr>
            </w:pPr>
            <w:r w:rsidRPr="00CD5A69">
              <w:rPr>
                <w:rFonts w:ascii="Times New Roman" w:hAnsi="Times New Roman" w:cs="Times New Roman"/>
                <w:iCs/>
                <w:sz w:val="24"/>
                <w:szCs w:val="24"/>
                <w:lang w:val="az-Latn-AZ"/>
              </w:rPr>
              <w:t>10</w:t>
            </w:r>
            <w:r w:rsidR="00543252">
              <w:rPr>
                <w:rFonts w:ascii="Times New Roman" w:hAnsi="Times New Roman" w:cs="Times New Roman"/>
                <w:iCs/>
                <w:sz w:val="24"/>
                <w:szCs w:val="24"/>
                <w:lang w:val="az-Latn-AZ"/>
              </w:rPr>
              <w:t xml:space="preserve"> </w:t>
            </w:r>
            <w:r w:rsidR="00CD5A69" w:rsidRPr="00CD5A69">
              <w:rPr>
                <w:rFonts w:ascii="Times New Roman" w:eastAsia="Times New Roman" w:hAnsi="Times New Roman" w:cs="Times New Roman"/>
                <w:b/>
                <w:bCs/>
                <w:sz w:val="24"/>
                <w:szCs w:val="24"/>
                <w:lang w:val="az-Latn-AZ"/>
              </w:rPr>
              <w:t>–</w:t>
            </w:r>
            <w:r w:rsidR="00CD5A69">
              <w:rPr>
                <w:rFonts w:ascii="Times New Roman" w:eastAsia="Times New Roman" w:hAnsi="Times New Roman" w:cs="Times New Roman"/>
                <w:b/>
                <w:bCs/>
                <w:sz w:val="24"/>
                <w:szCs w:val="24"/>
                <w:lang w:val="az-Latn-AZ"/>
              </w:rPr>
              <w:t xml:space="preserve"> digər kurslar</w:t>
            </w:r>
          </w:p>
        </w:tc>
      </w:tr>
      <w:tr w:rsidR="005B3B6B" w:rsidRPr="0094494B" w14:paraId="72889073" w14:textId="77777777" w:rsidTr="002C6C8D">
        <w:trPr>
          <w:trHeight w:val="344"/>
        </w:trPr>
        <w:tc>
          <w:tcPr>
            <w:cnfStyle w:val="001000000000" w:firstRow="0" w:lastRow="0" w:firstColumn="1" w:lastColumn="0" w:oddVBand="0" w:evenVBand="0" w:oddHBand="0" w:evenHBand="0" w:firstRowFirstColumn="0" w:firstRowLastColumn="0" w:lastRowFirstColumn="0" w:lastRowLastColumn="0"/>
            <w:tcW w:w="4788" w:type="dxa"/>
          </w:tcPr>
          <w:p w14:paraId="61230CDF" w14:textId="6518B3A0" w:rsidR="005B3B6B" w:rsidRPr="0094494B" w:rsidRDefault="005B3B6B" w:rsidP="005B3B6B">
            <w:pPr>
              <w:spacing w:after="0" w:line="240" w:lineRule="auto"/>
              <w:jc w:val="both"/>
              <w:rPr>
                <w:rFonts w:ascii="Times New Roman" w:eastAsia="Times New Roman" w:hAnsi="Times New Roman" w:cs="Times New Roman"/>
                <w:b w:val="0"/>
                <w:bCs w:val="0"/>
                <w:sz w:val="24"/>
                <w:szCs w:val="24"/>
                <w:lang w:val="az-Latn-AZ"/>
              </w:rPr>
            </w:pPr>
            <w:r w:rsidRPr="0094494B">
              <w:rPr>
                <w:rFonts w:ascii="Times New Roman" w:hAnsi="Times New Roman" w:cs="Times New Roman"/>
                <w:iCs/>
                <w:sz w:val="24"/>
                <w:szCs w:val="24"/>
                <w:lang w:val="az-Latn-AZ"/>
              </w:rPr>
              <w:t xml:space="preserve">Sərbəst iş </w:t>
            </w:r>
          </w:p>
        </w:tc>
        <w:tc>
          <w:tcPr>
            <w:tcW w:w="4788" w:type="dxa"/>
          </w:tcPr>
          <w:p w14:paraId="18B1A80C" w14:textId="7FAFE407" w:rsidR="005B3B6B" w:rsidRPr="0094494B" w:rsidRDefault="005B3B6B" w:rsidP="005B3B6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hAnsi="Times New Roman" w:cs="Times New Roman"/>
                <w:iCs/>
                <w:sz w:val="24"/>
                <w:szCs w:val="24"/>
                <w:lang w:val="az-Latn-AZ"/>
              </w:rPr>
              <w:t>10</w:t>
            </w:r>
          </w:p>
        </w:tc>
      </w:tr>
    </w:tbl>
    <w:p w14:paraId="70B98262" w14:textId="77777777" w:rsidR="00B660B5" w:rsidRDefault="00B660B5" w:rsidP="00167688">
      <w:pPr>
        <w:shd w:val="clear" w:color="auto" w:fill="FFFFFF"/>
        <w:spacing w:before="72" w:after="75" w:line="336" w:lineRule="atLeast"/>
        <w:jc w:val="center"/>
        <w:rPr>
          <w:rFonts w:ascii="Times New Roman" w:eastAsia="Times New Roman" w:hAnsi="Times New Roman" w:cs="Times New Roman"/>
          <w:b/>
          <w:bCs/>
          <w:sz w:val="24"/>
          <w:szCs w:val="24"/>
        </w:rPr>
      </w:pPr>
    </w:p>
    <w:p w14:paraId="13FC15EA" w14:textId="689FBFB9" w:rsidR="00167688" w:rsidRPr="0094494B" w:rsidRDefault="00167688" w:rsidP="00167688">
      <w:pPr>
        <w:shd w:val="clear" w:color="auto" w:fill="FFFFFF"/>
        <w:spacing w:before="72" w:after="75" w:line="336" w:lineRule="atLeast"/>
        <w:jc w:val="center"/>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rPr>
        <w:t>Qiym</w:t>
      </w:r>
      <w:r w:rsidRPr="0094494B">
        <w:rPr>
          <w:rFonts w:ascii="Times New Roman" w:eastAsia="Times New Roman" w:hAnsi="Times New Roman" w:cs="Times New Roman"/>
          <w:b/>
          <w:bCs/>
          <w:sz w:val="24"/>
          <w:szCs w:val="24"/>
          <w:lang w:val="az-Latn-AZ"/>
        </w:rPr>
        <w:t>ətlə</w:t>
      </w:r>
      <w:r w:rsidR="00881C68" w:rsidRPr="0094494B">
        <w:rPr>
          <w:rFonts w:ascii="Times New Roman" w:eastAsia="Times New Roman" w:hAnsi="Times New Roman" w:cs="Times New Roman"/>
          <w:b/>
          <w:bCs/>
          <w:sz w:val="24"/>
          <w:szCs w:val="24"/>
          <w:lang w:val="az-Latn-AZ"/>
        </w:rPr>
        <w:t>rin dəyə</w:t>
      </w:r>
      <w:r w:rsidR="00F65CBF">
        <w:rPr>
          <w:rFonts w:ascii="Times New Roman" w:eastAsia="Times New Roman" w:hAnsi="Times New Roman" w:cs="Times New Roman"/>
          <w:b/>
          <w:bCs/>
          <w:sz w:val="24"/>
          <w:szCs w:val="24"/>
          <w:lang w:val="az-Latn-AZ"/>
        </w:rPr>
        <w:t>r</w:t>
      </w:r>
      <w:r w:rsidR="00881C68" w:rsidRPr="0094494B">
        <w:rPr>
          <w:rFonts w:ascii="Times New Roman" w:eastAsia="Times New Roman" w:hAnsi="Times New Roman" w:cs="Times New Roman"/>
          <w:b/>
          <w:bCs/>
          <w:sz w:val="24"/>
          <w:szCs w:val="24"/>
          <w:lang w:val="az-Latn-AZ"/>
        </w:rPr>
        <w:t>ləndirilməsi</w:t>
      </w:r>
    </w:p>
    <w:tbl>
      <w:tblPr>
        <w:tblStyle w:val="11"/>
        <w:tblW w:w="0" w:type="auto"/>
        <w:tblLook w:val="04A0" w:firstRow="1" w:lastRow="0" w:firstColumn="1" w:lastColumn="0" w:noHBand="0" w:noVBand="1"/>
      </w:tblPr>
      <w:tblGrid>
        <w:gridCol w:w="3121"/>
        <w:gridCol w:w="3145"/>
        <w:gridCol w:w="3083"/>
      </w:tblGrid>
      <w:tr w:rsidR="00881C68" w:rsidRPr="0094494B" w14:paraId="43F99A4D" w14:textId="2BD23088" w:rsidTr="002C6C8D">
        <w:trPr>
          <w:cnfStyle w:val="100000000000" w:firstRow="1" w:lastRow="0" w:firstColumn="0" w:lastColumn="0" w:oddVBand="0" w:evenVBand="0" w:oddHBand="0"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3329" w:type="dxa"/>
          </w:tcPr>
          <w:p w14:paraId="373D11A9" w14:textId="175A42E1" w:rsidR="00881C68" w:rsidRPr="0094494B" w:rsidRDefault="007C620A" w:rsidP="00881C68">
            <w:pPr>
              <w:spacing w:before="72" w:after="75" w:line="336" w:lineRule="atLeast"/>
              <w:jc w:val="center"/>
              <w:rPr>
                <w:rFonts w:ascii="Times New Roman" w:eastAsia="Times New Roman" w:hAnsi="Times New Roman" w:cs="Times New Roman"/>
                <w:b w:val="0"/>
                <w:bCs w:val="0"/>
                <w:sz w:val="24"/>
                <w:szCs w:val="24"/>
                <w:lang w:val="az-Latn-AZ"/>
              </w:rPr>
            </w:pPr>
            <w:r w:rsidRPr="0094494B">
              <w:rPr>
                <w:rFonts w:ascii="Times New Roman" w:eastAsia="Times New Roman" w:hAnsi="Times New Roman" w:cs="Times New Roman"/>
                <w:sz w:val="24"/>
                <w:szCs w:val="24"/>
                <w:lang w:val="az-Latn-AZ"/>
              </w:rPr>
              <w:t>Hərf işarələri</w:t>
            </w:r>
          </w:p>
        </w:tc>
        <w:tc>
          <w:tcPr>
            <w:tcW w:w="3404" w:type="dxa"/>
          </w:tcPr>
          <w:p w14:paraId="3CDB4BD9" w14:textId="7C78DB28" w:rsidR="00881C68" w:rsidRPr="0094494B" w:rsidRDefault="00881C68" w:rsidP="00996B0F">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val="az-Latn-AZ"/>
              </w:rPr>
            </w:pPr>
            <w:r w:rsidRPr="0094494B">
              <w:rPr>
                <w:rFonts w:ascii="Times New Roman" w:eastAsia="Times New Roman" w:hAnsi="Times New Roman" w:cs="Times New Roman"/>
                <w:sz w:val="24"/>
                <w:szCs w:val="24"/>
                <w:lang w:val="az-Latn-AZ"/>
              </w:rPr>
              <w:t>Bal</w:t>
            </w:r>
          </w:p>
        </w:tc>
        <w:tc>
          <w:tcPr>
            <w:tcW w:w="3261" w:type="dxa"/>
          </w:tcPr>
          <w:p w14:paraId="399C8F86" w14:textId="48EB29EB" w:rsidR="00881C68" w:rsidRPr="0094494B" w:rsidRDefault="007C620A" w:rsidP="00996B0F">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val="az-Latn-AZ"/>
              </w:rPr>
            </w:pPr>
            <w:r w:rsidRPr="0094494B">
              <w:rPr>
                <w:rFonts w:ascii="Times New Roman" w:eastAsia="Times New Roman" w:hAnsi="Times New Roman" w:cs="Times New Roman"/>
                <w:sz w:val="24"/>
                <w:szCs w:val="24"/>
                <w:lang w:val="az-Latn-AZ"/>
              </w:rPr>
              <w:t>Qiymətin açıqlaması</w:t>
            </w:r>
          </w:p>
        </w:tc>
      </w:tr>
      <w:tr w:rsidR="00881C68" w:rsidRPr="0094494B" w14:paraId="0D0A2431" w14:textId="463AD169" w:rsidTr="002C6C8D">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3329" w:type="dxa"/>
          </w:tcPr>
          <w:p w14:paraId="79BA5375" w14:textId="3876FAD9" w:rsidR="00881C68" w:rsidRPr="0094494B" w:rsidRDefault="00881C68" w:rsidP="00996B0F">
            <w:pPr>
              <w:spacing w:before="72" w:after="75" w:line="336" w:lineRule="atLeast"/>
              <w:jc w:val="center"/>
              <w:rPr>
                <w:rFonts w:ascii="Times New Roman" w:eastAsia="Times New Roman" w:hAnsi="Times New Roman" w:cs="Times New Roman"/>
                <w:b w:val="0"/>
                <w:bCs w:val="0"/>
                <w:sz w:val="24"/>
                <w:szCs w:val="24"/>
              </w:rPr>
            </w:pPr>
            <w:r w:rsidRPr="0094494B">
              <w:rPr>
                <w:rFonts w:ascii="Times New Roman" w:eastAsia="Times New Roman" w:hAnsi="Times New Roman" w:cs="Times New Roman"/>
                <w:sz w:val="24"/>
                <w:szCs w:val="24"/>
              </w:rPr>
              <w:t>A</w:t>
            </w:r>
          </w:p>
        </w:tc>
        <w:tc>
          <w:tcPr>
            <w:tcW w:w="3404" w:type="dxa"/>
          </w:tcPr>
          <w:p w14:paraId="7C20AFED" w14:textId="16814114" w:rsidR="00881C68" w:rsidRPr="0094494B" w:rsidRDefault="00881C68" w:rsidP="00881C68">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lang w:val="az-Latn-AZ"/>
              </w:rPr>
              <w:t>91-100</w:t>
            </w:r>
          </w:p>
        </w:tc>
        <w:tc>
          <w:tcPr>
            <w:tcW w:w="3261" w:type="dxa"/>
          </w:tcPr>
          <w:p w14:paraId="598078CB" w14:textId="29C3CDFA" w:rsidR="00881C68" w:rsidRPr="0094494B" w:rsidRDefault="00881C68" w:rsidP="00881C68">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rPr>
              <w:t>“</w:t>
            </w:r>
            <w:r w:rsidRPr="0094494B">
              <w:rPr>
                <w:rFonts w:ascii="Times New Roman" w:eastAsia="Times New Roman" w:hAnsi="Times New Roman" w:cs="Times New Roman"/>
                <w:b/>
                <w:bCs/>
                <w:sz w:val="24"/>
                <w:szCs w:val="24"/>
                <w:lang w:val="az-Latn-AZ"/>
              </w:rPr>
              <w:t>Əla”</w:t>
            </w:r>
          </w:p>
        </w:tc>
      </w:tr>
      <w:tr w:rsidR="00881C68" w:rsidRPr="0094494B" w14:paraId="677BEA1A" w14:textId="30A6E0CF" w:rsidTr="002C6C8D">
        <w:trPr>
          <w:trHeight w:val="500"/>
        </w:trPr>
        <w:tc>
          <w:tcPr>
            <w:cnfStyle w:val="001000000000" w:firstRow="0" w:lastRow="0" w:firstColumn="1" w:lastColumn="0" w:oddVBand="0" w:evenVBand="0" w:oddHBand="0" w:evenHBand="0" w:firstRowFirstColumn="0" w:firstRowLastColumn="0" w:lastRowFirstColumn="0" w:lastRowLastColumn="0"/>
            <w:tcW w:w="3329" w:type="dxa"/>
          </w:tcPr>
          <w:p w14:paraId="6F9724DE" w14:textId="4782177F" w:rsidR="00881C68" w:rsidRPr="0094494B" w:rsidRDefault="00881C68" w:rsidP="00996B0F">
            <w:pPr>
              <w:spacing w:before="72" w:after="75" w:line="336" w:lineRule="atLeast"/>
              <w:jc w:val="center"/>
              <w:rPr>
                <w:rFonts w:ascii="Times New Roman" w:eastAsia="Times New Roman" w:hAnsi="Times New Roman" w:cs="Times New Roman"/>
                <w:b w:val="0"/>
                <w:bCs w:val="0"/>
                <w:sz w:val="24"/>
                <w:szCs w:val="24"/>
              </w:rPr>
            </w:pPr>
            <w:r w:rsidRPr="0094494B">
              <w:rPr>
                <w:rFonts w:ascii="Times New Roman" w:eastAsia="Times New Roman" w:hAnsi="Times New Roman" w:cs="Times New Roman"/>
                <w:sz w:val="24"/>
                <w:szCs w:val="24"/>
              </w:rPr>
              <w:t>B</w:t>
            </w:r>
          </w:p>
        </w:tc>
        <w:tc>
          <w:tcPr>
            <w:tcW w:w="3404" w:type="dxa"/>
          </w:tcPr>
          <w:p w14:paraId="146E533C" w14:textId="0C37962C" w:rsidR="00881C68" w:rsidRPr="0094494B" w:rsidRDefault="00881C68" w:rsidP="00881C68">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lang w:val="az-Latn-AZ"/>
              </w:rPr>
              <w:t>81-90</w:t>
            </w:r>
          </w:p>
        </w:tc>
        <w:tc>
          <w:tcPr>
            <w:tcW w:w="3261" w:type="dxa"/>
          </w:tcPr>
          <w:p w14:paraId="0D0B2F9B" w14:textId="1A379747" w:rsidR="00881C68" w:rsidRPr="0094494B" w:rsidRDefault="00881C68" w:rsidP="00881C68">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lang w:val="az-Latn-AZ"/>
              </w:rPr>
              <w:t>“Çox yaxşı”</w:t>
            </w:r>
          </w:p>
        </w:tc>
      </w:tr>
      <w:tr w:rsidR="00881C68" w:rsidRPr="0094494B" w14:paraId="327CC98B" w14:textId="012E0EF3" w:rsidTr="002C6C8D">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3329" w:type="dxa"/>
          </w:tcPr>
          <w:p w14:paraId="3733B53A" w14:textId="64CC339C" w:rsidR="00881C68" w:rsidRPr="0094494B" w:rsidRDefault="00881C68" w:rsidP="00996B0F">
            <w:pPr>
              <w:spacing w:before="72" w:after="75" w:line="336" w:lineRule="atLeast"/>
              <w:jc w:val="center"/>
              <w:rPr>
                <w:rFonts w:ascii="Times New Roman" w:eastAsia="Times New Roman" w:hAnsi="Times New Roman" w:cs="Times New Roman"/>
                <w:b w:val="0"/>
                <w:bCs w:val="0"/>
                <w:sz w:val="24"/>
                <w:szCs w:val="24"/>
              </w:rPr>
            </w:pPr>
            <w:r w:rsidRPr="0094494B">
              <w:rPr>
                <w:rFonts w:ascii="Times New Roman" w:eastAsia="Times New Roman" w:hAnsi="Times New Roman" w:cs="Times New Roman"/>
                <w:sz w:val="24"/>
                <w:szCs w:val="24"/>
              </w:rPr>
              <w:t>C</w:t>
            </w:r>
          </w:p>
        </w:tc>
        <w:tc>
          <w:tcPr>
            <w:tcW w:w="3404" w:type="dxa"/>
          </w:tcPr>
          <w:p w14:paraId="55BC43AB" w14:textId="2D1BD898" w:rsidR="00881C68" w:rsidRPr="0094494B" w:rsidRDefault="00881C68" w:rsidP="00881C68">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lang w:val="az-Latn-AZ"/>
              </w:rPr>
              <w:t>71-80</w:t>
            </w:r>
          </w:p>
        </w:tc>
        <w:tc>
          <w:tcPr>
            <w:tcW w:w="3261" w:type="dxa"/>
          </w:tcPr>
          <w:p w14:paraId="5F00383F" w14:textId="33170529" w:rsidR="00881C68" w:rsidRPr="0094494B" w:rsidRDefault="00881C68" w:rsidP="00881C68">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lang w:val="az-Latn-AZ"/>
              </w:rPr>
              <w:t>“Yaxşı”</w:t>
            </w:r>
          </w:p>
        </w:tc>
      </w:tr>
      <w:tr w:rsidR="00881C68" w:rsidRPr="0094494B" w14:paraId="1E9304CB" w14:textId="267ABD07" w:rsidTr="002C6C8D">
        <w:trPr>
          <w:trHeight w:val="500"/>
        </w:trPr>
        <w:tc>
          <w:tcPr>
            <w:cnfStyle w:val="001000000000" w:firstRow="0" w:lastRow="0" w:firstColumn="1" w:lastColumn="0" w:oddVBand="0" w:evenVBand="0" w:oddHBand="0" w:evenHBand="0" w:firstRowFirstColumn="0" w:firstRowLastColumn="0" w:lastRowFirstColumn="0" w:lastRowLastColumn="0"/>
            <w:tcW w:w="3329" w:type="dxa"/>
          </w:tcPr>
          <w:p w14:paraId="521C7C7B" w14:textId="08E4C4A9" w:rsidR="00881C68" w:rsidRPr="0094494B" w:rsidRDefault="00881C68" w:rsidP="00996B0F">
            <w:pPr>
              <w:spacing w:before="72" w:after="75" w:line="336" w:lineRule="atLeast"/>
              <w:jc w:val="center"/>
              <w:rPr>
                <w:rFonts w:ascii="Times New Roman" w:eastAsia="Times New Roman" w:hAnsi="Times New Roman" w:cs="Times New Roman"/>
                <w:b w:val="0"/>
                <w:bCs w:val="0"/>
                <w:sz w:val="24"/>
                <w:szCs w:val="24"/>
              </w:rPr>
            </w:pPr>
            <w:r w:rsidRPr="0094494B">
              <w:rPr>
                <w:rFonts w:ascii="Times New Roman" w:eastAsia="Times New Roman" w:hAnsi="Times New Roman" w:cs="Times New Roman"/>
                <w:sz w:val="24"/>
                <w:szCs w:val="24"/>
              </w:rPr>
              <w:t>D</w:t>
            </w:r>
          </w:p>
        </w:tc>
        <w:tc>
          <w:tcPr>
            <w:tcW w:w="3404" w:type="dxa"/>
          </w:tcPr>
          <w:p w14:paraId="29E057BF" w14:textId="3A9A187E" w:rsidR="00881C68" w:rsidRPr="0094494B" w:rsidRDefault="00881C68" w:rsidP="00881C68">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lang w:val="az-Latn-AZ"/>
              </w:rPr>
              <w:t>61-70</w:t>
            </w:r>
          </w:p>
        </w:tc>
        <w:tc>
          <w:tcPr>
            <w:tcW w:w="3261" w:type="dxa"/>
          </w:tcPr>
          <w:p w14:paraId="4DB28950" w14:textId="400D56A1" w:rsidR="00881C68" w:rsidRPr="0094494B" w:rsidRDefault="00881C68" w:rsidP="00881C68">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lang w:val="az-Latn-AZ"/>
              </w:rPr>
              <w:t>“Kafi”</w:t>
            </w:r>
          </w:p>
        </w:tc>
      </w:tr>
      <w:tr w:rsidR="00881C68" w:rsidRPr="0094494B" w14:paraId="250D03A6" w14:textId="554A9EBF" w:rsidTr="002C6C8D">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3329" w:type="dxa"/>
          </w:tcPr>
          <w:p w14:paraId="15929AA7" w14:textId="7F51B0C5" w:rsidR="00881C68" w:rsidRPr="0094494B" w:rsidRDefault="00881C68" w:rsidP="00996B0F">
            <w:pPr>
              <w:spacing w:before="72" w:after="75" w:line="336" w:lineRule="atLeast"/>
              <w:jc w:val="center"/>
              <w:rPr>
                <w:rFonts w:ascii="Times New Roman" w:eastAsia="Times New Roman" w:hAnsi="Times New Roman" w:cs="Times New Roman"/>
                <w:b w:val="0"/>
                <w:bCs w:val="0"/>
                <w:sz w:val="24"/>
                <w:szCs w:val="24"/>
              </w:rPr>
            </w:pPr>
            <w:r w:rsidRPr="0094494B">
              <w:rPr>
                <w:rFonts w:ascii="Times New Roman" w:eastAsia="Times New Roman" w:hAnsi="Times New Roman" w:cs="Times New Roman"/>
                <w:sz w:val="24"/>
                <w:szCs w:val="24"/>
              </w:rPr>
              <w:t>E</w:t>
            </w:r>
          </w:p>
        </w:tc>
        <w:tc>
          <w:tcPr>
            <w:tcW w:w="3404" w:type="dxa"/>
          </w:tcPr>
          <w:p w14:paraId="3443B895" w14:textId="6E72CF6C" w:rsidR="00881C68" w:rsidRPr="0094494B" w:rsidRDefault="00881C68" w:rsidP="00881C68">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lang w:val="az-Latn-AZ"/>
              </w:rPr>
              <w:t>57-60</w:t>
            </w:r>
          </w:p>
        </w:tc>
        <w:tc>
          <w:tcPr>
            <w:tcW w:w="3261" w:type="dxa"/>
          </w:tcPr>
          <w:p w14:paraId="2AB8F9AD" w14:textId="0C3E05E5" w:rsidR="00881C68" w:rsidRPr="0094494B" w:rsidRDefault="007C620A" w:rsidP="00881C68">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lang w:val="az-Latn-AZ"/>
              </w:rPr>
              <w:t>“Qənaət bəxş”</w:t>
            </w:r>
          </w:p>
        </w:tc>
      </w:tr>
      <w:tr w:rsidR="00881C68" w:rsidRPr="0094494B" w14:paraId="65826FF9" w14:textId="154F3818" w:rsidTr="002C6C8D">
        <w:trPr>
          <w:trHeight w:val="487"/>
        </w:trPr>
        <w:tc>
          <w:tcPr>
            <w:cnfStyle w:val="001000000000" w:firstRow="0" w:lastRow="0" w:firstColumn="1" w:lastColumn="0" w:oddVBand="0" w:evenVBand="0" w:oddHBand="0" w:evenHBand="0" w:firstRowFirstColumn="0" w:firstRowLastColumn="0" w:lastRowFirstColumn="0" w:lastRowLastColumn="0"/>
            <w:tcW w:w="3329" w:type="dxa"/>
          </w:tcPr>
          <w:p w14:paraId="133F66F7" w14:textId="4B594AD4" w:rsidR="00881C68" w:rsidRPr="0094494B" w:rsidRDefault="00881C68" w:rsidP="00996B0F">
            <w:pPr>
              <w:spacing w:before="72" w:after="75" w:line="336" w:lineRule="atLeast"/>
              <w:jc w:val="center"/>
              <w:rPr>
                <w:rFonts w:ascii="Times New Roman" w:eastAsia="Times New Roman" w:hAnsi="Times New Roman" w:cs="Times New Roman"/>
                <w:b w:val="0"/>
                <w:bCs w:val="0"/>
                <w:sz w:val="24"/>
                <w:szCs w:val="24"/>
              </w:rPr>
            </w:pPr>
            <w:r w:rsidRPr="0094494B">
              <w:rPr>
                <w:rFonts w:ascii="Times New Roman" w:eastAsia="Times New Roman" w:hAnsi="Times New Roman" w:cs="Times New Roman"/>
                <w:sz w:val="24"/>
                <w:szCs w:val="24"/>
              </w:rPr>
              <w:t>F</w:t>
            </w:r>
          </w:p>
        </w:tc>
        <w:tc>
          <w:tcPr>
            <w:tcW w:w="3404" w:type="dxa"/>
          </w:tcPr>
          <w:p w14:paraId="025DDA0A" w14:textId="052936F4" w:rsidR="00881C68" w:rsidRPr="0094494B" w:rsidRDefault="00881C68" w:rsidP="00881C68">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lang w:val="az-Latn-AZ"/>
              </w:rPr>
              <w:t>0-50</w:t>
            </w:r>
          </w:p>
        </w:tc>
        <w:tc>
          <w:tcPr>
            <w:tcW w:w="3261" w:type="dxa"/>
          </w:tcPr>
          <w:p w14:paraId="1B27A6D2" w14:textId="55FE2CB6" w:rsidR="00881C68" w:rsidRPr="0094494B" w:rsidRDefault="007C620A" w:rsidP="00881C68">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lang w:val="az-Latn-AZ"/>
              </w:rPr>
              <w:t>“Qeyri kafi”</w:t>
            </w:r>
          </w:p>
        </w:tc>
      </w:tr>
    </w:tbl>
    <w:p w14:paraId="2935D1AC" w14:textId="77777777" w:rsidR="005B3B6B" w:rsidRPr="0094494B" w:rsidRDefault="005B3B6B" w:rsidP="00A474E0">
      <w:pPr>
        <w:shd w:val="clear" w:color="auto" w:fill="FFFFFF"/>
        <w:spacing w:before="72" w:after="75" w:line="336" w:lineRule="atLeast"/>
        <w:jc w:val="center"/>
        <w:rPr>
          <w:rFonts w:ascii="Times New Roman" w:eastAsia="Times New Roman" w:hAnsi="Times New Roman" w:cs="Times New Roman"/>
          <w:b/>
          <w:bCs/>
          <w:sz w:val="24"/>
          <w:szCs w:val="24"/>
          <w:lang w:val="ru-RU"/>
        </w:rPr>
      </w:pPr>
    </w:p>
    <w:p w14:paraId="4A83493C" w14:textId="4547A433" w:rsidR="00A474E0" w:rsidRDefault="00B660B5" w:rsidP="00A474E0">
      <w:pPr>
        <w:shd w:val="clear" w:color="auto" w:fill="FFFFFF"/>
        <w:spacing w:before="72" w:after="75" w:line="336" w:lineRule="atLeast"/>
        <w:jc w:val="center"/>
        <w:rPr>
          <w:rFonts w:ascii="Times New Roman" w:eastAsia="Times New Roman" w:hAnsi="Times New Roman" w:cs="Times New Roman"/>
          <w:b/>
          <w:bCs/>
          <w:sz w:val="24"/>
          <w:szCs w:val="24"/>
          <w:lang w:val="az-Latn-AZ"/>
        </w:rPr>
      </w:pPr>
      <w:r>
        <w:rPr>
          <w:rFonts w:ascii="Times New Roman" w:eastAsia="Times New Roman" w:hAnsi="Times New Roman" w:cs="Times New Roman"/>
          <w:b/>
          <w:bCs/>
          <w:sz w:val="24"/>
          <w:szCs w:val="24"/>
          <w:lang w:val="az-Latn-AZ"/>
        </w:rPr>
        <w:t>2 layihə əsaslı qiymətləndirmə</w:t>
      </w:r>
    </w:p>
    <w:p w14:paraId="0870B32A" w14:textId="58EC24CE" w:rsidR="00B660B5" w:rsidRPr="00B660B5" w:rsidRDefault="00B660B5" w:rsidP="00B660B5">
      <w:pPr>
        <w:shd w:val="clear" w:color="auto" w:fill="FFFFFF"/>
        <w:spacing w:before="72" w:after="75" w:line="336" w:lineRule="atLeast"/>
        <w:ind w:firstLine="708"/>
        <w:rPr>
          <w:rFonts w:ascii="Times New Roman" w:eastAsia="Times New Roman" w:hAnsi="Times New Roman" w:cs="Times New Roman"/>
          <w:bCs/>
          <w:sz w:val="24"/>
          <w:szCs w:val="24"/>
          <w:lang w:val="az-Latn-AZ"/>
        </w:rPr>
      </w:pPr>
      <w:r>
        <w:rPr>
          <w:rFonts w:ascii="Times New Roman" w:eastAsia="Times New Roman" w:hAnsi="Times New Roman" w:cs="Times New Roman"/>
          <w:bCs/>
          <w:sz w:val="24"/>
          <w:szCs w:val="24"/>
          <w:lang w:val="az-Latn-AZ"/>
        </w:rPr>
        <w:t>Hər biri 5 balla qiymətləndirilir</w:t>
      </w:r>
    </w:p>
    <w:p w14:paraId="41909B05" w14:textId="1AFA736C" w:rsidR="00D74FC3" w:rsidRPr="0094494B" w:rsidRDefault="00D74FC3" w:rsidP="008439A9">
      <w:pPr>
        <w:shd w:val="clear" w:color="auto" w:fill="FFFFFF"/>
        <w:spacing w:before="72" w:after="75" w:line="336" w:lineRule="atLeast"/>
        <w:jc w:val="center"/>
        <w:rPr>
          <w:rFonts w:ascii="Times New Roman" w:eastAsia="Times New Roman" w:hAnsi="Times New Roman" w:cs="Times New Roman"/>
          <w:sz w:val="24"/>
          <w:szCs w:val="24"/>
          <w:lang w:val="az-Latn-AZ"/>
        </w:rPr>
      </w:pPr>
      <w:r w:rsidRPr="0094494B">
        <w:rPr>
          <w:rFonts w:ascii="Times New Roman" w:eastAsia="Times New Roman" w:hAnsi="Times New Roman" w:cs="Times New Roman"/>
          <w:sz w:val="24"/>
          <w:szCs w:val="24"/>
          <w:lang w:val="az-Latn-AZ"/>
        </w:rPr>
        <w:t>Yazılma forması</w:t>
      </w:r>
    </w:p>
    <w:p w14:paraId="5C577F60" w14:textId="284D5982" w:rsidR="00A702BD" w:rsidRPr="0094494B" w:rsidRDefault="00FC5541" w:rsidP="00A702BD">
      <w:pPr>
        <w:pStyle w:val="a3"/>
        <w:numPr>
          <w:ilvl w:val="0"/>
          <w:numId w:val="10"/>
        </w:numPr>
        <w:shd w:val="clear" w:color="auto" w:fill="FFFFFF"/>
        <w:spacing w:before="72" w:after="75" w:line="336" w:lineRule="atLeast"/>
        <w:jc w:val="both"/>
        <w:rPr>
          <w:rFonts w:ascii="Times New Roman" w:eastAsia="Times New Roman" w:hAnsi="Times New Roman" w:cs="Times New Roman"/>
          <w:sz w:val="24"/>
          <w:szCs w:val="24"/>
          <w:lang w:val="az-Latn-AZ"/>
        </w:rPr>
      </w:pPr>
      <w:r w:rsidRPr="00FC5541">
        <w:rPr>
          <w:rFonts w:ascii="Times New Roman" w:eastAsia="Times New Roman" w:hAnsi="Times New Roman" w:cs="Times New Roman"/>
          <w:b/>
          <w:bCs/>
          <w:color w:val="000000" w:themeColor="text1"/>
          <w:sz w:val="24"/>
          <w:szCs w:val="24"/>
          <w:lang w:val="az-Latn-AZ"/>
        </w:rPr>
        <w:t>Məlumatların</w:t>
      </w:r>
      <w:r w:rsidR="00A702BD" w:rsidRPr="00CB6C9F">
        <w:rPr>
          <w:rFonts w:ascii="Times New Roman" w:eastAsia="Times New Roman" w:hAnsi="Times New Roman" w:cs="Times New Roman"/>
          <w:b/>
          <w:bCs/>
          <w:color w:val="FF0000"/>
          <w:sz w:val="24"/>
          <w:szCs w:val="24"/>
          <w:lang w:val="az-Latn-AZ"/>
        </w:rPr>
        <w:t xml:space="preserve"> </w:t>
      </w:r>
      <w:r w:rsidR="00A702BD" w:rsidRPr="0094494B">
        <w:rPr>
          <w:rFonts w:ascii="Times New Roman" w:eastAsia="Times New Roman" w:hAnsi="Times New Roman" w:cs="Times New Roman"/>
          <w:b/>
          <w:bCs/>
          <w:sz w:val="24"/>
          <w:szCs w:val="24"/>
          <w:lang w:val="az-Latn-AZ"/>
        </w:rPr>
        <w:t>aktuallığı və keyfiyyəti.</w:t>
      </w:r>
      <w:r w:rsidR="00A702BD" w:rsidRPr="0094494B">
        <w:rPr>
          <w:rFonts w:ascii="Times New Roman" w:eastAsia="Times New Roman" w:hAnsi="Times New Roman" w:cs="Times New Roman"/>
          <w:sz w:val="24"/>
          <w:szCs w:val="24"/>
          <w:lang w:val="az-Latn-AZ"/>
        </w:rPr>
        <w:t xml:space="preserve"> Seçdiyiniz ölkədə/regionda səhiyyə və sağlamlıqla bağlı inkişaf/vəziyyət sahəsində situasiyanı təsvir etmək üçün təqdim etdiyiniz məlumatların maksimum aktual, tam və dəqiq olduğundan əmin olun. Verilənləri diqqətlə seçin, verilənləri dəqiq təsvir edin və mətndə onlara istinad edin. Seçiminizi əsaslandırın və bunun vacib olduğunu necə başa düşdüyünüzü göstərin.</w:t>
      </w:r>
    </w:p>
    <w:p w14:paraId="23BE68EF" w14:textId="33BFE86B" w:rsidR="00A702BD" w:rsidRPr="0094494B" w:rsidRDefault="00A702BD" w:rsidP="00A702BD">
      <w:pPr>
        <w:pStyle w:val="a3"/>
        <w:numPr>
          <w:ilvl w:val="0"/>
          <w:numId w:val="10"/>
        </w:numPr>
        <w:shd w:val="clear" w:color="auto" w:fill="FFFFFF"/>
        <w:spacing w:before="72" w:after="75" w:line="336" w:lineRule="atLeast"/>
        <w:jc w:val="both"/>
        <w:rPr>
          <w:rFonts w:ascii="Times New Roman" w:eastAsia="Times New Roman" w:hAnsi="Times New Roman" w:cs="Times New Roman"/>
          <w:sz w:val="24"/>
          <w:szCs w:val="24"/>
          <w:lang w:val="az-Latn-AZ"/>
        </w:rPr>
      </w:pPr>
      <w:r w:rsidRPr="0094494B">
        <w:rPr>
          <w:rFonts w:ascii="Times New Roman" w:eastAsia="Times New Roman" w:hAnsi="Times New Roman" w:cs="Times New Roman"/>
          <w:b/>
          <w:bCs/>
          <w:sz w:val="24"/>
          <w:szCs w:val="24"/>
          <w:lang w:val="az-Latn-AZ"/>
        </w:rPr>
        <w:t>Analiz və əsaslandırma.</w:t>
      </w:r>
      <w:r w:rsidRPr="0094494B">
        <w:rPr>
          <w:rFonts w:ascii="Times New Roman" w:eastAsia="Times New Roman" w:hAnsi="Times New Roman" w:cs="Times New Roman"/>
          <w:sz w:val="24"/>
          <w:szCs w:val="24"/>
          <w:lang w:val="az-Latn-AZ"/>
        </w:rPr>
        <w:t xml:space="preserve"> Seçdiyiniz ölkədə/regionda sağlamlıqla bağlı situasiyanın analizinin keyfiyyəti necədir? Sağlamlığa/problemə təsir göstərən geniş spektrli amillərdən </w:t>
      </w:r>
      <w:r w:rsidRPr="0094494B">
        <w:rPr>
          <w:rFonts w:ascii="Times New Roman" w:eastAsia="Times New Roman" w:hAnsi="Times New Roman" w:cs="Times New Roman"/>
          <w:sz w:val="24"/>
          <w:szCs w:val="24"/>
          <w:lang w:val="az-Latn-AZ"/>
        </w:rPr>
        <w:lastRenderedPageBreak/>
        <w:t>istifadə edin, habelə, yerli və qlobal</w:t>
      </w:r>
      <w:r w:rsidR="00894A6D">
        <w:rPr>
          <w:rFonts w:ascii="Times New Roman" w:eastAsia="Times New Roman" w:hAnsi="Times New Roman" w:cs="Times New Roman"/>
          <w:sz w:val="24"/>
          <w:szCs w:val="24"/>
          <w:lang w:val="az-Latn-AZ"/>
        </w:rPr>
        <w:t xml:space="preserve"> təsirləri nəzərə alın. O</w:t>
      </w:r>
      <w:r w:rsidRPr="0094494B">
        <w:rPr>
          <w:rFonts w:ascii="Times New Roman" w:eastAsia="Times New Roman" w:hAnsi="Times New Roman" w:cs="Times New Roman"/>
          <w:sz w:val="24"/>
          <w:szCs w:val="24"/>
          <w:lang w:val="az-Latn-AZ"/>
        </w:rPr>
        <w:t>xuduqlarınızın təsvirindən kənara çıxan yaradıcı və analitik düşüncə tərzi nümayiş etdirin.</w:t>
      </w:r>
    </w:p>
    <w:p w14:paraId="5ACC513E" w14:textId="44BC0A05" w:rsidR="00A702BD" w:rsidRPr="0094494B" w:rsidRDefault="00A702BD" w:rsidP="00A702BD">
      <w:pPr>
        <w:pStyle w:val="a3"/>
        <w:numPr>
          <w:ilvl w:val="0"/>
          <w:numId w:val="10"/>
        </w:numPr>
        <w:shd w:val="clear" w:color="auto" w:fill="FFFFFF"/>
        <w:spacing w:before="72" w:after="75" w:line="336" w:lineRule="atLeast"/>
        <w:jc w:val="both"/>
        <w:rPr>
          <w:rFonts w:ascii="Times New Roman" w:eastAsia="Times New Roman" w:hAnsi="Times New Roman" w:cs="Times New Roman"/>
          <w:sz w:val="24"/>
          <w:szCs w:val="24"/>
          <w:lang w:val="az-Latn-AZ"/>
        </w:rPr>
      </w:pPr>
      <w:r w:rsidRPr="0094494B">
        <w:rPr>
          <w:rFonts w:ascii="Times New Roman" w:eastAsia="Times New Roman" w:hAnsi="Times New Roman" w:cs="Times New Roman"/>
          <w:b/>
          <w:bCs/>
          <w:sz w:val="24"/>
          <w:szCs w:val="24"/>
          <w:lang w:val="az-Latn-AZ"/>
        </w:rPr>
        <w:t>Ədəbiyyatın tədqiqi və istifadəsi</w:t>
      </w:r>
      <w:r w:rsidRPr="0094494B">
        <w:rPr>
          <w:rFonts w:ascii="Times New Roman" w:eastAsia="Times New Roman" w:hAnsi="Times New Roman" w:cs="Times New Roman"/>
          <w:sz w:val="24"/>
          <w:szCs w:val="24"/>
          <w:lang w:val="az-Latn-AZ"/>
        </w:rPr>
        <w:t xml:space="preserve">. Qiymətləndirmənin əsasını təşkil edən nəşr olunan ədəbiyyat nə dərəcədə keyfiyyətli və lazımı qaydadadır? Hansı məhdudlaşdırıcı amillərlə qarşılaşdınız? Mövcud məlumatlardan, nəzəriyyədən və digər mütəxəssislərin fikirlərindən istifadə edin. Əsas anlayışları aydın şəkildə təsvir edin. Fənn üçün təqdim </w:t>
      </w:r>
      <w:r w:rsidR="004326F0">
        <w:rPr>
          <w:rFonts w:ascii="Times New Roman" w:eastAsia="Times New Roman" w:hAnsi="Times New Roman" w:cs="Times New Roman"/>
          <w:sz w:val="24"/>
          <w:szCs w:val="24"/>
          <w:lang w:val="az-Latn-AZ"/>
        </w:rPr>
        <w:t>olunmuş</w:t>
      </w:r>
      <w:r w:rsidRPr="0094494B">
        <w:rPr>
          <w:rFonts w:ascii="Times New Roman" w:eastAsia="Times New Roman" w:hAnsi="Times New Roman" w:cs="Times New Roman"/>
          <w:sz w:val="24"/>
          <w:szCs w:val="24"/>
          <w:lang w:val="az-Latn-AZ"/>
        </w:rPr>
        <w:t xml:space="preserve"> ədəbiyyatdan kənara çıxın. </w:t>
      </w:r>
      <w:r w:rsidR="004326F0">
        <w:rPr>
          <w:rFonts w:ascii="Times New Roman" w:eastAsia="Times New Roman" w:hAnsi="Times New Roman" w:cs="Times New Roman"/>
          <w:sz w:val="24"/>
          <w:szCs w:val="24"/>
          <w:lang w:val="az-Latn-AZ"/>
        </w:rPr>
        <w:t xml:space="preserve">Mövzunuza aid lazım olan </w:t>
      </w:r>
      <w:r w:rsidRPr="0094494B">
        <w:rPr>
          <w:rFonts w:ascii="Times New Roman" w:eastAsia="Times New Roman" w:hAnsi="Times New Roman" w:cs="Times New Roman"/>
          <w:sz w:val="24"/>
          <w:szCs w:val="24"/>
          <w:lang w:val="az-Latn-AZ"/>
        </w:rPr>
        <w:t>bütün termin və anlayışlardan düzgün istifadə edin.</w:t>
      </w:r>
    </w:p>
    <w:p w14:paraId="6B55AF1B" w14:textId="6007BCC3" w:rsidR="00A702BD" w:rsidRPr="0094494B" w:rsidRDefault="00A702BD" w:rsidP="00A702BD">
      <w:pPr>
        <w:pStyle w:val="a3"/>
        <w:numPr>
          <w:ilvl w:val="0"/>
          <w:numId w:val="10"/>
        </w:numPr>
        <w:shd w:val="clear" w:color="auto" w:fill="FFFFFF"/>
        <w:spacing w:before="72" w:after="75" w:line="336" w:lineRule="atLeast"/>
        <w:jc w:val="both"/>
        <w:rPr>
          <w:rFonts w:ascii="Times New Roman" w:eastAsia="Times New Roman" w:hAnsi="Times New Roman" w:cs="Times New Roman"/>
          <w:sz w:val="24"/>
          <w:szCs w:val="24"/>
          <w:lang w:val="az-Latn-AZ"/>
        </w:rPr>
      </w:pPr>
      <w:r w:rsidRPr="0094494B">
        <w:rPr>
          <w:rFonts w:ascii="Times New Roman" w:eastAsia="Times New Roman" w:hAnsi="Times New Roman" w:cs="Times New Roman"/>
          <w:b/>
          <w:bCs/>
          <w:sz w:val="24"/>
          <w:szCs w:val="24"/>
          <w:lang w:val="az-Latn-AZ"/>
        </w:rPr>
        <w:t>İşin strukturu və təqdimatı.</w:t>
      </w:r>
      <w:r w:rsidRPr="0094494B">
        <w:rPr>
          <w:rFonts w:ascii="Times New Roman" w:eastAsia="Times New Roman" w:hAnsi="Times New Roman" w:cs="Times New Roman"/>
          <w:sz w:val="24"/>
          <w:szCs w:val="24"/>
          <w:lang w:val="az-Latn-AZ"/>
        </w:rPr>
        <w:t xml:space="preserve"> İşi məntiqi qaydada izah edin və akademik yazı üçün uyğun olan aydın Azərbaycan/ingilis/rus dilində yazın. Bu struktura riayət edin: Giriş; Əsas fikir/əsas məna; Metodlar (əgər varsa); Tənqidi iradlar/tənqidi analiz; Nəticə; Yekun.  </w:t>
      </w:r>
    </w:p>
    <w:p w14:paraId="512B9B1D" w14:textId="062536DE" w:rsidR="00A702BD" w:rsidRDefault="00A702BD" w:rsidP="00A702BD">
      <w:pPr>
        <w:pStyle w:val="a3"/>
        <w:numPr>
          <w:ilvl w:val="0"/>
          <w:numId w:val="10"/>
        </w:numPr>
        <w:shd w:val="clear" w:color="auto" w:fill="FFFFFF"/>
        <w:spacing w:before="72" w:after="75" w:line="336" w:lineRule="atLeast"/>
        <w:jc w:val="both"/>
        <w:rPr>
          <w:rFonts w:ascii="Times New Roman" w:eastAsia="Times New Roman" w:hAnsi="Times New Roman" w:cs="Times New Roman"/>
          <w:sz w:val="24"/>
          <w:szCs w:val="24"/>
          <w:lang w:val="az-Latn-AZ"/>
        </w:rPr>
      </w:pPr>
      <w:r w:rsidRPr="0094494B">
        <w:rPr>
          <w:rFonts w:ascii="Times New Roman" w:eastAsia="Times New Roman" w:hAnsi="Times New Roman" w:cs="Times New Roman"/>
          <w:b/>
          <w:bCs/>
          <w:sz w:val="24"/>
          <w:szCs w:val="24"/>
          <w:lang w:val="az-Latn-AZ"/>
        </w:rPr>
        <w:t>İstinadlar.</w:t>
      </w:r>
      <w:r w:rsidR="004326F0">
        <w:rPr>
          <w:rFonts w:ascii="Times New Roman" w:eastAsia="Times New Roman" w:hAnsi="Times New Roman" w:cs="Times New Roman"/>
          <w:sz w:val="24"/>
          <w:szCs w:val="24"/>
          <w:lang w:val="az-Latn-AZ"/>
        </w:rPr>
        <w:t xml:space="preserve"> İşinizə lazım</w:t>
      </w:r>
      <w:r w:rsidR="00A92F52">
        <w:rPr>
          <w:rFonts w:ascii="Times New Roman" w:eastAsia="Times New Roman" w:hAnsi="Times New Roman" w:cs="Times New Roman"/>
          <w:sz w:val="24"/>
          <w:szCs w:val="24"/>
          <w:lang w:val="az-Latn-AZ"/>
        </w:rPr>
        <w:t>i</w:t>
      </w:r>
      <w:r w:rsidR="004326F0">
        <w:rPr>
          <w:rFonts w:ascii="Times New Roman" w:eastAsia="Times New Roman" w:hAnsi="Times New Roman" w:cs="Times New Roman"/>
          <w:sz w:val="24"/>
          <w:szCs w:val="24"/>
          <w:lang w:val="az-Latn-AZ"/>
        </w:rPr>
        <w:t xml:space="preserve"> və yüksək dürüstlüyə malik</w:t>
      </w:r>
      <w:r w:rsidRPr="0094494B">
        <w:rPr>
          <w:rFonts w:ascii="Times New Roman" w:eastAsia="Times New Roman" w:hAnsi="Times New Roman" w:cs="Times New Roman"/>
          <w:sz w:val="24"/>
          <w:szCs w:val="24"/>
          <w:lang w:val="az-Latn-AZ"/>
        </w:rPr>
        <w:t xml:space="preserve"> istinadların olduğundan əmin olun (istər resenziya</w:t>
      </w:r>
      <w:r w:rsidR="00DD7DD8">
        <w:rPr>
          <w:rFonts w:ascii="Times New Roman" w:eastAsia="Times New Roman" w:hAnsi="Times New Roman" w:cs="Times New Roman"/>
          <w:sz w:val="24"/>
          <w:szCs w:val="24"/>
          <w:lang w:val="az-Latn-AZ"/>
        </w:rPr>
        <w:t>lı jurnal</w:t>
      </w:r>
      <w:r w:rsidRPr="0094494B">
        <w:rPr>
          <w:rFonts w:ascii="Times New Roman" w:eastAsia="Times New Roman" w:hAnsi="Times New Roman" w:cs="Times New Roman"/>
          <w:sz w:val="24"/>
          <w:szCs w:val="24"/>
          <w:lang w:val="az-Latn-AZ"/>
        </w:rPr>
        <w:t>, istərsə də digər yazılı və ya onlayn mənbələr olsun). "Ağ" və "boz" ədəbiyyatdan istifadə edin. Sitat gətirdikdə, APA və ya Vancouver üslubundan istifadə edin (birbaşa saytdakı mətnə istinad olacaq və orada hər iki metodun təsviri veriləcək).</w:t>
      </w:r>
    </w:p>
    <w:p w14:paraId="71E29BE0" w14:textId="77777777" w:rsidR="00BF4232" w:rsidRPr="0094494B" w:rsidRDefault="00BF4232" w:rsidP="00BF4232">
      <w:pPr>
        <w:pStyle w:val="a3"/>
        <w:shd w:val="clear" w:color="auto" w:fill="FFFFFF"/>
        <w:spacing w:before="72" w:after="75" w:line="336" w:lineRule="atLeast"/>
        <w:jc w:val="both"/>
        <w:rPr>
          <w:rFonts w:ascii="Times New Roman" w:eastAsia="Times New Roman" w:hAnsi="Times New Roman" w:cs="Times New Roman"/>
          <w:sz w:val="24"/>
          <w:szCs w:val="24"/>
          <w:lang w:val="az-Latn-AZ"/>
        </w:rPr>
      </w:pPr>
    </w:p>
    <w:p w14:paraId="6FBA4BA3" w14:textId="7019EDCC" w:rsidR="00D74FC3" w:rsidRPr="00B660B5" w:rsidRDefault="00B660B5" w:rsidP="00B660B5">
      <w:pPr>
        <w:pStyle w:val="a3"/>
        <w:numPr>
          <w:ilvl w:val="0"/>
          <w:numId w:val="23"/>
        </w:numPr>
        <w:shd w:val="clear" w:color="auto" w:fill="FFFFFF"/>
        <w:spacing w:before="72" w:after="75" w:line="336" w:lineRule="atLeast"/>
        <w:jc w:val="center"/>
        <w:rPr>
          <w:rFonts w:ascii="Times New Roman" w:eastAsia="Times New Roman" w:hAnsi="Times New Roman" w:cs="Times New Roman"/>
          <w:b/>
          <w:bCs/>
          <w:sz w:val="24"/>
          <w:szCs w:val="24"/>
          <w:lang w:val="az-Latn-AZ"/>
        </w:rPr>
      </w:pPr>
      <w:r>
        <w:rPr>
          <w:rFonts w:ascii="Times New Roman" w:eastAsia="Times New Roman" w:hAnsi="Times New Roman" w:cs="Times New Roman"/>
          <w:b/>
          <w:bCs/>
          <w:sz w:val="24"/>
          <w:szCs w:val="24"/>
          <w:lang w:val="az-Latn-AZ"/>
        </w:rPr>
        <w:t>Layihə əsaslı m</w:t>
      </w:r>
      <w:r w:rsidR="00D74FC3" w:rsidRPr="00B660B5">
        <w:rPr>
          <w:rFonts w:ascii="Times New Roman" w:eastAsia="Times New Roman" w:hAnsi="Times New Roman" w:cs="Times New Roman"/>
          <w:b/>
          <w:bCs/>
          <w:sz w:val="24"/>
          <w:szCs w:val="24"/>
          <w:lang w:val="az-Latn-AZ"/>
        </w:rPr>
        <w:t xml:space="preserve">övzular </w:t>
      </w:r>
    </w:p>
    <w:p w14:paraId="376D63C8" w14:textId="6F67C6AA" w:rsidR="00FD672A" w:rsidRPr="00D14CAA" w:rsidRDefault="00FD672A" w:rsidP="00D14CAA">
      <w:pPr>
        <w:pStyle w:val="a3"/>
        <w:numPr>
          <w:ilvl w:val="0"/>
          <w:numId w:val="29"/>
        </w:numPr>
        <w:shd w:val="clear" w:color="auto" w:fill="FFFFFF"/>
        <w:spacing w:before="72" w:after="75" w:line="336" w:lineRule="atLeast"/>
        <w:jc w:val="both"/>
        <w:rPr>
          <w:rFonts w:ascii="Times New Roman" w:eastAsia="Times New Roman" w:hAnsi="Times New Roman" w:cs="Times New Roman"/>
          <w:iCs/>
          <w:sz w:val="24"/>
          <w:szCs w:val="24"/>
          <w:lang w:val="az-Latn-AZ"/>
        </w:rPr>
      </w:pPr>
      <w:r w:rsidRPr="00D14CAA">
        <w:rPr>
          <w:rFonts w:ascii="Times New Roman" w:eastAsia="Times New Roman" w:hAnsi="Times New Roman" w:cs="Times New Roman"/>
          <w:iCs/>
          <w:sz w:val="24"/>
          <w:szCs w:val="24"/>
          <w:lang w:val="az-Latn-AZ"/>
        </w:rPr>
        <w:t>Botaniki terminologiya.</w:t>
      </w:r>
    </w:p>
    <w:p w14:paraId="7A99CCB7" w14:textId="77777777" w:rsidR="00FD672A" w:rsidRPr="00FD672A" w:rsidRDefault="00FD672A" w:rsidP="00D14CAA">
      <w:pPr>
        <w:pStyle w:val="a3"/>
        <w:numPr>
          <w:ilvl w:val="0"/>
          <w:numId w:val="29"/>
        </w:numPr>
        <w:shd w:val="clear" w:color="auto" w:fill="FFFFFF"/>
        <w:spacing w:before="72" w:after="75" w:line="336" w:lineRule="atLeast"/>
        <w:jc w:val="both"/>
        <w:rPr>
          <w:rFonts w:ascii="Times New Roman" w:eastAsia="Times New Roman" w:hAnsi="Times New Roman" w:cs="Times New Roman"/>
          <w:iCs/>
          <w:sz w:val="24"/>
          <w:szCs w:val="24"/>
          <w:lang w:val="az-Latn-AZ"/>
        </w:rPr>
      </w:pPr>
      <w:r w:rsidRPr="00FD672A">
        <w:rPr>
          <w:rFonts w:ascii="Times New Roman" w:eastAsia="Times New Roman" w:hAnsi="Times New Roman" w:cs="Times New Roman"/>
          <w:iCs/>
          <w:sz w:val="24"/>
          <w:szCs w:val="24"/>
          <w:lang w:val="az-Latn-AZ"/>
        </w:rPr>
        <w:t xml:space="preserve">Göbələklər  və onların tibbdə əhəmiyyəti. </w:t>
      </w:r>
    </w:p>
    <w:p w14:paraId="794F793F" w14:textId="77777777" w:rsidR="00FD672A" w:rsidRPr="00FD672A" w:rsidRDefault="00FD672A" w:rsidP="00D14CAA">
      <w:pPr>
        <w:pStyle w:val="a3"/>
        <w:numPr>
          <w:ilvl w:val="0"/>
          <w:numId w:val="29"/>
        </w:numPr>
        <w:shd w:val="clear" w:color="auto" w:fill="FFFFFF"/>
        <w:spacing w:before="72" w:after="75" w:line="336" w:lineRule="atLeast"/>
        <w:jc w:val="both"/>
        <w:rPr>
          <w:rFonts w:ascii="Times New Roman" w:eastAsia="Times New Roman" w:hAnsi="Times New Roman" w:cs="Times New Roman"/>
          <w:iCs/>
          <w:sz w:val="24"/>
          <w:szCs w:val="24"/>
          <w:lang w:val="az-Latn-AZ"/>
        </w:rPr>
      </w:pPr>
      <w:r w:rsidRPr="00FD672A">
        <w:rPr>
          <w:rFonts w:ascii="Times New Roman" w:eastAsia="Times New Roman" w:hAnsi="Times New Roman" w:cs="Times New Roman"/>
          <w:iCs/>
          <w:sz w:val="24"/>
          <w:szCs w:val="24"/>
          <w:lang w:val="az-Latn-AZ"/>
        </w:rPr>
        <w:t>Şibiyələr, təbiətdə rolu və praktiki əhəmiyyəti.</w:t>
      </w:r>
    </w:p>
    <w:p w14:paraId="78EB4DF5" w14:textId="77777777" w:rsidR="00FD672A" w:rsidRPr="00FD672A" w:rsidRDefault="00FD672A" w:rsidP="00D14CAA">
      <w:pPr>
        <w:pStyle w:val="a3"/>
        <w:numPr>
          <w:ilvl w:val="0"/>
          <w:numId w:val="29"/>
        </w:numPr>
        <w:shd w:val="clear" w:color="auto" w:fill="FFFFFF"/>
        <w:spacing w:before="72" w:after="75" w:line="336" w:lineRule="atLeast"/>
        <w:jc w:val="both"/>
        <w:rPr>
          <w:rFonts w:ascii="Times New Roman" w:eastAsia="Times New Roman" w:hAnsi="Times New Roman" w:cs="Times New Roman"/>
          <w:iCs/>
          <w:sz w:val="24"/>
          <w:szCs w:val="24"/>
          <w:lang w:val="az-Latn-AZ"/>
        </w:rPr>
      </w:pPr>
      <w:r w:rsidRPr="00FD672A">
        <w:rPr>
          <w:rFonts w:ascii="Times New Roman" w:eastAsia="Times New Roman" w:hAnsi="Times New Roman" w:cs="Times New Roman"/>
          <w:iCs/>
          <w:sz w:val="24"/>
          <w:szCs w:val="24"/>
          <w:lang w:val="az-Latn-AZ"/>
        </w:rPr>
        <w:t>Yosunlar. Onların müasir təsnifatı.Təbiətdə və tibbdə yosunların əhəmiyyət.</w:t>
      </w:r>
    </w:p>
    <w:p w14:paraId="761ABBBE" w14:textId="77777777" w:rsidR="00FD672A" w:rsidRPr="00FD672A" w:rsidRDefault="00FD672A" w:rsidP="00D14CAA">
      <w:pPr>
        <w:pStyle w:val="a3"/>
        <w:numPr>
          <w:ilvl w:val="0"/>
          <w:numId w:val="29"/>
        </w:numPr>
        <w:shd w:val="clear" w:color="auto" w:fill="FFFFFF"/>
        <w:spacing w:before="72" w:after="75" w:line="336" w:lineRule="atLeast"/>
        <w:jc w:val="both"/>
        <w:rPr>
          <w:rFonts w:ascii="Times New Roman" w:eastAsia="Times New Roman" w:hAnsi="Times New Roman" w:cs="Times New Roman"/>
          <w:iCs/>
          <w:sz w:val="24"/>
          <w:szCs w:val="24"/>
          <w:lang w:val="az-Latn-AZ"/>
        </w:rPr>
      </w:pPr>
      <w:r w:rsidRPr="00FD672A">
        <w:rPr>
          <w:rFonts w:ascii="Times New Roman" w:eastAsia="Times New Roman" w:hAnsi="Times New Roman" w:cs="Times New Roman"/>
          <w:iCs/>
          <w:sz w:val="24"/>
          <w:szCs w:val="24"/>
          <w:lang w:val="az-Latn-AZ"/>
        </w:rPr>
        <w:t>Sporlu bitkilər. Mənşəyi, morfoloji xüsusiyyətləri, təsnifatı, çoxalma üsulları. Mamırkimlər, qurdayağıkimilər (plaunkimilər), qatırquyruğukimilər, ayıdöşəyikimilər (qıjılar) şöbələri. Tibbi əhəmiyyətli növlər.</w:t>
      </w:r>
    </w:p>
    <w:p w14:paraId="7AA15F15" w14:textId="77777777" w:rsidR="00FD672A" w:rsidRPr="00FD672A" w:rsidRDefault="00FD672A" w:rsidP="00D14CAA">
      <w:pPr>
        <w:pStyle w:val="a3"/>
        <w:numPr>
          <w:ilvl w:val="0"/>
          <w:numId w:val="29"/>
        </w:numPr>
        <w:shd w:val="clear" w:color="auto" w:fill="FFFFFF"/>
        <w:spacing w:before="72" w:after="75" w:line="336" w:lineRule="atLeast"/>
        <w:jc w:val="both"/>
        <w:rPr>
          <w:rFonts w:ascii="Times New Roman" w:eastAsia="Times New Roman" w:hAnsi="Times New Roman" w:cs="Times New Roman"/>
          <w:iCs/>
          <w:sz w:val="24"/>
          <w:szCs w:val="24"/>
          <w:lang w:val="az-Latn-AZ"/>
        </w:rPr>
      </w:pPr>
      <w:r w:rsidRPr="00FD672A">
        <w:rPr>
          <w:rFonts w:ascii="Times New Roman" w:eastAsia="Times New Roman" w:hAnsi="Times New Roman" w:cs="Times New Roman"/>
          <w:iCs/>
          <w:sz w:val="24"/>
          <w:szCs w:val="24"/>
          <w:lang w:val="az-Latn-AZ"/>
        </w:rPr>
        <w:t>Çılpıqtoxumlular şöbəsi. Çılpaqtoxumluları meydana gəlməsi, yayılması. Müasir təsnifatı. Çoxalma spesifikaları. Strobil haqqında anlayış. Tibbi əhəmiyyətli növlər.</w:t>
      </w:r>
    </w:p>
    <w:p w14:paraId="1BC99A99" w14:textId="77777777" w:rsidR="00FD672A" w:rsidRPr="00FD672A" w:rsidRDefault="00FD672A" w:rsidP="00D14CAA">
      <w:pPr>
        <w:pStyle w:val="a3"/>
        <w:numPr>
          <w:ilvl w:val="0"/>
          <w:numId w:val="29"/>
        </w:numPr>
        <w:shd w:val="clear" w:color="auto" w:fill="FFFFFF"/>
        <w:spacing w:before="72" w:after="75" w:line="336" w:lineRule="atLeast"/>
        <w:jc w:val="both"/>
        <w:rPr>
          <w:rFonts w:ascii="Times New Roman" w:eastAsia="Times New Roman" w:hAnsi="Times New Roman" w:cs="Times New Roman"/>
          <w:iCs/>
          <w:sz w:val="24"/>
          <w:szCs w:val="24"/>
          <w:lang w:val="az-Latn-AZ"/>
        </w:rPr>
      </w:pPr>
      <w:r w:rsidRPr="00FD672A">
        <w:rPr>
          <w:rFonts w:ascii="Times New Roman" w:eastAsia="Times New Roman" w:hAnsi="Times New Roman" w:cs="Times New Roman"/>
          <w:iCs/>
          <w:sz w:val="24"/>
          <w:szCs w:val="24"/>
          <w:lang w:val="az-Latn-AZ"/>
        </w:rPr>
        <w:t>İkiləpəlilər sinfi və ya Maqnoliopsidlər (</w:t>
      </w:r>
      <w:r w:rsidRPr="00FD672A">
        <w:rPr>
          <w:rFonts w:ascii="Times New Roman" w:hAnsi="Times New Roman" w:cs="Times New Roman"/>
          <w:bCs/>
          <w:iCs/>
          <w:sz w:val="24"/>
          <w:szCs w:val="24"/>
          <w:lang w:val="az-Latn-AZ"/>
        </w:rPr>
        <w:t>Maqnolidlər, Ranunkulidlər</w:t>
      </w:r>
      <w:r w:rsidRPr="00FD672A">
        <w:rPr>
          <w:rFonts w:ascii="Times New Roman" w:eastAsia="Times New Roman" w:hAnsi="Times New Roman" w:cs="Times New Roman"/>
          <w:iCs/>
          <w:sz w:val="24"/>
          <w:szCs w:val="24"/>
          <w:lang w:val="az-Latn-AZ"/>
        </w:rPr>
        <w:t xml:space="preserve">, </w:t>
      </w:r>
      <w:r w:rsidRPr="00FD672A">
        <w:rPr>
          <w:rFonts w:ascii="Times New Roman" w:hAnsi="Times New Roman" w:cs="Times New Roman"/>
          <w:bCs/>
          <w:iCs/>
          <w:sz w:val="24"/>
          <w:szCs w:val="24"/>
          <w:lang w:val="az-Latn-AZ"/>
        </w:rPr>
        <w:t>Kariofilidlər, Hamamelidlər, Dilleniidlər</w:t>
      </w:r>
      <w:r w:rsidRPr="00FD672A">
        <w:rPr>
          <w:rFonts w:ascii="Times New Roman" w:eastAsia="Times New Roman" w:hAnsi="Times New Roman" w:cs="Times New Roman"/>
          <w:iCs/>
          <w:sz w:val="24"/>
          <w:szCs w:val="24"/>
          <w:lang w:val="az-Latn-AZ"/>
        </w:rPr>
        <w:t>). Onların tibbi əhəmiyyətli növləri ilə zəngin fəsilələrinin icmalı.</w:t>
      </w:r>
    </w:p>
    <w:p w14:paraId="63AB1C9F" w14:textId="49AA042A" w:rsidR="005B3B6B" w:rsidRDefault="00B660B5" w:rsidP="00F456C5">
      <w:pPr>
        <w:shd w:val="clear" w:color="auto" w:fill="FFFFFF"/>
        <w:spacing w:before="72" w:after="75" w:line="336" w:lineRule="atLeast"/>
        <w:jc w:val="center"/>
        <w:rPr>
          <w:rFonts w:ascii="Times New Roman" w:eastAsia="Times New Roman" w:hAnsi="Times New Roman" w:cs="Times New Roman"/>
          <w:b/>
          <w:bCs/>
          <w:sz w:val="24"/>
          <w:szCs w:val="24"/>
          <w:lang w:val="az-Latn-AZ"/>
        </w:rPr>
      </w:pPr>
      <w:r>
        <w:rPr>
          <w:rFonts w:ascii="Times New Roman" w:eastAsia="Times New Roman" w:hAnsi="Times New Roman" w:cs="Times New Roman"/>
          <w:b/>
          <w:bCs/>
          <w:sz w:val="24"/>
          <w:szCs w:val="24"/>
          <w:lang w:val="az-Latn-AZ"/>
        </w:rPr>
        <w:t>L</w:t>
      </w:r>
      <w:r w:rsidR="00E437F6" w:rsidRPr="0094494B">
        <w:rPr>
          <w:rFonts w:ascii="Times New Roman" w:eastAsia="Times New Roman" w:hAnsi="Times New Roman" w:cs="Times New Roman"/>
          <w:b/>
          <w:bCs/>
          <w:sz w:val="24"/>
          <w:szCs w:val="24"/>
          <w:lang w:val="az-Latn-AZ"/>
        </w:rPr>
        <w:t>ayihə əsaslı</w:t>
      </w:r>
      <w:r w:rsidR="00A474E0" w:rsidRPr="0094494B">
        <w:rPr>
          <w:rFonts w:ascii="Times New Roman" w:eastAsia="Times New Roman" w:hAnsi="Times New Roman" w:cs="Times New Roman"/>
          <w:b/>
          <w:bCs/>
          <w:sz w:val="24"/>
          <w:szCs w:val="24"/>
          <w:lang w:val="az-Latn-AZ"/>
        </w:rPr>
        <w:t xml:space="preserve"> q</w:t>
      </w:r>
      <w:r w:rsidR="00A474E0" w:rsidRPr="00E437F6">
        <w:rPr>
          <w:rFonts w:ascii="Times New Roman" w:eastAsia="Times New Roman" w:hAnsi="Times New Roman" w:cs="Times New Roman"/>
          <w:b/>
          <w:bCs/>
          <w:sz w:val="24"/>
          <w:szCs w:val="24"/>
          <w:lang w:val="az-Latn-AZ"/>
        </w:rPr>
        <w:t>iymətləndirmə şkalası</w:t>
      </w:r>
    </w:p>
    <w:tbl>
      <w:tblPr>
        <w:tblStyle w:val="11"/>
        <w:tblW w:w="0" w:type="auto"/>
        <w:tblLook w:val="04A0" w:firstRow="1" w:lastRow="0" w:firstColumn="1" w:lastColumn="0" w:noHBand="0" w:noVBand="1"/>
      </w:tblPr>
      <w:tblGrid>
        <w:gridCol w:w="1314"/>
        <w:gridCol w:w="1821"/>
        <w:gridCol w:w="1406"/>
        <w:gridCol w:w="2145"/>
        <w:gridCol w:w="1211"/>
        <w:gridCol w:w="1452"/>
      </w:tblGrid>
      <w:tr w:rsidR="00455CD0" w:rsidRPr="0094494B" w14:paraId="7EBF5520" w14:textId="77777777" w:rsidTr="002C6C8D">
        <w:trPr>
          <w:cnfStyle w:val="100000000000" w:firstRow="1" w:lastRow="0" w:firstColumn="0" w:lastColumn="0" w:oddVBand="0" w:evenVBand="0" w:oddHBand="0" w:evenHBand="0" w:firstRowFirstColumn="0" w:firstRowLastColumn="0" w:lastRowFirstColumn="0" w:lastRowLastColumn="0"/>
          <w:trHeight w:val="798"/>
        </w:trPr>
        <w:tc>
          <w:tcPr>
            <w:cnfStyle w:val="001000000000" w:firstRow="0" w:lastRow="0" w:firstColumn="1" w:lastColumn="0" w:oddVBand="0" w:evenVBand="0" w:oddHBand="0" w:evenHBand="0" w:firstRowFirstColumn="0" w:firstRowLastColumn="0" w:lastRowFirstColumn="0" w:lastRowLastColumn="0"/>
            <w:tcW w:w="1230" w:type="dxa"/>
          </w:tcPr>
          <w:p w14:paraId="05856934" w14:textId="4979E414" w:rsidR="00455CD0" w:rsidRPr="0094494B" w:rsidRDefault="0009384D" w:rsidP="00894A6D">
            <w:pPr>
              <w:spacing w:before="72" w:after="75" w:line="336" w:lineRule="atLeast"/>
              <w:jc w:val="center"/>
              <w:rPr>
                <w:rFonts w:ascii="Times New Roman" w:eastAsia="Times New Roman" w:hAnsi="Times New Roman" w:cs="Times New Roman"/>
                <w:b w:val="0"/>
                <w:bCs w:val="0"/>
                <w:sz w:val="20"/>
                <w:szCs w:val="20"/>
                <w:lang w:val="az-Latn-AZ"/>
              </w:rPr>
            </w:pPr>
            <w:r>
              <w:rPr>
                <w:rFonts w:ascii="Times New Roman" w:eastAsia="Times New Roman" w:hAnsi="Times New Roman" w:cs="Times New Roman"/>
                <w:sz w:val="20"/>
                <w:szCs w:val="20"/>
                <w:lang w:val="az-Latn-AZ"/>
              </w:rPr>
              <w:t>Meyar</w:t>
            </w:r>
          </w:p>
        </w:tc>
        <w:tc>
          <w:tcPr>
            <w:tcW w:w="1712" w:type="dxa"/>
          </w:tcPr>
          <w:p w14:paraId="6A21A5B0" w14:textId="77777777" w:rsidR="00455CD0" w:rsidRPr="0094494B" w:rsidRDefault="00455CD0" w:rsidP="00894A6D">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lang w:val="az-Latn-AZ"/>
              </w:rPr>
            </w:pPr>
            <w:r w:rsidRPr="0094494B">
              <w:rPr>
                <w:rFonts w:ascii="Times New Roman" w:eastAsia="Times New Roman" w:hAnsi="Times New Roman" w:cs="Times New Roman"/>
                <w:sz w:val="20"/>
                <w:szCs w:val="20"/>
                <w:lang w:val="az-Latn-AZ"/>
              </w:rPr>
              <w:t>Üzərində işləməli</w:t>
            </w:r>
          </w:p>
        </w:tc>
        <w:tc>
          <w:tcPr>
            <w:tcW w:w="1318" w:type="dxa"/>
          </w:tcPr>
          <w:p w14:paraId="27DE3AD0" w14:textId="77777777" w:rsidR="00455CD0" w:rsidRPr="0094494B" w:rsidRDefault="00455CD0" w:rsidP="00894A6D">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lang w:val="az-Latn-AZ"/>
              </w:rPr>
            </w:pPr>
            <w:r w:rsidRPr="0094494B">
              <w:rPr>
                <w:rFonts w:ascii="Times New Roman" w:eastAsia="Times New Roman" w:hAnsi="Times New Roman" w:cs="Times New Roman"/>
                <w:sz w:val="20"/>
                <w:szCs w:val="20"/>
                <w:lang w:val="az-Latn-AZ"/>
              </w:rPr>
              <w:t>Fikiri inkişaf etdirməlı</w:t>
            </w:r>
          </w:p>
        </w:tc>
        <w:tc>
          <w:tcPr>
            <w:tcW w:w="2018" w:type="dxa"/>
          </w:tcPr>
          <w:p w14:paraId="13830A4B" w14:textId="77777777" w:rsidR="00455CD0" w:rsidRPr="0094494B" w:rsidRDefault="00455CD0" w:rsidP="00894A6D">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lang w:val="az-Latn-AZ"/>
              </w:rPr>
            </w:pPr>
            <w:r w:rsidRPr="0094494B">
              <w:rPr>
                <w:rFonts w:ascii="Times New Roman" w:eastAsia="Times New Roman" w:hAnsi="Times New Roman" w:cs="Times New Roman"/>
                <w:sz w:val="20"/>
                <w:szCs w:val="20"/>
              </w:rPr>
              <w:t>Kafi</w:t>
            </w:r>
          </w:p>
        </w:tc>
        <w:tc>
          <w:tcPr>
            <w:tcW w:w="1235" w:type="dxa"/>
          </w:tcPr>
          <w:p w14:paraId="252E92B9" w14:textId="77777777" w:rsidR="00455CD0" w:rsidRPr="0094494B" w:rsidRDefault="00455CD0" w:rsidP="00894A6D">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lang w:val="az-Latn-AZ"/>
              </w:rPr>
            </w:pPr>
            <w:r w:rsidRPr="0094494B">
              <w:rPr>
                <w:rFonts w:ascii="Times New Roman" w:eastAsia="Times New Roman" w:hAnsi="Times New Roman" w:cs="Times New Roman"/>
                <w:sz w:val="20"/>
                <w:szCs w:val="20"/>
                <w:lang w:val="az-Latn-AZ"/>
              </w:rPr>
              <w:t>Yaxşı</w:t>
            </w:r>
          </w:p>
        </w:tc>
        <w:tc>
          <w:tcPr>
            <w:tcW w:w="1361" w:type="dxa"/>
          </w:tcPr>
          <w:p w14:paraId="06BF94E2" w14:textId="77777777" w:rsidR="00455CD0" w:rsidRPr="0094494B" w:rsidRDefault="00455CD0" w:rsidP="00894A6D">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lang w:val="az-Latn-AZ"/>
              </w:rPr>
            </w:pPr>
            <w:r w:rsidRPr="0094494B">
              <w:rPr>
                <w:rFonts w:ascii="Times New Roman" w:eastAsia="Times New Roman" w:hAnsi="Times New Roman" w:cs="Times New Roman"/>
                <w:sz w:val="20"/>
                <w:szCs w:val="20"/>
                <w:lang w:val="az-Latn-AZ"/>
              </w:rPr>
              <w:t>Əla</w:t>
            </w:r>
          </w:p>
        </w:tc>
      </w:tr>
      <w:tr w:rsidR="00455CD0" w:rsidRPr="0094494B" w14:paraId="77851D58" w14:textId="77777777" w:rsidTr="002C6C8D">
        <w:trPr>
          <w:cnfStyle w:val="000000100000" w:firstRow="0" w:lastRow="0" w:firstColumn="0" w:lastColumn="0" w:oddVBand="0" w:evenVBand="0" w:oddHBand="1" w:evenHBand="0" w:firstRowFirstColumn="0" w:firstRowLastColumn="0" w:lastRowFirstColumn="0" w:lastRowLastColumn="0"/>
          <w:trHeight w:val="3150"/>
        </w:trPr>
        <w:tc>
          <w:tcPr>
            <w:cnfStyle w:val="001000000000" w:firstRow="0" w:lastRow="0" w:firstColumn="1" w:lastColumn="0" w:oddVBand="0" w:evenVBand="0" w:oddHBand="0" w:evenHBand="0" w:firstRowFirstColumn="0" w:firstRowLastColumn="0" w:lastRowFirstColumn="0" w:lastRowLastColumn="0"/>
            <w:tcW w:w="1230" w:type="dxa"/>
          </w:tcPr>
          <w:p w14:paraId="0D31A138" w14:textId="146007A9" w:rsidR="00455CD0" w:rsidRPr="0094494B" w:rsidRDefault="00712A45" w:rsidP="00894A6D">
            <w:pPr>
              <w:spacing w:before="72" w:after="75" w:line="336" w:lineRule="atLeast"/>
              <w:jc w:val="center"/>
              <w:rPr>
                <w:rFonts w:ascii="Times New Roman" w:eastAsia="Times New Roman" w:hAnsi="Times New Roman" w:cs="Times New Roman"/>
                <w:sz w:val="20"/>
                <w:szCs w:val="20"/>
                <w:lang w:val="az-Latn-AZ"/>
              </w:rPr>
            </w:pPr>
            <w:r w:rsidRPr="00712A45">
              <w:rPr>
                <w:rFonts w:ascii="Times New Roman" w:eastAsia="Times New Roman" w:hAnsi="Times New Roman" w:cs="Times New Roman"/>
                <w:color w:val="000000" w:themeColor="text1"/>
                <w:sz w:val="20"/>
                <w:szCs w:val="20"/>
                <w:lang w:val="az-Latn-AZ"/>
              </w:rPr>
              <w:lastRenderedPageBreak/>
              <w:t>Məlumatların</w:t>
            </w:r>
            <w:r w:rsidR="00455CD0" w:rsidRPr="00712A45">
              <w:rPr>
                <w:rFonts w:ascii="Times New Roman" w:eastAsia="Times New Roman" w:hAnsi="Times New Roman" w:cs="Times New Roman"/>
                <w:color w:val="000000" w:themeColor="text1"/>
                <w:sz w:val="20"/>
                <w:szCs w:val="20"/>
                <w:lang w:val="az-Latn-AZ"/>
              </w:rPr>
              <w:t xml:space="preserve"> </w:t>
            </w:r>
            <w:r w:rsidR="00455CD0" w:rsidRPr="0094494B">
              <w:rPr>
                <w:rFonts w:ascii="Times New Roman" w:eastAsia="Times New Roman" w:hAnsi="Times New Roman" w:cs="Times New Roman"/>
                <w:sz w:val="20"/>
                <w:szCs w:val="20"/>
                <w:lang w:val="az-Latn-AZ"/>
              </w:rPr>
              <w:t>aktuallığı və keyfiyyəti</w:t>
            </w:r>
          </w:p>
        </w:tc>
        <w:tc>
          <w:tcPr>
            <w:tcW w:w="1712" w:type="dxa"/>
          </w:tcPr>
          <w:p w14:paraId="440286BC" w14:textId="501376D5" w:rsidR="00455CD0" w:rsidRDefault="00712A45"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M</w:t>
            </w:r>
            <w:r w:rsidR="00455CD0" w:rsidRPr="00A21D4F">
              <w:rPr>
                <w:rFonts w:ascii="Times New Roman" w:eastAsia="Times New Roman" w:hAnsi="Times New Roman" w:cs="Times New Roman"/>
                <w:sz w:val="20"/>
                <w:szCs w:val="20"/>
                <w:lang w:val="az-Latn-AZ"/>
              </w:rPr>
              <w:t>övzu</w:t>
            </w:r>
            <w:r w:rsidR="00455CD0">
              <w:rPr>
                <w:rFonts w:ascii="Times New Roman" w:eastAsia="Times New Roman" w:hAnsi="Times New Roman" w:cs="Times New Roman"/>
                <w:sz w:val="20"/>
                <w:szCs w:val="20"/>
                <w:lang w:val="az-Latn-AZ"/>
              </w:rPr>
              <w:t>nu əhatə etmir</w:t>
            </w:r>
            <w:r w:rsidR="00455CD0" w:rsidRPr="00A21D4F">
              <w:rPr>
                <w:rFonts w:ascii="Times New Roman" w:eastAsia="Times New Roman" w:hAnsi="Times New Roman" w:cs="Times New Roman"/>
                <w:sz w:val="20"/>
                <w:szCs w:val="20"/>
                <w:lang w:val="az-Latn-AZ"/>
              </w:rPr>
              <w:t>.</w:t>
            </w:r>
          </w:p>
          <w:p w14:paraId="2FF7A647" w14:textId="4C26CF36" w:rsidR="00455CD0"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A21D4F">
              <w:rPr>
                <w:rFonts w:ascii="Times New Roman" w:eastAsia="Times New Roman" w:hAnsi="Times New Roman" w:cs="Times New Roman"/>
                <w:sz w:val="20"/>
                <w:szCs w:val="20"/>
                <w:lang w:val="az-Latn-AZ"/>
              </w:rPr>
              <w:t>Məlumatda mühüm nöqsanlar. Məlumatların ciddi şəkildə yanlış tə</w:t>
            </w:r>
            <w:r w:rsidR="00991710">
              <w:rPr>
                <w:rFonts w:ascii="Times New Roman" w:eastAsia="Times New Roman" w:hAnsi="Times New Roman" w:cs="Times New Roman"/>
                <w:sz w:val="20"/>
                <w:szCs w:val="20"/>
                <w:lang w:val="az-Latn-AZ"/>
              </w:rPr>
              <w:t>sv</w:t>
            </w:r>
            <w:r w:rsidRPr="00A21D4F">
              <w:rPr>
                <w:rFonts w:ascii="Times New Roman" w:eastAsia="Times New Roman" w:hAnsi="Times New Roman" w:cs="Times New Roman"/>
                <w:sz w:val="20"/>
                <w:szCs w:val="20"/>
                <w:lang w:val="az-Latn-AZ"/>
              </w:rPr>
              <w:t>iri.</w:t>
            </w:r>
          </w:p>
          <w:p w14:paraId="4AB2AC50" w14:textId="126760AB" w:rsidR="00455CD0" w:rsidRPr="0094494B" w:rsidRDefault="00B660B5"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1</w:t>
            </w:r>
            <w:r w:rsidR="00455CD0" w:rsidRPr="0094494B">
              <w:rPr>
                <w:rFonts w:ascii="Times New Roman" w:eastAsia="Times New Roman" w:hAnsi="Times New Roman" w:cs="Times New Roman"/>
                <w:sz w:val="20"/>
                <w:szCs w:val="20"/>
                <w:lang w:val="az-Latn-AZ"/>
              </w:rPr>
              <w:t xml:space="preserve"> bal</w:t>
            </w:r>
          </w:p>
        </w:tc>
        <w:tc>
          <w:tcPr>
            <w:tcW w:w="1318" w:type="dxa"/>
          </w:tcPr>
          <w:p w14:paraId="43894D95" w14:textId="5A38526E" w:rsidR="00455CD0" w:rsidRPr="00A21D4F" w:rsidRDefault="00712A45"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M</w:t>
            </w:r>
            <w:r w:rsidR="00455CD0" w:rsidRPr="00A21D4F">
              <w:rPr>
                <w:rFonts w:ascii="Times New Roman" w:eastAsia="Times New Roman" w:hAnsi="Times New Roman" w:cs="Times New Roman"/>
                <w:sz w:val="20"/>
                <w:szCs w:val="20"/>
                <w:lang w:val="az-Latn-AZ"/>
              </w:rPr>
              <w:t>övzunun bəzi hissələrin</w:t>
            </w:r>
            <w:r w:rsidR="00455CD0">
              <w:rPr>
                <w:rFonts w:ascii="Times New Roman" w:eastAsia="Times New Roman" w:hAnsi="Times New Roman" w:cs="Times New Roman"/>
                <w:sz w:val="20"/>
                <w:szCs w:val="20"/>
                <w:lang w:val="az-Latn-AZ"/>
              </w:rPr>
              <w:t>i əhatə edir</w:t>
            </w:r>
            <w:r w:rsidR="00455CD0" w:rsidRPr="00A21D4F">
              <w:rPr>
                <w:rFonts w:ascii="Times New Roman" w:eastAsia="Times New Roman" w:hAnsi="Times New Roman" w:cs="Times New Roman"/>
                <w:sz w:val="20"/>
                <w:szCs w:val="20"/>
                <w:lang w:val="az-Latn-AZ"/>
              </w:rPr>
              <w:t>.</w:t>
            </w:r>
          </w:p>
          <w:p w14:paraId="057222C7" w14:textId="556F1926" w:rsidR="00455CD0" w:rsidRPr="00A21D4F"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A21D4F">
              <w:rPr>
                <w:rFonts w:ascii="Times New Roman" w:eastAsia="Times New Roman" w:hAnsi="Times New Roman" w:cs="Times New Roman"/>
                <w:sz w:val="20"/>
                <w:szCs w:val="20"/>
                <w:lang w:val="az-Latn-AZ"/>
              </w:rPr>
              <w:t>Məlumatda bəzi əsas nöqsanlar və məlumatların yanlış tə</w:t>
            </w:r>
            <w:r w:rsidR="00991710">
              <w:rPr>
                <w:rFonts w:ascii="Times New Roman" w:eastAsia="Times New Roman" w:hAnsi="Times New Roman" w:cs="Times New Roman"/>
                <w:sz w:val="20"/>
                <w:szCs w:val="20"/>
                <w:lang w:val="az-Latn-AZ"/>
              </w:rPr>
              <w:t>sv</w:t>
            </w:r>
            <w:r w:rsidRPr="00A21D4F">
              <w:rPr>
                <w:rFonts w:ascii="Times New Roman" w:eastAsia="Times New Roman" w:hAnsi="Times New Roman" w:cs="Times New Roman"/>
                <w:sz w:val="20"/>
                <w:szCs w:val="20"/>
                <w:lang w:val="az-Latn-AZ"/>
              </w:rPr>
              <w:t>iri.</w:t>
            </w:r>
          </w:p>
          <w:p w14:paraId="06ACD103" w14:textId="77777777" w:rsidR="00455CD0" w:rsidRPr="00AB55C1"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2EDB13B8" w14:textId="3CC28C13" w:rsidR="00455CD0" w:rsidRPr="0094494B" w:rsidRDefault="00BF4232"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ru-RU"/>
              </w:rPr>
              <w:t>2</w:t>
            </w:r>
            <w:r w:rsidR="00455CD0" w:rsidRPr="0094494B">
              <w:rPr>
                <w:rFonts w:ascii="Times New Roman" w:eastAsia="Times New Roman" w:hAnsi="Times New Roman" w:cs="Times New Roman"/>
                <w:sz w:val="20"/>
                <w:szCs w:val="20"/>
                <w:lang w:val="az-Latn-AZ"/>
              </w:rPr>
              <w:t xml:space="preserve"> bal</w:t>
            </w:r>
          </w:p>
        </w:tc>
        <w:tc>
          <w:tcPr>
            <w:tcW w:w="2018" w:type="dxa"/>
          </w:tcPr>
          <w:p w14:paraId="25903317" w14:textId="4B8B333C" w:rsidR="00455CD0" w:rsidRPr="00712A45" w:rsidRDefault="00712A45"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r w:rsidRPr="00712A45">
              <w:rPr>
                <w:rFonts w:ascii="Times New Roman" w:eastAsia="Times New Roman" w:hAnsi="Times New Roman" w:cs="Times New Roman"/>
                <w:color w:val="000000" w:themeColor="text1"/>
                <w:sz w:val="20"/>
                <w:szCs w:val="20"/>
                <w:lang w:val="az-Latn-AZ"/>
              </w:rPr>
              <w:t>M</w:t>
            </w:r>
            <w:r w:rsidR="00455CD0" w:rsidRPr="00712A45">
              <w:rPr>
                <w:rFonts w:ascii="Times New Roman" w:eastAsia="Times New Roman" w:hAnsi="Times New Roman" w:cs="Times New Roman"/>
                <w:color w:val="000000" w:themeColor="text1"/>
                <w:sz w:val="20"/>
                <w:szCs w:val="20"/>
                <w:lang w:val="az-Latn-AZ"/>
              </w:rPr>
              <w:t>övzunu əhatə edir. Məlumatda bəzi kiçik nöqsanlar</w:t>
            </w:r>
            <w:r w:rsidR="0009384D">
              <w:rPr>
                <w:rFonts w:ascii="Times New Roman" w:eastAsia="Times New Roman" w:hAnsi="Times New Roman" w:cs="Times New Roman"/>
                <w:color w:val="000000" w:themeColor="text1"/>
                <w:sz w:val="20"/>
                <w:szCs w:val="20"/>
                <w:lang w:val="az-Latn-AZ"/>
              </w:rPr>
              <w:t xml:space="preserve"> var</w:t>
            </w:r>
            <w:r w:rsidR="00455CD0" w:rsidRPr="00712A45">
              <w:rPr>
                <w:rFonts w:ascii="Times New Roman" w:eastAsia="Times New Roman" w:hAnsi="Times New Roman" w:cs="Times New Roman"/>
                <w:color w:val="000000" w:themeColor="text1"/>
                <w:sz w:val="20"/>
                <w:szCs w:val="20"/>
                <w:lang w:val="az-Latn-AZ"/>
              </w:rPr>
              <w:t>. Məlumatlar əsasən düzgün şərh olunur.</w:t>
            </w:r>
          </w:p>
          <w:p w14:paraId="2804CA81" w14:textId="77777777" w:rsidR="00455CD0" w:rsidRPr="00712A45"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p>
          <w:p w14:paraId="5AD985D6" w14:textId="77777777" w:rsidR="00455CD0" w:rsidRPr="00712A45"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p>
          <w:p w14:paraId="4EE6140E" w14:textId="21D90B4E" w:rsidR="00455CD0" w:rsidRPr="00712A45" w:rsidRDefault="00BF4232"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r>
              <w:rPr>
                <w:rFonts w:ascii="Times New Roman" w:eastAsia="Times New Roman" w:hAnsi="Times New Roman" w:cs="Times New Roman"/>
                <w:color w:val="000000" w:themeColor="text1"/>
                <w:sz w:val="20"/>
                <w:szCs w:val="20"/>
                <w:lang w:val="az-Latn-AZ"/>
              </w:rPr>
              <w:t>3</w:t>
            </w:r>
            <w:r w:rsidR="00455CD0" w:rsidRPr="00712A45">
              <w:rPr>
                <w:rFonts w:ascii="Times New Roman" w:eastAsia="Times New Roman" w:hAnsi="Times New Roman" w:cs="Times New Roman"/>
                <w:color w:val="000000" w:themeColor="text1"/>
                <w:sz w:val="20"/>
                <w:szCs w:val="20"/>
                <w:lang w:val="az-Latn-AZ"/>
              </w:rPr>
              <w:t xml:space="preserve"> bal</w:t>
            </w:r>
          </w:p>
        </w:tc>
        <w:tc>
          <w:tcPr>
            <w:tcW w:w="1235" w:type="dxa"/>
          </w:tcPr>
          <w:p w14:paraId="6B9C41B6" w14:textId="2D61915B" w:rsidR="00455CD0" w:rsidRPr="00712A45" w:rsidRDefault="00712A45"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r w:rsidRPr="00712A45">
              <w:rPr>
                <w:rFonts w:ascii="Times New Roman" w:eastAsia="Times New Roman" w:hAnsi="Times New Roman" w:cs="Times New Roman"/>
                <w:color w:val="000000" w:themeColor="text1"/>
                <w:sz w:val="20"/>
                <w:szCs w:val="20"/>
                <w:lang w:val="az-Latn-AZ"/>
              </w:rPr>
              <w:t>M</w:t>
            </w:r>
            <w:r w:rsidR="00455CD0" w:rsidRPr="00712A45">
              <w:rPr>
                <w:rFonts w:ascii="Times New Roman" w:eastAsia="Times New Roman" w:hAnsi="Times New Roman" w:cs="Times New Roman"/>
                <w:color w:val="000000" w:themeColor="text1"/>
                <w:sz w:val="20"/>
                <w:szCs w:val="20"/>
                <w:lang w:val="az-Latn-AZ"/>
              </w:rPr>
              <w:t>övzunun əsas aspektlərinə toxunur. Məlumatda bir neçə boşluq. Məlumatlar yaxşı şərh olunur.</w:t>
            </w:r>
          </w:p>
          <w:p w14:paraId="6491E125" w14:textId="77777777" w:rsidR="00455CD0" w:rsidRPr="00712A45"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p>
          <w:p w14:paraId="4B77365C" w14:textId="1892E81B" w:rsidR="00455CD0" w:rsidRPr="00712A45" w:rsidRDefault="00BF4232"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r>
              <w:rPr>
                <w:rFonts w:ascii="Times New Roman" w:eastAsia="Times New Roman" w:hAnsi="Times New Roman" w:cs="Times New Roman"/>
                <w:color w:val="000000" w:themeColor="text1"/>
                <w:sz w:val="20"/>
                <w:szCs w:val="20"/>
                <w:lang w:val="az-Latn-AZ"/>
              </w:rPr>
              <w:t>4</w:t>
            </w:r>
            <w:r w:rsidR="00455CD0" w:rsidRPr="00712A45">
              <w:rPr>
                <w:rFonts w:ascii="Times New Roman" w:eastAsia="Times New Roman" w:hAnsi="Times New Roman" w:cs="Times New Roman"/>
                <w:color w:val="000000" w:themeColor="text1"/>
                <w:sz w:val="20"/>
                <w:szCs w:val="20"/>
                <w:lang w:val="az-Latn-AZ"/>
              </w:rPr>
              <w:t xml:space="preserve"> bal</w:t>
            </w:r>
          </w:p>
        </w:tc>
        <w:tc>
          <w:tcPr>
            <w:tcW w:w="1361" w:type="dxa"/>
          </w:tcPr>
          <w:p w14:paraId="376D532B" w14:textId="3640C361" w:rsidR="00455CD0" w:rsidRPr="00712A45" w:rsidRDefault="00712A45"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r w:rsidRPr="00712A45">
              <w:rPr>
                <w:rFonts w:ascii="Times New Roman" w:eastAsia="Times New Roman" w:hAnsi="Times New Roman" w:cs="Times New Roman"/>
                <w:color w:val="000000" w:themeColor="text1"/>
                <w:sz w:val="20"/>
                <w:szCs w:val="20"/>
                <w:lang w:val="az-Latn-AZ"/>
              </w:rPr>
              <w:t>M</w:t>
            </w:r>
            <w:r w:rsidR="00455CD0" w:rsidRPr="00712A45">
              <w:rPr>
                <w:rFonts w:ascii="Times New Roman" w:eastAsia="Times New Roman" w:hAnsi="Times New Roman" w:cs="Times New Roman"/>
                <w:color w:val="000000" w:themeColor="text1"/>
                <w:sz w:val="20"/>
                <w:szCs w:val="20"/>
                <w:lang w:val="az-Latn-AZ"/>
              </w:rPr>
              <w:t>övzunun bütün aspektlərini hərtərəfli əhatə edir. Bütün müvafiq məlumatlar tapşırığa daxil edilmişdir. Məlumatlar yaxşı təhlil edilir və düzgün şərh olunur.</w:t>
            </w:r>
          </w:p>
          <w:p w14:paraId="781C7A1A" w14:textId="47915163" w:rsidR="00455CD0" w:rsidRPr="00712A45" w:rsidRDefault="00BF4232"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r>
              <w:rPr>
                <w:rFonts w:ascii="Times New Roman" w:eastAsia="Times New Roman" w:hAnsi="Times New Roman" w:cs="Times New Roman"/>
                <w:color w:val="000000" w:themeColor="text1"/>
                <w:sz w:val="20"/>
                <w:szCs w:val="20"/>
                <w:lang w:val="az-Latn-AZ"/>
              </w:rPr>
              <w:t>5</w:t>
            </w:r>
            <w:r w:rsidR="00455CD0" w:rsidRPr="00712A45">
              <w:rPr>
                <w:rFonts w:ascii="Times New Roman" w:eastAsia="Times New Roman" w:hAnsi="Times New Roman" w:cs="Times New Roman"/>
                <w:color w:val="000000" w:themeColor="text1"/>
                <w:sz w:val="20"/>
                <w:szCs w:val="20"/>
                <w:lang w:val="az-Latn-AZ"/>
              </w:rPr>
              <w:t xml:space="preserve"> bal</w:t>
            </w:r>
          </w:p>
        </w:tc>
      </w:tr>
      <w:tr w:rsidR="00455CD0" w:rsidRPr="0094494B" w14:paraId="28E4D84C" w14:textId="77777777" w:rsidTr="002C6C8D">
        <w:trPr>
          <w:trHeight w:val="4632"/>
        </w:trPr>
        <w:tc>
          <w:tcPr>
            <w:cnfStyle w:val="001000000000" w:firstRow="0" w:lastRow="0" w:firstColumn="1" w:lastColumn="0" w:oddVBand="0" w:evenVBand="0" w:oddHBand="0" w:evenHBand="0" w:firstRowFirstColumn="0" w:firstRowLastColumn="0" w:lastRowFirstColumn="0" w:lastRowLastColumn="0"/>
            <w:tcW w:w="1230" w:type="dxa"/>
          </w:tcPr>
          <w:p w14:paraId="48C3BA5F" w14:textId="77777777" w:rsidR="00455CD0" w:rsidRPr="0094494B" w:rsidRDefault="00455CD0" w:rsidP="00894A6D">
            <w:pPr>
              <w:spacing w:before="72" w:after="75" w:line="336" w:lineRule="atLeast"/>
              <w:jc w:val="center"/>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Analiz və əsaslandırma</w:t>
            </w:r>
          </w:p>
        </w:tc>
        <w:tc>
          <w:tcPr>
            <w:tcW w:w="1712" w:type="dxa"/>
          </w:tcPr>
          <w:p w14:paraId="17D19CAA" w14:textId="036B434C" w:rsidR="00455CD0"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Əsaslandırmada</w:t>
            </w:r>
            <w:r w:rsidRPr="00A21D4F">
              <w:rPr>
                <w:rFonts w:ascii="Times New Roman" w:eastAsia="Times New Roman" w:hAnsi="Times New Roman" w:cs="Times New Roman"/>
                <w:sz w:val="20"/>
                <w:szCs w:val="20"/>
                <w:lang w:val="az-Latn-AZ"/>
              </w:rPr>
              <w:t xml:space="preserve"> ciddi səhvlər</w:t>
            </w:r>
            <w:r w:rsidR="0009384D">
              <w:rPr>
                <w:rFonts w:ascii="Times New Roman" w:eastAsia="Times New Roman" w:hAnsi="Times New Roman" w:cs="Times New Roman"/>
                <w:sz w:val="20"/>
                <w:szCs w:val="20"/>
                <w:lang w:val="az-Latn-AZ"/>
              </w:rPr>
              <w:t xml:space="preserve"> var</w:t>
            </w:r>
            <w:r w:rsidRPr="00A21D4F">
              <w:rPr>
                <w:rFonts w:ascii="Times New Roman" w:eastAsia="Times New Roman" w:hAnsi="Times New Roman" w:cs="Times New Roman"/>
                <w:sz w:val="20"/>
                <w:szCs w:val="20"/>
                <w:lang w:val="az-Latn-AZ"/>
              </w:rPr>
              <w:t>. A</w:t>
            </w:r>
            <w:r>
              <w:rPr>
                <w:rFonts w:ascii="Times New Roman" w:eastAsia="Times New Roman" w:hAnsi="Times New Roman" w:cs="Times New Roman"/>
                <w:sz w:val="20"/>
                <w:szCs w:val="20"/>
                <w:lang w:val="az-Latn-AZ"/>
              </w:rPr>
              <w:t>naliz</w:t>
            </w:r>
            <w:r w:rsidRPr="00A21D4F">
              <w:rPr>
                <w:rFonts w:ascii="Times New Roman" w:eastAsia="Times New Roman" w:hAnsi="Times New Roman" w:cs="Times New Roman"/>
                <w:sz w:val="20"/>
                <w:szCs w:val="20"/>
                <w:lang w:val="az-Latn-AZ"/>
              </w:rPr>
              <w:t xml:space="preserve"> </w:t>
            </w:r>
            <w:r w:rsidR="004326F0">
              <w:rPr>
                <w:rFonts w:ascii="Times New Roman" w:eastAsia="Times New Roman" w:hAnsi="Times New Roman" w:cs="Times New Roman"/>
                <w:sz w:val="20"/>
                <w:szCs w:val="20"/>
                <w:lang w:val="az-Latn-AZ"/>
              </w:rPr>
              <w:t xml:space="preserve">çox </w:t>
            </w:r>
            <w:r w:rsidRPr="00A21D4F">
              <w:rPr>
                <w:rFonts w:ascii="Times New Roman" w:eastAsia="Times New Roman" w:hAnsi="Times New Roman" w:cs="Times New Roman"/>
                <w:sz w:val="20"/>
                <w:szCs w:val="20"/>
                <w:lang w:val="az-Latn-AZ"/>
              </w:rPr>
              <w:t>zəifdir və ya yoxdur. Orijinal müşahidələr yoxdur.</w:t>
            </w:r>
          </w:p>
          <w:p w14:paraId="5F73EA8A" w14:textId="5DAF809F" w:rsidR="00455CD0" w:rsidRPr="0094494B" w:rsidRDefault="00BF4232"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1 </w:t>
            </w:r>
            <w:r w:rsidR="00455CD0" w:rsidRPr="0094494B">
              <w:rPr>
                <w:rFonts w:ascii="Times New Roman" w:eastAsia="Times New Roman" w:hAnsi="Times New Roman" w:cs="Times New Roman"/>
                <w:sz w:val="20"/>
                <w:szCs w:val="20"/>
                <w:lang w:val="az-Latn-AZ"/>
              </w:rPr>
              <w:t>bal</w:t>
            </w:r>
          </w:p>
        </w:tc>
        <w:tc>
          <w:tcPr>
            <w:tcW w:w="1318" w:type="dxa"/>
          </w:tcPr>
          <w:p w14:paraId="7CF9A697" w14:textId="0245A980" w:rsidR="00455CD0" w:rsidRPr="00A21D4F"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Əsaslandırmada</w:t>
            </w:r>
            <w:r w:rsidRPr="00A21D4F">
              <w:rPr>
                <w:rFonts w:ascii="Times New Roman" w:eastAsia="Times New Roman" w:hAnsi="Times New Roman" w:cs="Times New Roman"/>
                <w:sz w:val="20"/>
                <w:szCs w:val="20"/>
                <w:lang w:val="az-Latn-AZ"/>
              </w:rPr>
              <w:t xml:space="preserve"> bəzi səhvlər</w:t>
            </w:r>
            <w:r w:rsidR="0009384D">
              <w:rPr>
                <w:rFonts w:ascii="Times New Roman" w:eastAsia="Times New Roman" w:hAnsi="Times New Roman" w:cs="Times New Roman"/>
                <w:sz w:val="20"/>
                <w:szCs w:val="20"/>
                <w:lang w:val="az-Latn-AZ"/>
              </w:rPr>
              <w:t xml:space="preserve"> var</w:t>
            </w:r>
            <w:r w:rsidRPr="00A21D4F">
              <w:rPr>
                <w:rFonts w:ascii="Times New Roman" w:eastAsia="Times New Roman" w:hAnsi="Times New Roman" w:cs="Times New Roman"/>
                <w:sz w:val="20"/>
                <w:szCs w:val="20"/>
                <w:lang w:val="az-Latn-AZ"/>
              </w:rPr>
              <w:t xml:space="preserve">. </w:t>
            </w:r>
            <w:r w:rsidR="004326F0">
              <w:rPr>
                <w:rFonts w:ascii="Times New Roman" w:eastAsia="Times New Roman" w:hAnsi="Times New Roman" w:cs="Times New Roman"/>
                <w:sz w:val="20"/>
                <w:szCs w:val="20"/>
                <w:lang w:val="az-Latn-AZ"/>
              </w:rPr>
              <w:t>Zəif</w:t>
            </w:r>
            <w:r>
              <w:rPr>
                <w:rFonts w:ascii="Times New Roman" w:eastAsia="Times New Roman" w:hAnsi="Times New Roman" w:cs="Times New Roman"/>
                <w:sz w:val="20"/>
                <w:szCs w:val="20"/>
                <w:lang w:val="az-Latn-AZ"/>
              </w:rPr>
              <w:t xml:space="preserve"> analiz</w:t>
            </w:r>
            <w:r w:rsidRPr="00A21D4F">
              <w:rPr>
                <w:rFonts w:ascii="Times New Roman" w:eastAsia="Times New Roman" w:hAnsi="Times New Roman" w:cs="Times New Roman"/>
                <w:sz w:val="20"/>
                <w:szCs w:val="20"/>
                <w:lang w:val="az-Latn-AZ"/>
              </w:rPr>
              <w:t xml:space="preserve"> </w:t>
            </w:r>
            <w:r>
              <w:rPr>
                <w:rFonts w:ascii="Times New Roman" w:eastAsia="Times New Roman" w:hAnsi="Times New Roman" w:cs="Times New Roman"/>
                <w:sz w:val="20"/>
                <w:szCs w:val="20"/>
                <w:lang w:val="az-Latn-AZ"/>
              </w:rPr>
              <w:t>aparılıb</w:t>
            </w:r>
            <w:r w:rsidRPr="00A21D4F">
              <w:rPr>
                <w:rFonts w:ascii="Times New Roman" w:eastAsia="Times New Roman" w:hAnsi="Times New Roman" w:cs="Times New Roman"/>
                <w:sz w:val="20"/>
                <w:szCs w:val="20"/>
                <w:lang w:val="az-Latn-AZ"/>
              </w:rPr>
              <w:t xml:space="preserve">. </w:t>
            </w:r>
            <w:r w:rsidR="004326F0">
              <w:rPr>
                <w:rFonts w:ascii="Times New Roman" w:eastAsia="Times New Roman" w:hAnsi="Times New Roman" w:cs="Times New Roman"/>
                <w:sz w:val="20"/>
                <w:szCs w:val="20"/>
                <w:lang w:val="az-Latn-AZ"/>
              </w:rPr>
              <w:t xml:space="preserve">Az sayda </w:t>
            </w:r>
            <w:r w:rsidRPr="00A21D4F">
              <w:rPr>
                <w:rFonts w:ascii="Times New Roman" w:eastAsia="Times New Roman" w:hAnsi="Times New Roman" w:cs="Times New Roman"/>
                <w:sz w:val="20"/>
                <w:szCs w:val="20"/>
                <w:lang w:val="az-Latn-AZ"/>
              </w:rPr>
              <w:t>orijinal müşahidə</w:t>
            </w:r>
            <w:r w:rsidR="00DD7DD8">
              <w:rPr>
                <w:rFonts w:ascii="Times New Roman" w:eastAsia="Times New Roman" w:hAnsi="Times New Roman" w:cs="Times New Roman"/>
                <w:sz w:val="20"/>
                <w:szCs w:val="20"/>
                <w:lang w:val="az-Latn-AZ"/>
              </w:rPr>
              <w:t xml:space="preserve"> mö</w:t>
            </w:r>
            <w:r w:rsidR="004326F0">
              <w:rPr>
                <w:rFonts w:ascii="Times New Roman" w:eastAsia="Times New Roman" w:hAnsi="Times New Roman" w:cs="Times New Roman"/>
                <w:sz w:val="20"/>
                <w:szCs w:val="20"/>
                <w:lang w:val="az-Latn-AZ"/>
              </w:rPr>
              <w:t>vcuddur</w:t>
            </w:r>
            <w:r w:rsidRPr="00A21D4F">
              <w:rPr>
                <w:rFonts w:ascii="Times New Roman" w:eastAsia="Times New Roman" w:hAnsi="Times New Roman" w:cs="Times New Roman"/>
                <w:sz w:val="20"/>
                <w:szCs w:val="20"/>
                <w:lang w:val="az-Latn-AZ"/>
              </w:rPr>
              <w:t>.</w:t>
            </w:r>
          </w:p>
          <w:p w14:paraId="1078F5BB" w14:textId="77777777" w:rsidR="00455CD0" w:rsidRPr="00A21D4F"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0B77B89D" w14:textId="77777777" w:rsidR="00455CD0" w:rsidRPr="00A21D4F"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0AF222EC" w14:textId="09B25BA5" w:rsidR="00455CD0" w:rsidRPr="0094494B" w:rsidRDefault="00BF4232"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2</w:t>
            </w:r>
            <w:r w:rsidR="00455CD0" w:rsidRPr="0094494B">
              <w:rPr>
                <w:rFonts w:ascii="Times New Roman" w:eastAsia="Times New Roman" w:hAnsi="Times New Roman" w:cs="Times New Roman"/>
                <w:sz w:val="20"/>
                <w:szCs w:val="20"/>
                <w:lang w:val="az-Latn-AZ"/>
              </w:rPr>
              <w:t xml:space="preserve"> bal</w:t>
            </w:r>
          </w:p>
        </w:tc>
        <w:tc>
          <w:tcPr>
            <w:tcW w:w="2018" w:type="dxa"/>
          </w:tcPr>
          <w:p w14:paraId="063280F1" w14:textId="77777777" w:rsidR="00455CD0" w:rsidRPr="00A21D4F"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A21D4F">
              <w:rPr>
                <w:rFonts w:ascii="Times New Roman" w:eastAsia="Times New Roman" w:hAnsi="Times New Roman" w:cs="Times New Roman"/>
                <w:sz w:val="20"/>
                <w:szCs w:val="20"/>
                <w:lang w:val="az-Latn-AZ"/>
              </w:rPr>
              <w:t>Verilənlərin/məlumatların güclü və zəif tərəflərin</w:t>
            </w:r>
            <w:r>
              <w:rPr>
                <w:rFonts w:ascii="Times New Roman" w:eastAsia="Times New Roman" w:hAnsi="Times New Roman" w:cs="Times New Roman"/>
                <w:sz w:val="20"/>
                <w:szCs w:val="20"/>
                <w:lang w:val="az-Latn-AZ"/>
              </w:rPr>
              <w:t>i əsaslandırır</w:t>
            </w:r>
            <w:r w:rsidRPr="00A21D4F">
              <w:rPr>
                <w:rFonts w:ascii="Times New Roman" w:eastAsia="Times New Roman" w:hAnsi="Times New Roman" w:cs="Times New Roman"/>
                <w:sz w:val="20"/>
                <w:szCs w:val="20"/>
                <w:lang w:val="az-Latn-AZ"/>
              </w:rPr>
              <w:t>.</w:t>
            </w:r>
          </w:p>
          <w:p w14:paraId="5A8962C9" w14:textId="41996BB2" w:rsidR="00455CD0"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A21D4F">
              <w:rPr>
                <w:rFonts w:ascii="Times New Roman" w:eastAsia="Times New Roman" w:hAnsi="Times New Roman" w:cs="Times New Roman"/>
                <w:sz w:val="20"/>
                <w:szCs w:val="20"/>
                <w:lang w:val="az-Latn-AZ"/>
              </w:rPr>
              <w:t>A</w:t>
            </w:r>
            <w:r>
              <w:rPr>
                <w:rFonts w:ascii="Times New Roman" w:eastAsia="Times New Roman" w:hAnsi="Times New Roman" w:cs="Times New Roman"/>
                <w:sz w:val="20"/>
                <w:szCs w:val="20"/>
                <w:lang w:val="az-Latn-AZ"/>
              </w:rPr>
              <w:t>naliz</w:t>
            </w:r>
            <w:r w:rsidRPr="00A21D4F">
              <w:rPr>
                <w:rFonts w:ascii="Times New Roman" w:eastAsia="Times New Roman" w:hAnsi="Times New Roman" w:cs="Times New Roman"/>
                <w:sz w:val="20"/>
                <w:szCs w:val="20"/>
                <w:lang w:val="az-Latn-AZ"/>
              </w:rPr>
              <w:t xml:space="preserve"> </w:t>
            </w:r>
            <w:r w:rsidR="004326F0">
              <w:rPr>
                <w:rFonts w:ascii="Times New Roman" w:eastAsia="Times New Roman" w:hAnsi="Times New Roman" w:cs="Times New Roman"/>
                <w:sz w:val="20"/>
                <w:szCs w:val="20"/>
                <w:lang w:val="az-Latn-AZ"/>
              </w:rPr>
              <w:t>əsaslıdır</w:t>
            </w:r>
            <w:r w:rsidRPr="00991710">
              <w:rPr>
                <w:rFonts w:ascii="Times New Roman" w:eastAsia="Times New Roman" w:hAnsi="Times New Roman" w:cs="Times New Roman"/>
                <w:color w:val="FF0000"/>
                <w:sz w:val="20"/>
                <w:szCs w:val="20"/>
                <w:lang w:val="az-Latn-AZ"/>
              </w:rPr>
              <w:t xml:space="preserve"> </w:t>
            </w:r>
            <w:r w:rsidRPr="00A21D4F">
              <w:rPr>
                <w:rFonts w:ascii="Times New Roman" w:eastAsia="Times New Roman" w:hAnsi="Times New Roman" w:cs="Times New Roman"/>
                <w:sz w:val="20"/>
                <w:szCs w:val="20"/>
                <w:lang w:val="az-Latn-AZ"/>
              </w:rPr>
              <w:t>və bəzi sübutlarla dəstəklənir. Bəzi orijinal müşahidələr</w:t>
            </w:r>
            <w:r w:rsidR="004326F0">
              <w:rPr>
                <w:rFonts w:ascii="Times New Roman" w:eastAsia="Times New Roman" w:hAnsi="Times New Roman" w:cs="Times New Roman"/>
                <w:sz w:val="20"/>
                <w:szCs w:val="20"/>
                <w:lang w:val="az-Latn-AZ"/>
              </w:rPr>
              <w:t xml:space="preserve"> qeyd edilir</w:t>
            </w:r>
            <w:r w:rsidRPr="00A21D4F">
              <w:rPr>
                <w:rFonts w:ascii="Times New Roman" w:eastAsia="Times New Roman" w:hAnsi="Times New Roman" w:cs="Times New Roman"/>
                <w:sz w:val="20"/>
                <w:szCs w:val="20"/>
                <w:lang w:val="az-Latn-AZ"/>
              </w:rPr>
              <w:t>.</w:t>
            </w:r>
          </w:p>
          <w:p w14:paraId="639F8C90" w14:textId="77777777" w:rsidR="00455CD0"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7AE05E74" w14:textId="3815A446" w:rsidR="00455CD0" w:rsidRPr="00A21D4F" w:rsidRDefault="00BF4232"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3</w:t>
            </w:r>
            <w:r w:rsidR="00455CD0" w:rsidRPr="0094494B">
              <w:rPr>
                <w:rFonts w:ascii="Times New Roman" w:eastAsia="Times New Roman" w:hAnsi="Times New Roman" w:cs="Times New Roman"/>
                <w:sz w:val="20"/>
                <w:szCs w:val="20"/>
                <w:lang w:val="az-Latn-AZ"/>
              </w:rPr>
              <w:t xml:space="preserve"> bal</w:t>
            </w:r>
          </w:p>
        </w:tc>
        <w:tc>
          <w:tcPr>
            <w:tcW w:w="1235" w:type="dxa"/>
          </w:tcPr>
          <w:p w14:paraId="2FA023B9" w14:textId="77777777" w:rsidR="00622CBC"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A21D4F">
              <w:rPr>
                <w:rFonts w:ascii="Times New Roman" w:eastAsia="Times New Roman" w:hAnsi="Times New Roman" w:cs="Times New Roman"/>
                <w:sz w:val="20"/>
                <w:szCs w:val="20"/>
                <w:lang w:val="az-Latn-AZ"/>
              </w:rPr>
              <w:t>A</w:t>
            </w:r>
            <w:r>
              <w:rPr>
                <w:rFonts w:ascii="Times New Roman" w:eastAsia="Times New Roman" w:hAnsi="Times New Roman" w:cs="Times New Roman"/>
                <w:sz w:val="20"/>
                <w:szCs w:val="20"/>
                <w:lang w:val="az-Latn-AZ"/>
              </w:rPr>
              <w:t>naliz</w:t>
            </w:r>
            <w:r w:rsidRPr="00A21D4F">
              <w:rPr>
                <w:rFonts w:ascii="Times New Roman" w:eastAsia="Times New Roman" w:hAnsi="Times New Roman" w:cs="Times New Roman"/>
                <w:sz w:val="20"/>
                <w:szCs w:val="20"/>
                <w:lang w:val="az-Latn-AZ"/>
              </w:rPr>
              <w:t xml:space="preserve"> </w:t>
            </w:r>
            <w:r w:rsidR="00622CBC">
              <w:rPr>
                <w:rFonts w:ascii="Times New Roman" w:eastAsia="Times New Roman" w:hAnsi="Times New Roman" w:cs="Times New Roman"/>
                <w:sz w:val="20"/>
                <w:szCs w:val="20"/>
                <w:lang w:val="az-Latn-AZ"/>
              </w:rPr>
              <w:t>yaxşı əsaslandırılıb və bir neçə</w:t>
            </w:r>
            <w:r w:rsidRPr="00A21D4F">
              <w:rPr>
                <w:rFonts w:ascii="Times New Roman" w:eastAsia="Times New Roman" w:hAnsi="Times New Roman" w:cs="Times New Roman"/>
                <w:sz w:val="20"/>
                <w:szCs w:val="20"/>
                <w:lang w:val="az-Latn-AZ"/>
              </w:rPr>
              <w:t xml:space="preserve"> müvafiq sübutlarla dəstəklənir. Yaxşı sintez edilmiş</w:t>
            </w:r>
            <w:r w:rsidR="00622CBC">
              <w:rPr>
                <w:rFonts w:ascii="Times New Roman" w:eastAsia="Times New Roman" w:hAnsi="Times New Roman" w:cs="Times New Roman"/>
                <w:sz w:val="20"/>
                <w:szCs w:val="20"/>
                <w:lang w:val="az-Latn-AZ"/>
              </w:rPr>
              <w:t>dir</w:t>
            </w:r>
            <w:r w:rsidRPr="00A21D4F">
              <w:rPr>
                <w:rFonts w:ascii="Times New Roman" w:eastAsia="Times New Roman" w:hAnsi="Times New Roman" w:cs="Times New Roman"/>
                <w:sz w:val="20"/>
                <w:szCs w:val="20"/>
                <w:lang w:val="az-Latn-AZ"/>
              </w:rPr>
              <w:t xml:space="preserve"> və ardıcıl arqument və sübut</w:t>
            </w:r>
            <w:r w:rsidR="00622CBC">
              <w:rPr>
                <w:rFonts w:ascii="Times New Roman" w:eastAsia="Times New Roman" w:hAnsi="Times New Roman" w:cs="Times New Roman"/>
                <w:sz w:val="20"/>
                <w:szCs w:val="20"/>
                <w:lang w:val="az-Latn-AZ"/>
              </w:rPr>
              <w:t>lar mövcuddur.</w:t>
            </w:r>
          </w:p>
          <w:p w14:paraId="0C9488CC" w14:textId="77F23A43" w:rsidR="00455CD0" w:rsidRDefault="00622CBC"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Y</w:t>
            </w:r>
            <w:r w:rsidR="00455CD0" w:rsidRPr="00A21D4F">
              <w:rPr>
                <w:rFonts w:ascii="Times New Roman" w:eastAsia="Times New Roman" w:hAnsi="Times New Roman" w:cs="Times New Roman"/>
                <w:sz w:val="20"/>
                <w:szCs w:val="20"/>
                <w:lang w:val="az-Latn-AZ"/>
              </w:rPr>
              <w:t>eni müşahidələr və orijinal düşüncə</w:t>
            </w:r>
            <w:r>
              <w:rPr>
                <w:rFonts w:ascii="Times New Roman" w:eastAsia="Times New Roman" w:hAnsi="Times New Roman" w:cs="Times New Roman"/>
                <w:sz w:val="20"/>
                <w:szCs w:val="20"/>
                <w:lang w:val="az-Latn-AZ"/>
              </w:rPr>
              <w:t xml:space="preserve"> nümayış edir </w:t>
            </w:r>
            <w:r w:rsidR="00455CD0" w:rsidRPr="00A21D4F">
              <w:rPr>
                <w:rFonts w:ascii="Times New Roman" w:eastAsia="Times New Roman" w:hAnsi="Times New Roman" w:cs="Times New Roman"/>
                <w:sz w:val="20"/>
                <w:szCs w:val="20"/>
                <w:lang w:val="az-Latn-AZ"/>
              </w:rPr>
              <w:t>.</w:t>
            </w:r>
          </w:p>
          <w:p w14:paraId="3950A8F1" w14:textId="77777777" w:rsidR="00455CD0"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666DED2E" w14:textId="45CD476C" w:rsidR="00455CD0" w:rsidRPr="00622CBC" w:rsidRDefault="00BF4232"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4</w:t>
            </w:r>
            <w:r w:rsidR="00455CD0" w:rsidRPr="0094494B">
              <w:rPr>
                <w:rFonts w:ascii="Times New Roman" w:eastAsia="Times New Roman" w:hAnsi="Times New Roman" w:cs="Times New Roman"/>
                <w:sz w:val="20"/>
                <w:szCs w:val="20"/>
                <w:lang w:val="az-Latn-AZ"/>
              </w:rPr>
              <w:t xml:space="preserve"> bal</w:t>
            </w:r>
          </w:p>
        </w:tc>
        <w:tc>
          <w:tcPr>
            <w:tcW w:w="1361" w:type="dxa"/>
          </w:tcPr>
          <w:p w14:paraId="2230F06E" w14:textId="2BD22B8A" w:rsidR="00455CD0" w:rsidRDefault="00622CBC"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Sübut və arqumentlər</w:t>
            </w:r>
            <w:r w:rsidR="00455CD0" w:rsidRPr="00A21D4F">
              <w:rPr>
                <w:rFonts w:ascii="Times New Roman" w:eastAsia="Times New Roman" w:hAnsi="Times New Roman" w:cs="Times New Roman"/>
                <w:sz w:val="20"/>
                <w:szCs w:val="20"/>
                <w:lang w:val="az-Latn-AZ"/>
              </w:rPr>
              <w:t xml:space="preserve"> geniş </w:t>
            </w:r>
            <w:r>
              <w:rPr>
                <w:rFonts w:ascii="Times New Roman" w:eastAsia="Times New Roman" w:hAnsi="Times New Roman" w:cs="Times New Roman"/>
                <w:sz w:val="20"/>
                <w:szCs w:val="20"/>
                <w:lang w:val="az-Latn-AZ"/>
              </w:rPr>
              <w:t xml:space="preserve">istifadə edilib, </w:t>
            </w:r>
            <w:r w:rsidR="00455CD0" w:rsidRPr="00A21D4F">
              <w:rPr>
                <w:rFonts w:ascii="Times New Roman" w:eastAsia="Times New Roman" w:hAnsi="Times New Roman" w:cs="Times New Roman"/>
                <w:sz w:val="20"/>
                <w:szCs w:val="20"/>
                <w:lang w:val="az-Latn-AZ"/>
              </w:rPr>
              <w:t>tənqidi qiymətləndirili</w:t>
            </w:r>
            <w:r>
              <w:rPr>
                <w:rFonts w:ascii="Times New Roman" w:eastAsia="Times New Roman" w:hAnsi="Times New Roman" w:cs="Times New Roman"/>
                <w:sz w:val="20"/>
                <w:szCs w:val="20"/>
                <w:lang w:val="az-Latn-AZ"/>
              </w:rPr>
              <w:t>b</w:t>
            </w:r>
            <w:r w:rsidR="00455CD0" w:rsidRPr="00A21D4F">
              <w:rPr>
                <w:rFonts w:ascii="Times New Roman" w:eastAsia="Times New Roman" w:hAnsi="Times New Roman" w:cs="Times New Roman"/>
                <w:sz w:val="20"/>
                <w:szCs w:val="20"/>
                <w:lang w:val="az-Latn-AZ"/>
              </w:rPr>
              <w:t xml:space="preserve">. Güclü, </w:t>
            </w:r>
            <w:r w:rsidR="00455CD0" w:rsidRPr="00622CBC">
              <w:rPr>
                <w:rFonts w:ascii="Times New Roman" w:eastAsia="Times New Roman" w:hAnsi="Times New Roman" w:cs="Times New Roman"/>
                <w:sz w:val="20"/>
                <w:szCs w:val="20"/>
                <w:lang w:val="az-Latn-AZ"/>
              </w:rPr>
              <w:t>vahid</w:t>
            </w:r>
            <w:r w:rsidR="00455CD0" w:rsidRPr="00991710">
              <w:rPr>
                <w:rFonts w:ascii="Times New Roman" w:eastAsia="Times New Roman" w:hAnsi="Times New Roman" w:cs="Times New Roman"/>
                <w:color w:val="FF0000"/>
                <w:sz w:val="20"/>
                <w:szCs w:val="20"/>
                <w:lang w:val="az-Latn-AZ"/>
              </w:rPr>
              <w:t xml:space="preserve"> </w:t>
            </w:r>
            <w:r w:rsidR="00455CD0" w:rsidRPr="00A21D4F">
              <w:rPr>
                <w:rFonts w:ascii="Times New Roman" w:eastAsia="Times New Roman" w:hAnsi="Times New Roman" w:cs="Times New Roman"/>
                <w:sz w:val="20"/>
                <w:szCs w:val="20"/>
                <w:lang w:val="az-Latn-AZ"/>
              </w:rPr>
              <w:t>arqument sübutlarla dəstəkləni</w:t>
            </w:r>
            <w:r>
              <w:rPr>
                <w:rFonts w:ascii="Times New Roman" w:eastAsia="Times New Roman" w:hAnsi="Times New Roman" w:cs="Times New Roman"/>
                <w:sz w:val="20"/>
                <w:szCs w:val="20"/>
                <w:lang w:val="az-Latn-AZ"/>
              </w:rPr>
              <w:t>r. Orijinal və yeni müşahidələr nümayış edir.</w:t>
            </w:r>
          </w:p>
          <w:p w14:paraId="4A8462F5" w14:textId="77777777" w:rsidR="00455CD0"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53D53748" w14:textId="77777777" w:rsidR="00455CD0"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35B69CAC" w14:textId="77777777" w:rsidR="00455CD0"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39A55252" w14:textId="77777777" w:rsidR="00455CD0"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1653D37B" w14:textId="1A4CFA46" w:rsidR="00455CD0" w:rsidRPr="0094494B" w:rsidRDefault="00BF4232"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az-Latn-AZ"/>
              </w:rPr>
              <w:t>5</w:t>
            </w:r>
            <w:r w:rsidR="00455CD0" w:rsidRPr="0094494B">
              <w:rPr>
                <w:rFonts w:ascii="Times New Roman" w:eastAsia="Times New Roman" w:hAnsi="Times New Roman" w:cs="Times New Roman"/>
                <w:sz w:val="20"/>
                <w:szCs w:val="20"/>
                <w:lang w:val="az-Latn-AZ"/>
              </w:rPr>
              <w:t xml:space="preserve"> bal</w:t>
            </w:r>
          </w:p>
        </w:tc>
      </w:tr>
      <w:tr w:rsidR="00455CD0" w:rsidRPr="0093423D" w14:paraId="5049DD06" w14:textId="77777777" w:rsidTr="002C6C8D">
        <w:trPr>
          <w:cnfStyle w:val="000000100000" w:firstRow="0" w:lastRow="0" w:firstColumn="0" w:lastColumn="0" w:oddVBand="0" w:evenVBand="0" w:oddHBand="1" w:evenHBand="0" w:firstRowFirstColumn="0" w:firstRowLastColumn="0" w:lastRowFirstColumn="0" w:lastRowLastColumn="0"/>
          <w:trHeight w:val="3668"/>
        </w:trPr>
        <w:tc>
          <w:tcPr>
            <w:cnfStyle w:val="001000000000" w:firstRow="0" w:lastRow="0" w:firstColumn="1" w:lastColumn="0" w:oddVBand="0" w:evenVBand="0" w:oddHBand="0" w:evenHBand="0" w:firstRowFirstColumn="0" w:firstRowLastColumn="0" w:lastRowFirstColumn="0" w:lastRowLastColumn="0"/>
            <w:tcW w:w="1230" w:type="dxa"/>
          </w:tcPr>
          <w:p w14:paraId="536B1FBB" w14:textId="77777777" w:rsidR="00E8384A" w:rsidRDefault="00E8384A" w:rsidP="00894A6D">
            <w:pPr>
              <w:spacing w:before="72" w:after="75" w:line="336" w:lineRule="atLeast"/>
              <w:jc w:val="center"/>
              <w:rPr>
                <w:rFonts w:ascii="Times New Roman" w:eastAsia="Times New Roman" w:hAnsi="Times New Roman" w:cs="Times New Roman"/>
                <w:sz w:val="20"/>
                <w:szCs w:val="20"/>
                <w:lang w:val="az-Latn-AZ"/>
              </w:rPr>
            </w:pPr>
          </w:p>
          <w:p w14:paraId="6E4AA171" w14:textId="77777777" w:rsidR="00455CD0" w:rsidRPr="0094494B" w:rsidRDefault="00455CD0" w:rsidP="00894A6D">
            <w:pPr>
              <w:spacing w:before="72" w:after="75" w:line="336" w:lineRule="atLeast"/>
              <w:jc w:val="center"/>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İşin strukturu və təqdimatı</w:t>
            </w:r>
          </w:p>
        </w:tc>
        <w:tc>
          <w:tcPr>
            <w:tcW w:w="1712" w:type="dxa"/>
          </w:tcPr>
          <w:p w14:paraId="5C8FC1C8" w14:textId="77777777" w:rsidR="00E8384A" w:rsidRDefault="00E8384A"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402050FB" w14:textId="77777777" w:rsidR="00455CD0" w:rsidRPr="0094494B"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27194C">
              <w:rPr>
                <w:rFonts w:ascii="Times New Roman" w:eastAsia="Times New Roman" w:hAnsi="Times New Roman" w:cs="Times New Roman"/>
                <w:sz w:val="20"/>
                <w:szCs w:val="20"/>
                <w:lang w:val="az-Latn-AZ"/>
              </w:rPr>
              <w:t xml:space="preserve">Tapşırıq strukturlaşdırılmamış və ya əsasən siyahılarla çox strukturlaşdırılmışdır. Giriş, bölmələr və nəticə yoxdur və ya qeyri-müəyyəndir. İnformasiya zəif təşkil olunub və məntiqi şəkildə </w:t>
            </w:r>
            <w:r>
              <w:rPr>
                <w:rFonts w:ascii="Times New Roman" w:eastAsia="Times New Roman" w:hAnsi="Times New Roman" w:cs="Times New Roman"/>
                <w:sz w:val="20"/>
                <w:szCs w:val="20"/>
                <w:lang w:val="az-Latn-AZ"/>
              </w:rPr>
              <w:t>qurulmamışdır</w:t>
            </w:r>
            <w:r w:rsidRPr="0027194C">
              <w:rPr>
                <w:rFonts w:ascii="Times New Roman" w:eastAsia="Times New Roman" w:hAnsi="Times New Roman" w:cs="Times New Roman"/>
                <w:sz w:val="20"/>
                <w:szCs w:val="20"/>
                <w:lang w:val="az-Latn-AZ"/>
              </w:rPr>
              <w:t>.</w:t>
            </w:r>
          </w:p>
          <w:p w14:paraId="32CF7A70" w14:textId="33D98BF3" w:rsidR="00455CD0" w:rsidRPr="00A21D4F" w:rsidRDefault="002C6C8D"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1</w:t>
            </w:r>
            <w:r w:rsidR="00455CD0" w:rsidRPr="0094494B">
              <w:rPr>
                <w:rFonts w:ascii="Times New Roman" w:eastAsia="Times New Roman" w:hAnsi="Times New Roman" w:cs="Times New Roman"/>
                <w:sz w:val="20"/>
                <w:szCs w:val="20"/>
                <w:lang w:val="az-Latn-AZ"/>
              </w:rPr>
              <w:t xml:space="preserve"> bal</w:t>
            </w:r>
          </w:p>
        </w:tc>
        <w:tc>
          <w:tcPr>
            <w:tcW w:w="1318" w:type="dxa"/>
          </w:tcPr>
          <w:p w14:paraId="1209FABD" w14:textId="77777777" w:rsidR="00E8384A" w:rsidRDefault="00E8384A"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5C98D894" w14:textId="6A656D51" w:rsidR="00455CD0" w:rsidRPr="00AD3A85"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AD3A85">
              <w:rPr>
                <w:rFonts w:ascii="Times New Roman" w:eastAsia="Times New Roman" w:hAnsi="Times New Roman" w:cs="Times New Roman"/>
                <w:sz w:val="20"/>
                <w:szCs w:val="20"/>
                <w:lang w:val="az-Latn-AZ"/>
              </w:rPr>
              <w:t xml:space="preserve">Tapşırıq müəyyən struktura malikdir. Giriş, bölmələr və nəticə </w:t>
            </w:r>
            <w:r w:rsidR="0093423D">
              <w:rPr>
                <w:rFonts w:ascii="Times New Roman" w:eastAsia="Times New Roman" w:hAnsi="Times New Roman" w:cs="Times New Roman"/>
                <w:sz w:val="20"/>
                <w:szCs w:val="20"/>
                <w:lang w:val="az-Latn-AZ"/>
              </w:rPr>
              <w:t>bir-birindən ayrılıb</w:t>
            </w:r>
            <w:r w:rsidRPr="00AD3A85">
              <w:rPr>
                <w:rFonts w:ascii="Times New Roman" w:eastAsia="Times New Roman" w:hAnsi="Times New Roman" w:cs="Times New Roman"/>
                <w:sz w:val="20"/>
                <w:szCs w:val="20"/>
                <w:lang w:val="az-Latn-AZ"/>
              </w:rPr>
              <w:t>. Bəzi məlumatlar zəif təşkil olunu</w:t>
            </w:r>
            <w:r>
              <w:rPr>
                <w:rFonts w:ascii="Times New Roman" w:eastAsia="Times New Roman" w:hAnsi="Times New Roman" w:cs="Times New Roman"/>
                <w:sz w:val="20"/>
                <w:szCs w:val="20"/>
                <w:lang w:val="az-Latn-AZ"/>
              </w:rPr>
              <w:t>b</w:t>
            </w:r>
            <w:r w:rsidR="00590416">
              <w:rPr>
                <w:rFonts w:ascii="Times New Roman" w:eastAsia="Times New Roman" w:hAnsi="Times New Roman" w:cs="Times New Roman"/>
                <w:sz w:val="20"/>
                <w:szCs w:val="20"/>
                <w:lang w:val="az-Latn-AZ"/>
              </w:rPr>
              <w:t xml:space="preserve">, </w:t>
            </w:r>
            <w:r w:rsidRPr="00AD3A85">
              <w:rPr>
                <w:rFonts w:ascii="Times New Roman" w:eastAsia="Times New Roman" w:hAnsi="Times New Roman" w:cs="Times New Roman"/>
                <w:sz w:val="20"/>
                <w:szCs w:val="20"/>
                <w:lang w:val="az-Latn-AZ"/>
              </w:rPr>
              <w:t xml:space="preserve"> məntiqi şəkildə </w:t>
            </w:r>
            <w:r w:rsidR="00590416">
              <w:rPr>
                <w:rFonts w:ascii="Times New Roman" w:eastAsia="Times New Roman" w:hAnsi="Times New Roman" w:cs="Times New Roman"/>
                <w:sz w:val="20"/>
                <w:szCs w:val="20"/>
                <w:lang w:val="az-Latn-AZ"/>
              </w:rPr>
              <w:t>qurulmuş fikirlər azdır</w:t>
            </w:r>
            <w:r w:rsidRPr="00AD3A85">
              <w:rPr>
                <w:rFonts w:ascii="Times New Roman" w:eastAsia="Times New Roman" w:hAnsi="Times New Roman" w:cs="Times New Roman"/>
                <w:sz w:val="20"/>
                <w:szCs w:val="20"/>
                <w:lang w:val="az-Latn-AZ"/>
              </w:rPr>
              <w:t>.</w:t>
            </w:r>
          </w:p>
          <w:p w14:paraId="6EB980F3" w14:textId="77777777" w:rsidR="00455CD0" w:rsidRPr="00FC47B5"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5D94ECA7" w14:textId="50937D8E" w:rsidR="00455CD0" w:rsidRPr="00A21D4F" w:rsidRDefault="002C6C8D"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2</w:t>
            </w:r>
            <w:r w:rsidR="00455CD0" w:rsidRPr="0094494B">
              <w:rPr>
                <w:rFonts w:ascii="Times New Roman" w:eastAsia="Times New Roman" w:hAnsi="Times New Roman" w:cs="Times New Roman"/>
                <w:sz w:val="20"/>
                <w:szCs w:val="20"/>
                <w:lang w:val="az-Latn-AZ"/>
              </w:rPr>
              <w:t xml:space="preserve"> bal</w:t>
            </w:r>
          </w:p>
        </w:tc>
        <w:tc>
          <w:tcPr>
            <w:tcW w:w="2018" w:type="dxa"/>
          </w:tcPr>
          <w:p w14:paraId="23E4D969" w14:textId="77777777" w:rsidR="00E8384A" w:rsidRDefault="00E8384A"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35479E9B" w14:textId="06B94F21" w:rsidR="00455CD0" w:rsidRPr="0094494B"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320292">
              <w:rPr>
                <w:rFonts w:ascii="Times New Roman" w:eastAsia="Times New Roman" w:hAnsi="Times New Roman" w:cs="Times New Roman"/>
                <w:sz w:val="20"/>
                <w:szCs w:val="20"/>
                <w:lang w:val="az-Latn-AZ"/>
              </w:rPr>
              <w:t xml:space="preserve">Tapşırıq strukturu ümumiyyətlə yaxşıdır. Giriş, bölmələr və nəticə </w:t>
            </w:r>
            <w:r w:rsidR="0093423D">
              <w:rPr>
                <w:rFonts w:ascii="Times New Roman" w:eastAsia="Times New Roman" w:hAnsi="Times New Roman" w:cs="Times New Roman"/>
                <w:sz w:val="20"/>
                <w:szCs w:val="20"/>
                <w:lang w:val="az-Latn-AZ"/>
              </w:rPr>
              <w:t>bir-birindən ayrılıb</w:t>
            </w:r>
            <w:r w:rsidRPr="00320292">
              <w:rPr>
                <w:rFonts w:ascii="Times New Roman" w:eastAsia="Times New Roman" w:hAnsi="Times New Roman" w:cs="Times New Roman"/>
                <w:sz w:val="20"/>
                <w:szCs w:val="20"/>
                <w:lang w:val="az-Latn-AZ"/>
              </w:rPr>
              <w:t>. Məlumatların əksəriyy</w:t>
            </w:r>
            <w:r w:rsidR="0093423D">
              <w:rPr>
                <w:rFonts w:ascii="Times New Roman" w:eastAsia="Times New Roman" w:hAnsi="Times New Roman" w:cs="Times New Roman"/>
                <w:sz w:val="20"/>
                <w:szCs w:val="20"/>
                <w:lang w:val="az-Latn-AZ"/>
              </w:rPr>
              <w:t xml:space="preserve">əti </w:t>
            </w:r>
            <w:r w:rsidRPr="00320292">
              <w:rPr>
                <w:rFonts w:ascii="Times New Roman" w:eastAsia="Times New Roman" w:hAnsi="Times New Roman" w:cs="Times New Roman"/>
                <w:sz w:val="20"/>
                <w:szCs w:val="20"/>
                <w:lang w:val="az-Latn-AZ"/>
              </w:rPr>
              <w:t xml:space="preserve">yaxşı </w:t>
            </w:r>
            <w:r w:rsidR="0093423D">
              <w:rPr>
                <w:rFonts w:ascii="Times New Roman" w:eastAsia="Times New Roman" w:hAnsi="Times New Roman" w:cs="Times New Roman"/>
                <w:sz w:val="20"/>
                <w:szCs w:val="20"/>
                <w:lang w:val="az-Latn-AZ"/>
              </w:rPr>
              <w:t>təqdim edilib</w:t>
            </w:r>
            <w:r w:rsidRPr="00320292">
              <w:rPr>
                <w:rFonts w:ascii="Times New Roman" w:eastAsia="Times New Roman" w:hAnsi="Times New Roman" w:cs="Times New Roman"/>
                <w:sz w:val="20"/>
                <w:szCs w:val="20"/>
                <w:lang w:val="az-Latn-AZ"/>
              </w:rPr>
              <w:t xml:space="preserve"> və ümumiyyətlə məntiqlidir.</w:t>
            </w:r>
          </w:p>
          <w:p w14:paraId="179C7548" w14:textId="77777777" w:rsidR="00455CD0" w:rsidRPr="0094494B"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684BFDE1" w14:textId="77777777" w:rsidR="00455CD0" w:rsidRPr="0094494B"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46579FD1" w14:textId="72EF38B7" w:rsidR="00455CD0" w:rsidRPr="00A21D4F" w:rsidRDefault="002C6C8D"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3</w:t>
            </w:r>
            <w:r w:rsidR="00455CD0" w:rsidRPr="0094494B">
              <w:rPr>
                <w:rFonts w:ascii="Times New Roman" w:eastAsia="Times New Roman" w:hAnsi="Times New Roman" w:cs="Times New Roman"/>
                <w:sz w:val="20"/>
                <w:szCs w:val="20"/>
                <w:lang w:val="az-Latn-AZ"/>
              </w:rPr>
              <w:t xml:space="preserve"> bal</w:t>
            </w:r>
          </w:p>
        </w:tc>
        <w:tc>
          <w:tcPr>
            <w:tcW w:w="1235" w:type="dxa"/>
          </w:tcPr>
          <w:p w14:paraId="1D756631" w14:textId="77777777" w:rsidR="00E8384A" w:rsidRDefault="00E8384A"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2A9AF12A" w14:textId="4A7AA963" w:rsidR="00455CD0" w:rsidRPr="0094494B" w:rsidRDefault="0093423D"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Tapşırıq yaxşı </w:t>
            </w:r>
            <w:r w:rsidR="00455CD0" w:rsidRPr="00320292">
              <w:rPr>
                <w:rFonts w:ascii="Times New Roman" w:eastAsia="Times New Roman" w:hAnsi="Times New Roman" w:cs="Times New Roman"/>
                <w:sz w:val="20"/>
                <w:szCs w:val="20"/>
                <w:lang w:val="az-Latn-AZ"/>
              </w:rPr>
              <w:t>quruluşa malikdir. Aydın giriş, bölmələr və nəticə</w:t>
            </w:r>
            <w:r>
              <w:rPr>
                <w:rFonts w:ascii="Times New Roman" w:eastAsia="Times New Roman" w:hAnsi="Times New Roman" w:cs="Times New Roman"/>
                <w:sz w:val="20"/>
                <w:szCs w:val="20"/>
                <w:lang w:val="az-Latn-AZ"/>
              </w:rPr>
              <w:t xml:space="preserve"> mövcuddur</w:t>
            </w:r>
            <w:r w:rsidR="00455CD0" w:rsidRPr="00320292">
              <w:rPr>
                <w:rFonts w:ascii="Times New Roman" w:eastAsia="Times New Roman" w:hAnsi="Times New Roman" w:cs="Times New Roman"/>
                <w:sz w:val="20"/>
                <w:szCs w:val="20"/>
                <w:lang w:val="az-Latn-AZ"/>
              </w:rPr>
              <w:t xml:space="preserve">. Məlumat yaxşı </w:t>
            </w:r>
            <w:r>
              <w:rPr>
                <w:rFonts w:ascii="Times New Roman" w:eastAsia="Times New Roman" w:hAnsi="Times New Roman" w:cs="Times New Roman"/>
                <w:sz w:val="20"/>
                <w:szCs w:val="20"/>
                <w:lang w:val="az-Latn-AZ"/>
              </w:rPr>
              <w:t>təqdim edilib</w:t>
            </w:r>
            <w:r w:rsidRPr="00320292">
              <w:rPr>
                <w:rFonts w:ascii="Times New Roman" w:eastAsia="Times New Roman" w:hAnsi="Times New Roman" w:cs="Times New Roman"/>
                <w:sz w:val="20"/>
                <w:szCs w:val="20"/>
                <w:lang w:val="az-Latn-AZ"/>
              </w:rPr>
              <w:t xml:space="preserve"> </w:t>
            </w:r>
            <w:r w:rsidR="00455CD0" w:rsidRPr="00320292">
              <w:rPr>
                <w:rFonts w:ascii="Times New Roman" w:eastAsia="Times New Roman" w:hAnsi="Times New Roman" w:cs="Times New Roman"/>
                <w:sz w:val="20"/>
                <w:szCs w:val="20"/>
                <w:lang w:val="az-Latn-AZ"/>
              </w:rPr>
              <w:t>və məntiqlidir.</w:t>
            </w:r>
          </w:p>
          <w:p w14:paraId="1522A2BD" w14:textId="77777777" w:rsidR="00455CD0" w:rsidRPr="0094494B"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6CC9F543" w14:textId="77777777" w:rsidR="00455CD0" w:rsidRPr="0094494B"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1AD30BEB" w14:textId="4D89BBCA" w:rsidR="00455CD0" w:rsidRPr="00A21D4F" w:rsidRDefault="002C6C8D"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lastRenderedPageBreak/>
              <w:t>4</w:t>
            </w:r>
            <w:r w:rsidR="00455CD0" w:rsidRPr="0094494B">
              <w:rPr>
                <w:rFonts w:ascii="Times New Roman" w:eastAsia="Times New Roman" w:hAnsi="Times New Roman" w:cs="Times New Roman"/>
                <w:sz w:val="20"/>
                <w:szCs w:val="20"/>
                <w:lang w:val="az-Latn-AZ"/>
              </w:rPr>
              <w:t xml:space="preserve"> bal</w:t>
            </w:r>
          </w:p>
        </w:tc>
        <w:tc>
          <w:tcPr>
            <w:tcW w:w="1361" w:type="dxa"/>
          </w:tcPr>
          <w:p w14:paraId="3BDE1F7F" w14:textId="77777777" w:rsidR="00E8384A" w:rsidRDefault="00E8384A"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2D7D0486" w14:textId="72B4E59A" w:rsidR="00455CD0" w:rsidRPr="00320292"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320292">
              <w:rPr>
                <w:rFonts w:ascii="Times New Roman" w:eastAsia="Times New Roman" w:hAnsi="Times New Roman" w:cs="Times New Roman"/>
                <w:sz w:val="20"/>
                <w:szCs w:val="20"/>
                <w:lang w:val="az-Latn-AZ"/>
              </w:rPr>
              <w:t>Tapşırıq çox yaxşı qurulmuşdur. Aydın və yaxşı təşkil olunmuş giriş, bölmələr və nəticə</w:t>
            </w:r>
            <w:r w:rsidR="0093423D">
              <w:rPr>
                <w:rFonts w:ascii="Times New Roman" w:eastAsia="Times New Roman" w:hAnsi="Times New Roman" w:cs="Times New Roman"/>
                <w:sz w:val="20"/>
                <w:szCs w:val="20"/>
                <w:lang w:val="az-Latn-AZ"/>
              </w:rPr>
              <w:t xml:space="preserve"> izlənilir</w:t>
            </w:r>
            <w:r w:rsidRPr="00320292">
              <w:rPr>
                <w:rFonts w:ascii="Times New Roman" w:eastAsia="Times New Roman" w:hAnsi="Times New Roman" w:cs="Times New Roman"/>
                <w:sz w:val="20"/>
                <w:szCs w:val="20"/>
                <w:lang w:val="az-Latn-AZ"/>
              </w:rPr>
              <w:t xml:space="preserve">. Tapşırığın </w:t>
            </w:r>
            <w:r w:rsidR="00F6340E" w:rsidRPr="00F6340E">
              <w:rPr>
                <w:rFonts w:ascii="Times New Roman" w:eastAsia="Times New Roman" w:hAnsi="Times New Roman" w:cs="Times New Roman"/>
                <w:color w:val="000000" w:themeColor="text1"/>
                <w:sz w:val="20"/>
                <w:szCs w:val="20"/>
                <w:lang w:val="az-Latn-AZ"/>
              </w:rPr>
              <w:t xml:space="preserve">strukuru </w:t>
            </w:r>
            <w:r w:rsidRPr="00320292">
              <w:rPr>
                <w:rFonts w:ascii="Times New Roman" w:eastAsia="Times New Roman" w:hAnsi="Times New Roman" w:cs="Times New Roman"/>
                <w:sz w:val="20"/>
                <w:szCs w:val="20"/>
                <w:lang w:val="az-Latn-AZ"/>
              </w:rPr>
              <w:t>məntiqlidir.</w:t>
            </w:r>
          </w:p>
          <w:p w14:paraId="30234D77" w14:textId="77777777" w:rsidR="00455CD0" w:rsidRPr="0093423D"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320292">
              <w:rPr>
                <w:rFonts w:ascii="Times New Roman" w:eastAsia="Times New Roman" w:hAnsi="Times New Roman" w:cs="Times New Roman"/>
                <w:sz w:val="20"/>
                <w:szCs w:val="20"/>
                <w:lang w:val="az-Latn-AZ"/>
              </w:rPr>
              <w:t>Nəşr edilmiş əsərə bənzəyir.</w:t>
            </w:r>
          </w:p>
          <w:p w14:paraId="555F9E54" w14:textId="744A80DC" w:rsidR="00455CD0" w:rsidRPr="00A21D4F" w:rsidRDefault="002C6C8D"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5</w:t>
            </w:r>
            <w:r w:rsidR="00455CD0" w:rsidRPr="0094494B">
              <w:rPr>
                <w:rFonts w:ascii="Times New Roman" w:eastAsia="Times New Roman" w:hAnsi="Times New Roman" w:cs="Times New Roman"/>
                <w:sz w:val="20"/>
                <w:szCs w:val="20"/>
                <w:lang w:val="az-Latn-AZ"/>
              </w:rPr>
              <w:t xml:space="preserve"> bal</w:t>
            </w:r>
          </w:p>
        </w:tc>
      </w:tr>
      <w:tr w:rsidR="00455CD0" w:rsidRPr="0094494B" w14:paraId="225890F1" w14:textId="77777777" w:rsidTr="002C6C8D">
        <w:trPr>
          <w:trHeight w:val="542"/>
        </w:trPr>
        <w:tc>
          <w:tcPr>
            <w:cnfStyle w:val="001000000000" w:firstRow="0" w:lastRow="0" w:firstColumn="1" w:lastColumn="0" w:oddVBand="0" w:evenVBand="0" w:oddHBand="0" w:evenHBand="0" w:firstRowFirstColumn="0" w:firstRowLastColumn="0" w:lastRowFirstColumn="0" w:lastRowLastColumn="0"/>
            <w:tcW w:w="1230" w:type="dxa"/>
          </w:tcPr>
          <w:p w14:paraId="3CB10739" w14:textId="77777777" w:rsidR="00455CD0" w:rsidRPr="0094494B" w:rsidRDefault="00455CD0" w:rsidP="00894A6D">
            <w:pPr>
              <w:spacing w:before="72" w:after="75" w:line="336" w:lineRule="atLeast"/>
              <w:jc w:val="center"/>
              <w:rPr>
                <w:rFonts w:ascii="Times New Roman" w:eastAsia="Times New Roman" w:hAnsi="Times New Roman" w:cs="Times New Roman"/>
                <w:sz w:val="20"/>
                <w:szCs w:val="20"/>
                <w:lang w:val="ru-RU"/>
              </w:rPr>
            </w:pPr>
            <w:r w:rsidRPr="0094494B">
              <w:rPr>
                <w:rFonts w:ascii="Times New Roman" w:eastAsia="Times New Roman" w:hAnsi="Times New Roman" w:cs="Times New Roman"/>
                <w:sz w:val="20"/>
                <w:szCs w:val="20"/>
                <w:lang w:val="az-Latn-AZ"/>
              </w:rPr>
              <w:lastRenderedPageBreak/>
              <w:t>Ədəbiyyatın tədqiqi və istifadəsi</w:t>
            </w:r>
          </w:p>
        </w:tc>
        <w:tc>
          <w:tcPr>
            <w:tcW w:w="1712" w:type="dxa"/>
          </w:tcPr>
          <w:p w14:paraId="6E6ED997" w14:textId="16D78D59" w:rsidR="00455CD0" w:rsidRPr="0093423D"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FC47B5">
              <w:rPr>
                <w:rFonts w:ascii="Times New Roman" w:eastAsia="Times New Roman" w:hAnsi="Times New Roman" w:cs="Times New Roman"/>
                <w:sz w:val="20"/>
                <w:szCs w:val="20"/>
                <w:lang w:val="az-Latn-AZ"/>
              </w:rPr>
              <w:t xml:space="preserve">Çox az (&lt;4) mənbə və istinadlar istifadə edilmişdir. </w:t>
            </w:r>
            <w:r>
              <w:rPr>
                <w:rFonts w:ascii="Times New Roman" w:eastAsia="Times New Roman" w:hAnsi="Times New Roman" w:cs="Times New Roman"/>
                <w:sz w:val="20"/>
                <w:szCs w:val="20"/>
                <w:lang w:val="az-Latn-AZ"/>
              </w:rPr>
              <w:t xml:space="preserve">Material </w:t>
            </w:r>
            <w:r w:rsidRPr="00FC47B5">
              <w:rPr>
                <w:rFonts w:ascii="Times New Roman" w:eastAsia="Times New Roman" w:hAnsi="Times New Roman" w:cs="Times New Roman"/>
                <w:sz w:val="20"/>
                <w:szCs w:val="20"/>
                <w:lang w:val="az-Latn-AZ"/>
              </w:rPr>
              <w:t xml:space="preserve">yalnız bir mənbədən əldə edilir (məsələn, vebsaytlar, dərsliklər). </w:t>
            </w:r>
            <w:r w:rsidRPr="0093423D">
              <w:rPr>
                <w:rFonts w:ascii="Times New Roman" w:eastAsia="Times New Roman" w:hAnsi="Times New Roman" w:cs="Times New Roman"/>
                <w:sz w:val="20"/>
                <w:szCs w:val="20"/>
                <w:lang w:val="az-Latn-AZ"/>
              </w:rPr>
              <w:t>Tənqid</w:t>
            </w:r>
            <w:r w:rsidR="0093423D" w:rsidRPr="0093423D">
              <w:rPr>
                <w:rFonts w:ascii="Times New Roman" w:eastAsia="Times New Roman" w:hAnsi="Times New Roman" w:cs="Times New Roman"/>
                <w:sz w:val="20"/>
                <w:szCs w:val="20"/>
                <w:lang w:val="az-Latn-AZ"/>
              </w:rPr>
              <w:t>i yanaşma olmadan yalnız məlumat verilib</w:t>
            </w:r>
            <w:r w:rsidRPr="0093423D">
              <w:rPr>
                <w:rFonts w:ascii="Times New Roman" w:eastAsia="Times New Roman" w:hAnsi="Times New Roman" w:cs="Times New Roman"/>
                <w:sz w:val="20"/>
                <w:szCs w:val="20"/>
                <w:lang w:val="az-Latn-AZ"/>
              </w:rPr>
              <w:t>.</w:t>
            </w:r>
          </w:p>
          <w:p w14:paraId="2D9E656D" w14:textId="77777777" w:rsidR="00455CD0"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30A5CBE8" w14:textId="05A89609" w:rsidR="00455CD0" w:rsidRPr="0094494B" w:rsidRDefault="00BF4232"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1</w:t>
            </w:r>
            <w:r w:rsidR="00455CD0" w:rsidRPr="0094494B">
              <w:rPr>
                <w:rFonts w:ascii="Times New Roman" w:eastAsia="Times New Roman" w:hAnsi="Times New Roman" w:cs="Times New Roman"/>
                <w:sz w:val="20"/>
                <w:szCs w:val="20"/>
                <w:lang w:val="az-Latn-AZ"/>
              </w:rPr>
              <w:t xml:space="preserve"> bal</w:t>
            </w:r>
          </w:p>
        </w:tc>
        <w:tc>
          <w:tcPr>
            <w:tcW w:w="1318" w:type="dxa"/>
          </w:tcPr>
          <w:p w14:paraId="638C5DCB" w14:textId="77777777" w:rsidR="00455CD0"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FC47B5">
              <w:rPr>
                <w:rFonts w:ascii="Times New Roman" w:eastAsia="Times New Roman" w:hAnsi="Times New Roman" w:cs="Times New Roman"/>
                <w:sz w:val="20"/>
                <w:szCs w:val="20"/>
                <w:lang w:val="az-Latn-AZ"/>
              </w:rPr>
              <w:t xml:space="preserve">İstifadə olunan az sayda </w:t>
            </w:r>
            <w:r>
              <w:rPr>
                <w:rFonts w:ascii="Times New Roman" w:eastAsia="Times New Roman" w:hAnsi="Times New Roman" w:cs="Times New Roman"/>
                <w:sz w:val="20"/>
                <w:szCs w:val="20"/>
                <w:lang w:val="az-Latn-AZ"/>
              </w:rPr>
              <w:t xml:space="preserve">(4-5) </w:t>
            </w:r>
            <w:r w:rsidRPr="00FC47B5">
              <w:rPr>
                <w:rFonts w:ascii="Times New Roman" w:eastAsia="Times New Roman" w:hAnsi="Times New Roman" w:cs="Times New Roman"/>
                <w:sz w:val="20"/>
                <w:szCs w:val="20"/>
                <w:lang w:val="az-Latn-AZ"/>
              </w:rPr>
              <w:t>mənbə v</w:t>
            </w:r>
            <w:r>
              <w:rPr>
                <w:rFonts w:ascii="Times New Roman" w:eastAsia="Times New Roman" w:hAnsi="Times New Roman" w:cs="Times New Roman"/>
                <w:sz w:val="20"/>
                <w:szCs w:val="20"/>
                <w:lang w:val="az-Latn-AZ"/>
              </w:rPr>
              <w:t>ar</w:t>
            </w:r>
            <w:r w:rsidRPr="00FC47B5">
              <w:rPr>
                <w:rFonts w:ascii="Times New Roman" w:eastAsia="Times New Roman" w:hAnsi="Times New Roman" w:cs="Times New Roman"/>
                <w:sz w:val="20"/>
                <w:szCs w:val="20"/>
                <w:lang w:val="az-Latn-AZ"/>
              </w:rPr>
              <w:t xml:space="preserve">. </w:t>
            </w:r>
          </w:p>
          <w:p w14:paraId="1AF71EC6" w14:textId="771A89AC" w:rsidR="00455CD0" w:rsidRPr="00FC47B5"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Material </w:t>
            </w:r>
            <w:r w:rsidR="00A65BFF">
              <w:rPr>
                <w:rFonts w:ascii="Times New Roman" w:eastAsia="Times New Roman" w:hAnsi="Times New Roman" w:cs="Times New Roman"/>
                <w:sz w:val="20"/>
                <w:szCs w:val="20"/>
                <w:lang w:val="az-Latn-AZ"/>
              </w:rPr>
              <w:t>məhdud sayda mənbəni əhatə edir</w:t>
            </w:r>
            <w:r w:rsidRPr="00FC47B5">
              <w:rPr>
                <w:rFonts w:ascii="Times New Roman" w:eastAsia="Times New Roman" w:hAnsi="Times New Roman" w:cs="Times New Roman"/>
                <w:sz w:val="20"/>
                <w:szCs w:val="20"/>
                <w:lang w:val="az-Latn-AZ"/>
              </w:rPr>
              <w:t>.</w:t>
            </w:r>
          </w:p>
          <w:p w14:paraId="1564463C" w14:textId="77777777" w:rsidR="00455CD0" w:rsidRPr="00455CD0"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p w14:paraId="366B6054" w14:textId="77777777" w:rsidR="00455CD0" w:rsidRPr="00455CD0"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p w14:paraId="590711A9" w14:textId="5901DDB8" w:rsidR="00455CD0" w:rsidRPr="0094494B" w:rsidRDefault="00BF4232"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2</w:t>
            </w:r>
            <w:r w:rsidR="00455CD0" w:rsidRPr="0094494B">
              <w:rPr>
                <w:rFonts w:ascii="Times New Roman" w:eastAsia="Times New Roman" w:hAnsi="Times New Roman" w:cs="Times New Roman"/>
                <w:sz w:val="20"/>
                <w:szCs w:val="20"/>
                <w:lang w:val="az-Latn-AZ"/>
              </w:rPr>
              <w:t xml:space="preserve"> bal</w:t>
            </w:r>
          </w:p>
        </w:tc>
        <w:tc>
          <w:tcPr>
            <w:tcW w:w="2018" w:type="dxa"/>
          </w:tcPr>
          <w:p w14:paraId="7F3D7641" w14:textId="72830857" w:rsidR="00455CD0"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836009">
              <w:rPr>
                <w:rFonts w:ascii="Times New Roman" w:eastAsia="Times New Roman" w:hAnsi="Times New Roman" w:cs="Times New Roman"/>
                <w:sz w:val="20"/>
                <w:szCs w:val="20"/>
                <w:lang w:val="az-Latn-AZ"/>
              </w:rPr>
              <w:t xml:space="preserve">İstifadə olunan orta </w:t>
            </w:r>
            <w:r>
              <w:rPr>
                <w:rFonts w:ascii="Times New Roman" w:eastAsia="Times New Roman" w:hAnsi="Times New Roman" w:cs="Times New Roman"/>
                <w:sz w:val="20"/>
                <w:szCs w:val="20"/>
                <w:lang w:val="az-Latn-AZ"/>
              </w:rPr>
              <w:t xml:space="preserve">(6-9) </w:t>
            </w:r>
            <w:r w:rsidRPr="00836009">
              <w:rPr>
                <w:rFonts w:ascii="Times New Roman" w:eastAsia="Times New Roman" w:hAnsi="Times New Roman" w:cs="Times New Roman"/>
                <w:sz w:val="20"/>
                <w:szCs w:val="20"/>
                <w:lang w:val="az-Latn-AZ"/>
              </w:rPr>
              <w:t xml:space="preserve">sayda mənbə </w:t>
            </w:r>
            <w:r>
              <w:rPr>
                <w:rFonts w:ascii="Times New Roman" w:eastAsia="Times New Roman" w:hAnsi="Times New Roman" w:cs="Times New Roman"/>
                <w:sz w:val="20"/>
                <w:szCs w:val="20"/>
                <w:lang w:val="az-Latn-AZ"/>
              </w:rPr>
              <w:t xml:space="preserve">var. </w:t>
            </w:r>
            <w:r w:rsidRPr="00836009">
              <w:rPr>
                <w:rFonts w:ascii="Times New Roman" w:eastAsia="Times New Roman" w:hAnsi="Times New Roman" w:cs="Times New Roman"/>
                <w:sz w:val="20"/>
                <w:szCs w:val="20"/>
                <w:lang w:val="az-Latn-AZ"/>
              </w:rPr>
              <w:t>İstifadə olunan</w:t>
            </w:r>
            <w:r>
              <w:rPr>
                <w:rFonts w:ascii="Times New Roman" w:eastAsia="Times New Roman" w:hAnsi="Times New Roman" w:cs="Times New Roman"/>
                <w:sz w:val="20"/>
                <w:szCs w:val="20"/>
                <w:lang w:val="az-Latn-AZ"/>
              </w:rPr>
              <w:t xml:space="preserve"> mənbələr</w:t>
            </w:r>
            <w:r w:rsidRPr="00836009">
              <w:rPr>
                <w:rFonts w:ascii="Times New Roman" w:eastAsia="Times New Roman" w:hAnsi="Times New Roman" w:cs="Times New Roman"/>
                <w:sz w:val="20"/>
                <w:szCs w:val="20"/>
                <w:lang w:val="az-Latn-AZ"/>
              </w:rPr>
              <w:t xml:space="preserve"> növündə bəzi müxtəlifliklər</w:t>
            </w:r>
            <w:r w:rsidR="00DD7DD8">
              <w:rPr>
                <w:rFonts w:ascii="Times New Roman" w:eastAsia="Times New Roman" w:hAnsi="Times New Roman" w:cs="Times New Roman"/>
                <w:sz w:val="20"/>
                <w:szCs w:val="20"/>
                <w:lang w:val="az-Latn-AZ"/>
              </w:rPr>
              <w:t xml:space="preserve"> qeyd edilir</w:t>
            </w:r>
            <w:r w:rsidRPr="00836009">
              <w:rPr>
                <w:rFonts w:ascii="Times New Roman" w:eastAsia="Times New Roman" w:hAnsi="Times New Roman" w:cs="Times New Roman"/>
                <w:sz w:val="20"/>
                <w:szCs w:val="20"/>
                <w:lang w:val="az-Latn-AZ"/>
              </w:rPr>
              <w:t>, xüsusən də resenziyalı jurnallardan məqalələr</w:t>
            </w:r>
            <w:r>
              <w:rPr>
                <w:rFonts w:ascii="Times New Roman" w:eastAsia="Times New Roman" w:hAnsi="Times New Roman" w:cs="Times New Roman"/>
                <w:sz w:val="20"/>
                <w:szCs w:val="20"/>
                <w:lang w:val="az-Latn-AZ"/>
              </w:rPr>
              <w:t xml:space="preserve"> var</w:t>
            </w:r>
            <w:r w:rsidRPr="00836009">
              <w:rPr>
                <w:rFonts w:ascii="Times New Roman" w:eastAsia="Times New Roman" w:hAnsi="Times New Roman" w:cs="Times New Roman"/>
                <w:sz w:val="20"/>
                <w:szCs w:val="20"/>
                <w:lang w:val="az-Latn-AZ"/>
              </w:rPr>
              <w:t>.</w:t>
            </w:r>
          </w:p>
          <w:p w14:paraId="3685025B" w14:textId="77777777" w:rsidR="00EC1119" w:rsidRDefault="00EC1119"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73EE9119" w14:textId="2001DACA" w:rsidR="00455CD0" w:rsidRPr="0094494B" w:rsidRDefault="00BF4232"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az-Latn-AZ"/>
              </w:rPr>
              <w:t>3</w:t>
            </w:r>
            <w:r w:rsidR="00455CD0" w:rsidRPr="0094494B">
              <w:rPr>
                <w:rFonts w:ascii="Times New Roman" w:eastAsia="Times New Roman" w:hAnsi="Times New Roman" w:cs="Times New Roman"/>
                <w:sz w:val="20"/>
                <w:szCs w:val="20"/>
                <w:lang w:val="az-Latn-AZ"/>
              </w:rPr>
              <w:t xml:space="preserve"> bal</w:t>
            </w:r>
          </w:p>
        </w:tc>
        <w:tc>
          <w:tcPr>
            <w:tcW w:w="1235" w:type="dxa"/>
          </w:tcPr>
          <w:p w14:paraId="22416518" w14:textId="49F05531" w:rsidR="00455CD0" w:rsidRDefault="005D67BF"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Kifayət qədər çox</w:t>
            </w:r>
            <w:r w:rsidR="00455CD0" w:rsidRPr="00836009">
              <w:rPr>
                <w:rFonts w:ascii="Times New Roman" w:eastAsia="Times New Roman" w:hAnsi="Times New Roman" w:cs="Times New Roman"/>
                <w:sz w:val="20"/>
                <w:szCs w:val="20"/>
                <w:lang w:val="az-Latn-AZ"/>
              </w:rPr>
              <w:t xml:space="preserve"> mənbələr istifadə edilmişdir</w:t>
            </w:r>
            <w:r w:rsidR="00455CD0">
              <w:rPr>
                <w:rFonts w:ascii="Times New Roman" w:eastAsia="Times New Roman" w:hAnsi="Times New Roman" w:cs="Times New Roman"/>
                <w:sz w:val="20"/>
                <w:szCs w:val="20"/>
                <w:lang w:val="az-Latn-AZ"/>
              </w:rPr>
              <w:t xml:space="preserve"> (10-11)</w:t>
            </w:r>
            <w:r w:rsidR="00455CD0" w:rsidRPr="00836009">
              <w:rPr>
                <w:rFonts w:ascii="Times New Roman" w:eastAsia="Times New Roman" w:hAnsi="Times New Roman" w:cs="Times New Roman"/>
                <w:sz w:val="20"/>
                <w:szCs w:val="20"/>
                <w:lang w:val="az-Latn-AZ"/>
              </w:rPr>
              <w:t>. İstinadlar müxtəlif mənbələrdən gəlir.</w:t>
            </w:r>
          </w:p>
          <w:p w14:paraId="62A5D5A3" w14:textId="77777777" w:rsidR="00EC1119" w:rsidRDefault="00EC1119"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41D00AAF" w14:textId="02CBCB65" w:rsidR="00455CD0" w:rsidRPr="00AB55C1" w:rsidRDefault="00BF4232"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4</w:t>
            </w:r>
            <w:r w:rsidR="00455CD0" w:rsidRPr="0094494B">
              <w:rPr>
                <w:rFonts w:ascii="Times New Roman" w:eastAsia="Times New Roman" w:hAnsi="Times New Roman" w:cs="Times New Roman"/>
                <w:sz w:val="20"/>
                <w:szCs w:val="20"/>
                <w:lang w:val="az-Latn-AZ"/>
              </w:rPr>
              <w:t xml:space="preserve"> bal</w:t>
            </w:r>
          </w:p>
        </w:tc>
        <w:tc>
          <w:tcPr>
            <w:tcW w:w="1361" w:type="dxa"/>
          </w:tcPr>
          <w:p w14:paraId="6536A18E" w14:textId="77777777" w:rsidR="00455CD0" w:rsidRPr="00836009"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836009">
              <w:rPr>
                <w:rFonts w:ascii="Times New Roman" w:eastAsia="Times New Roman" w:hAnsi="Times New Roman" w:cs="Times New Roman"/>
                <w:sz w:val="20"/>
                <w:szCs w:val="20"/>
                <w:lang w:val="az-Latn-AZ"/>
              </w:rPr>
              <w:t>Çoxlu sayda mənbə v</w:t>
            </w:r>
            <w:r>
              <w:rPr>
                <w:rFonts w:ascii="Times New Roman" w:eastAsia="Times New Roman" w:hAnsi="Times New Roman" w:cs="Times New Roman"/>
                <w:sz w:val="20"/>
                <w:szCs w:val="20"/>
                <w:lang w:val="az-Latn-AZ"/>
              </w:rPr>
              <w:t>ar (11</w:t>
            </w:r>
            <w:r w:rsidRPr="00455CD0">
              <w:rPr>
                <w:rFonts w:ascii="Times New Roman" w:eastAsia="Times New Roman" w:hAnsi="Times New Roman" w:cs="Times New Roman"/>
                <w:sz w:val="20"/>
                <w:szCs w:val="20"/>
                <w:lang w:val="az-Latn-AZ"/>
              </w:rPr>
              <w:t>&gt;</w:t>
            </w:r>
            <w:r>
              <w:rPr>
                <w:rFonts w:ascii="Times New Roman" w:eastAsia="Times New Roman" w:hAnsi="Times New Roman" w:cs="Times New Roman"/>
                <w:sz w:val="20"/>
                <w:szCs w:val="20"/>
                <w:lang w:val="az-Latn-AZ"/>
              </w:rPr>
              <w:t>)</w:t>
            </w:r>
            <w:r w:rsidRPr="00836009">
              <w:rPr>
                <w:rFonts w:ascii="Times New Roman" w:eastAsia="Times New Roman" w:hAnsi="Times New Roman" w:cs="Times New Roman"/>
                <w:sz w:val="20"/>
                <w:szCs w:val="20"/>
                <w:lang w:val="az-Latn-AZ"/>
              </w:rPr>
              <w:t>.</w:t>
            </w:r>
          </w:p>
          <w:p w14:paraId="7BE0B773" w14:textId="2553877F" w:rsidR="00455CD0"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836009">
              <w:rPr>
                <w:rFonts w:ascii="Times New Roman" w:eastAsia="Times New Roman" w:hAnsi="Times New Roman" w:cs="Times New Roman"/>
                <w:sz w:val="20"/>
                <w:szCs w:val="20"/>
                <w:lang w:val="az-Latn-AZ"/>
              </w:rPr>
              <w:t xml:space="preserve">Saytlar, məqalələr, hökumət hesabatları, dərsliklər və s. daxil olmaqla çoxlu sayda istinadlardan istifadə olunur. </w:t>
            </w:r>
            <w:r w:rsidR="000240FA">
              <w:rPr>
                <w:rFonts w:ascii="Times New Roman" w:eastAsia="Times New Roman" w:hAnsi="Times New Roman" w:cs="Times New Roman"/>
                <w:sz w:val="20"/>
                <w:szCs w:val="20"/>
                <w:lang w:val="az-Latn-AZ"/>
              </w:rPr>
              <w:t xml:space="preserve">Tənqidi yanaşma nümayiş edir. </w:t>
            </w:r>
          </w:p>
          <w:p w14:paraId="4FC699AB" w14:textId="77777777" w:rsidR="00EC1119" w:rsidRDefault="00EC1119"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76EAA212" w14:textId="1E444E76" w:rsidR="00455CD0" w:rsidRPr="0094494B" w:rsidRDefault="00BF4232"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az-Latn-AZ"/>
              </w:rPr>
              <w:t>5</w:t>
            </w:r>
            <w:r w:rsidR="00455CD0" w:rsidRPr="0094494B">
              <w:rPr>
                <w:rFonts w:ascii="Times New Roman" w:eastAsia="Times New Roman" w:hAnsi="Times New Roman" w:cs="Times New Roman"/>
                <w:sz w:val="20"/>
                <w:szCs w:val="20"/>
                <w:lang w:val="az-Latn-AZ"/>
              </w:rPr>
              <w:t xml:space="preserve"> bal</w:t>
            </w:r>
          </w:p>
        </w:tc>
      </w:tr>
      <w:tr w:rsidR="00455CD0" w:rsidRPr="00836009" w14:paraId="012BDDD7" w14:textId="77777777" w:rsidTr="002C6C8D">
        <w:trPr>
          <w:cnfStyle w:val="000000100000" w:firstRow="0" w:lastRow="0" w:firstColumn="0" w:lastColumn="0" w:oddVBand="0" w:evenVBand="0" w:oddHBand="1" w:evenHBand="0" w:firstRowFirstColumn="0" w:firstRowLastColumn="0" w:lastRowFirstColumn="0" w:lastRowLastColumn="0"/>
          <w:trHeight w:val="2091"/>
        </w:trPr>
        <w:tc>
          <w:tcPr>
            <w:cnfStyle w:val="001000000000" w:firstRow="0" w:lastRow="0" w:firstColumn="1" w:lastColumn="0" w:oddVBand="0" w:evenVBand="0" w:oddHBand="0" w:evenHBand="0" w:firstRowFirstColumn="0" w:firstRowLastColumn="0" w:lastRowFirstColumn="0" w:lastRowLastColumn="0"/>
            <w:tcW w:w="1230" w:type="dxa"/>
          </w:tcPr>
          <w:p w14:paraId="3ABD1F87" w14:textId="77777777" w:rsidR="00455CD0" w:rsidRPr="0094494B" w:rsidRDefault="00455CD0" w:rsidP="00894A6D">
            <w:pPr>
              <w:spacing w:before="72" w:after="75" w:line="336" w:lineRule="atLeast"/>
              <w:jc w:val="center"/>
              <w:rPr>
                <w:rFonts w:ascii="Times New Roman" w:eastAsia="Times New Roman" w:hAnsi="Times New Roman" w:cs="Times New Roman"/>
                <w:b w:val="0"/>
                <w:bCs w:val="0"/>
                <w:sz w:val="20"/>
                <w:szCs w:val="20"/>
                <w:lang w:val="az-Latn-AZ"/>
              </w:rPr>
            </w:pPr>
            <w:r w:rsidRPr="0094494B">
              <w:rPr>
                <w:rFonts w:ascii="Times New Roman" w:eastAsia="Times New Roman" w:hAnsi="Times New Roman" w:cs="Times New Roman"/>
                <w:sz w:val="20"/>
                <w:szCs w:val="20"/>
                <w:lang w:val="az-Latn-AZ"/>
              </w:rPr>
              <w:t>İstinadlar</w:t>
            </w:r>
          </w:p>
        </w:tc>
        <w:tc>
          <w:tcPr>
            <w:tcW w:w="1712" w:type="dxa"/>
          </w:tcPr>
          <w:p w14:paraId="046F5DCE" w14:textId="7EE56A50" w:rsidR="00455CD0" w:rsidRPr="0094494B" w:rsidRDefault="005E4E0E"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Di</w:t>
            </w:r>
            <w:r w:rsidR="00B16ED3">
              <w:rPr>
                <w:rFonts w:ascii="Times New Roman" w:eastAsia="Times New Roman" w:hAnsi="Times New Roman" w:cs="Times New Roman"/>
                <w:sz w:val="20"/>
                <w:szCs w:val="20"/>
                <w:lang w:val="az-Latn-AZ"/>
              </w:rPr>
              <w:t>g</w:t>
            </w:r>
            <w:r>
              <w:rPr>
                <w:rFonts w:ascii="Times New Roman" w:eastAsia="Times New Roman" w:hAnsi="Times New Roman" w:cs="Times New Roman"/>
                <w:sz w:val="20"/>
                <w:szCs w:val="20"/>
                <w:lang w:val="az-Latn-AZ"/>
              </w:rPr>
              <w:t>ər müə</w:t>
            </w:r>
            <w:r w:rsidR="00B16ED3">
              <w:rPr>
                <w:rFonts w:ascii="Times New Roman" w:eastAsia="Times New Roman" w:hAnsi="Times New Roman" w:cs="Times New Roman"/>
                <w:sz w:val="20"/>
                <w:szCs w:val="20"/>
                <w:lang w:val="az-Latn-AZ"/>
              </w:rPr>
              <w:t>lliflərin məlumatlarının hissəvi istifadəsi</w:t>
            </w:r>
            <w:r w:rsidR="00455CD0" w:rsidRPr="00FC47B5">
              <w:rPr>
                <w:rFonts w:ascii="Times New Roman" w:eastAsia="Times New Roman" w:hAnsi="Times New Roman" w:cs="Times New Roman"/>
                <w:sz w:val="20"/>
                <w:szCs w:val="20"/>
                <w:lang w:val="az-Latn-AZ"/>
              </w:rPr>
              <w:t xml:space="preserve"> (plagiat). İstinad üslubu çox zəifdir.</w:t>
            </w:r>
          </w:p>
          <w:p w14:paraId="3F6E608F" w14:textId="77777777" w:rsidR="00455CD0" w:rsidRPr="0094494B"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087B14AF" w14:textId="2019B07D" w:rsidR="00455CD0" w:rsidRPr="0094494B" w:rsidRDefault="00BF4232"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1</w:t>
            </w:r>
            <w:r w:rsidR="00455CD0" w:rsidRPr="0094494B">
              <w:rPr>
                <w:rFonts w:ascii="Times New Roman" w:eastAsia="Times New Roman" w:hAnsi="Times New Roman" w:cs="Times New Roman"/>
                <w:sz w:val="20"/>
                <w:szCs w:val="20"/>
                <w:lang w:val="az-Latn-AZ"/>
              </w:rPr>
              <w:t xml:space="preserve"> bal</w:t>
            </w:r>
          </w:p>
        </w:tc>
        <w:tc>
          <w:tcPr>
            <w:tcW w:w="1318" w:type="dxa"/>
          </w:tcPr>
          <w:p w14:paraId="74D54308" w14:textId="349649B6" w:rsidR="00455CD0" w:rsidRPr="00FC47B5"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FC47B5">
              <w:rPr>
                <w:rFonts w:ascii="Times New Roman" w:eastAsia="Times New Roman" w:hAnsi="Times New Roman" w:cs="Times New Roman"/>
                <w:sz w:val="20"/>
                <w:szCs w:val="20"/>
                <w:lang w:val="az-Latn-AZ"/>
              </w:rPr>
              <w:t xml:space="preserve">Bəzi mənbələr qəbul </w:t>
            </w:r>
            <w:r w:rsidR="00B16ED3">
              <w:rPr>
                <w:rFonts w:ascii="Times New Roman" w:eastAsia="Times New Roman" w:hAnsi="Times New Roman" w:cs="Times New Roman"/>
                <w:sz w:val="20"/>
                <w:szCs w:val="20"/>
                <w:lang w:val="az-Latn-AZ"/>
              </w:rPr>
              <w:t>olunur. İstinad üslubu</w:t>
            </w:r>
            <w:r w:rsidRPr="00FC47B5">
              <w:rPr>
                <w:rFonts w:ascii="Times New Roman" w:eastAsia="Times New Roman" w:hAnsi="Times New Roman" w:cs="Times New Roman"/>
                <w:sz w:val="20"/>
                <w:szCs w:val="20"/>
                <w:lang w:val="az-Latn-AZ"/>
              </w:rPr>
              <w:t xml:space="preserve"> zəif</w:t>
            </w:r>
            <w:r>
              <w:rPr>
                <w:rFonts w:ascii="Times New Roman" w:eastAsia="Times New Roman" w:hAnsi="Times New Roman" w:cs="Times New Roman"/>
                <w:sz w:val="20"/>
                <w:szCs w:val="20"/>
                <w:lang w:val="az-Latn-AZ"/>
              </w:rPr>
              <w:t>dir</w:t>
            </w:r>
            <w:r w:rsidRPr="00FC47B5">
              <w:rPr>
                <w:rFonts w:ascii="Times New Roman" w:eastAsia="Times New Roman" w:hAnsi="Times New Roman" w:cs="Times New Roman"/>
                <w:sz w:val="20"/>
                <w:szCs w:val="20"/>
                <w:lang w:val="az-Latn-AZ"/>
              </w:rPr>
              <w:t>.</w:t>
            </w:r>
          </w:p>
          <w:p w14:paraId="3479725B" w14:textId="77777777" w:rsidR="00455CD0" w:rsidRPr="006F4429"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3224EEFE" w14:textId="2482AFA7" w:rsidR="00455CD0" w:rsidRPr="0094494B" w:rsidRDefault="00BF4232"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az-Latn-AZ"/>
              </w:rPr>
              <w:t>2</w:t>
            </w:r>
            <w:r w:rsidR="00455CD0" w:rsidRPr="0094494B">
              <w:rPr>
                <w:rFonts w:ascii="Times New Roman" w:eastAsia="Times New Roman" w:hAnsi="Times New Roman" w:cs="Times New Roman"/>
                <w:sz w:val="20"/>
                <w:szCs w:val="20"/>
                <w:lang w:val="az-Latn-AZ"/>
              </w:rPr>
              <w:t xml:space="preserve"> bal</w:t>
            </w:r>
          </w:p>
        </w:tc>
        <w:tc>
          <w:tcPr>
            <w:tcW w:w="2018" w:type="dxa"/>
          </w:tcPr>
          <w:p w14:paraId="4DF14942" w14:textId="77777777" w:rsidR="00455CD0" w:rsidRPr="0094494B"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6F4429">
              <w:rPr>
                <w:rFonts w:ascii="Times New Roman" w:eastAsia="Times New Roman" w:hAnsi="Times New Roman" w:cs="Times New Roman"/>
                <w:sz w:val="20"/>
                <w:szCs w:val="20"/>
                <w:lang w:val="az-Latn-AZ"/>
              </w:rPr>
              <w:t xml:space="preserve">Mənbələr </w:t>
            </w:r>
            <w:r>
              <w:rPr>
                <w:rFonts w:ascii="Times New Roman" w:eastAsia="Times New Roman" w:hAnsi="Times New Roman" w:cs="Times New Roman"/>
                <w:sz w:val="20"/>
                <w:szCs w:val="20"/>
                <w:lang w:val="az-Latn-AZ"/>
              </w:rPr>
              <w:t>tanınır</w:t>
            </w:r>
            <w:r w:rsidRPr="006F4429">
              <w:rPr>
                <w:rFonts w:ascii="Times New Roman" w:eastAsia="Times New Roman" w:hAnsi="Times New Roman" w:cs="Times New Roman"/>
                <w:sz w:val="20"/>
                <w:szCs w:val="20"/>
                <w:lang w:val="az-Latn-AZ"/>
              </w:rPr>
              <w:t>. İstinad tərzi düzgündür.</w:t>
            </w:r>
          </w:p>
          <w:p w14:paraId="3C9451A7" w14:textId="77777777" w:rsidR="00455CD0" w:rsidRPr="0094494B"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210D43FE" w14:textId="77777777" w:rsidR="00455CD0" w:rsidRPr="0094494B"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14F63653" w14:textId="49FA618D" w:rsidR="00455CD0" w:rsidRPr="0094494B" w:rsidRDefault="00BF4232"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3</w:t>
            </w:r>
            <w:r w:rsidR="00455CD0" w:rsidRPr="0094494B">
              <w:rPr>
                <w:rFonts w:ascii="Times New Roman" w:eastAsia="Times New Roman" w:hAnsi="Times New Roman" w:cs="Times New Roman"/>
                <w:sz w:val="20"/>
                <w:szCs w:val="20"/>
                <w:lang w:val="az-Latn-AZ"/>
              </w:rPr>
              <w:t xml:space="preserve"> bal</w:t>
            </w:r>
          </w:p>
        </w:tc>
        <w:tc>
          <w:tcPr>
            <w:tcW w:w="1235" w:type="dxa"/>
          </w:tcPr>
          <w:p w14:paraId="448ED9D4" w14:textId="77777777" w:rsidR="00455CD0" w:rsidRPr="0094494B"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836009">
              <w:rPr>
                <w:rFonts w:ascii="Times New Roman" w:eastAsia="Times New Roman" w:hAnsi="Times New Roman" w:cs="Times New Roman"/>
                <w:sz w:val="20"/>
                <w:szCs w:val="20"/>
                <w:lang w:val="az-Latn-AZ"/>
              </w:rPr>
              <w:t>Mənbələr tanınır və istinad üslubundan yaxşı istifadə olunur.</w:t>
            </w:r>
          </w:p>
          <w:p w14:paraId="37478564" w14:textId="77777777" w:rsidR="00455CD0" w:rsidRPr="0094494B"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4DD50BF8" w14:textId="4F557590" w:rsidR="00455CD0" w:rsidRPr="0094494B" w:rsidRDefault="00BF4232"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4</w:t>
            </w:r>
            <w:r w:rsidR="00455CD0" w:rsidRPr="0094494B">
              <w:rPr>
                <w:rFonts w:ascii="Times New Roman" w:eastAsia="Times New Roman" w:hAnsi="Times New Roman" w:cs="Times New Roman"/>
                <w:sz w:val="20"/>
                <w:szCs w:val="20"/>
                <w:lang w:val="az-Latn-AZ"/>
              </w:rPr>
              <w:t xml:space="preserve"> bal</w:t>
            </w:r>
          </w:p>
        </w:tc>
        <w:tc>
          <w:tcPr>
            <w:tcW w:w="1361" w:type="dxa"/>
          </w:tcPr>
          <w:p w14:paraId="0138FD3E" w14:textId="17A949E0" w:rsidR="00455CD0" w:rsidRPr="0094494B" w:rsidRDefault="00B16ED3"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Bütün mənbələr tanınır, </w:t>
            </w:r>
            <w:r w:rsidR="00455CD0" w:rsidRPr="00836009">
              <w:rPr>
                <w:rFonts w:ascii="Times New Roman" w:eastAsia="Times New Roman" w:hAnsi="Times New Roman" w:cs="Times New Roman"/>
                <w:sz w:val="20"/>
                <w:szCs w:val="20"/>
                <w:lang w:val="az-Latn-AZ"/>
              </w:rPr>
              <w:t xml:space="preserve">istinad </w:t>
            </w:r>
            <w:r>
              <w:rPr>
                <w:rFonts w:ascii="Times New Roman" w:eastAsia="Times New Roman" w:hAnsi="Times New Roman" w:cs="Times New Roman"/>
                <w:sz w:val="20"/>
                <w:szCs w:val="20"/>
                <w:lang w:val="az-Latn-AZ"/>
              </w:rPr>
              <w:t>üslübü tamamilə düzdür</w:t>
            </w:r>
            <w:r w:rsidR="00455CD0" w:rsidRPr="00836009">
              <w:rPr>
                <w:rFonts w:ascii="Times New Roman" w:eastAsia="Times New Roman" w:hAnsi="Times New Roman" w:cs="Times New Roman"/>
                <w:sz w:val="20"/>
                <w:szCs w:val="20"/>
                <w:lang w:val="az-Latn-AZ"/>
              </w:rPr>
              <w:t>.</w:t>
            </w:r>
          </w:p>
          <w:p w14:paraId="0257E654" w14:textId="3F991A62" w:rsidR="00455CD0" w:rsidRPr="0094494B" w:rsidRDefault="00BF4232"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5</w:t>
            </w:r>
            <w:r w:rsidR="00455CD0" w:rsidRPr="0094494B">
              <w:rPr>
                <w:rFonts w:ascii="Times New Roman" w:eastAsia="Times New Roman" w:hAnsi="Times New Roman" w:cs="Times New Roman"/>
                <w:sz w:val="20"/>
                <w:szCs w:val="20"/>
                <w:lang w:val="az-Latn-AZ"/>
              </w:rPr>
              <w:t xml:space="preserve"> bal</w:t>
            </w:r>
          </w:p>
        </w:tc>
      </w:tr>
      <w:tr w:rsidR="00455CD0" w:rsidRPr="0094494B" w14:paraId="5F780DDF" w14:textId="77777777" w:rsidTr="002C6C8D">
        <w:trPr>
          <w:trHeight w:val="469"/>
        </w:trPr>
        <w:tc>
          <w:tcPr>
            <w:cnfStyle w:val="001000000000" w:firstRow="0" w:lastRow="0" w:firstColumn="1" w:lastColumn="0" w:oddVBand="0" w:evenVBand="0" w:oddHBand="0" w:evenHBand="0" w:firstRowFirstColumn="0" w:firstRowLastColumn="0" w:lastRowFirstColumn="0" w:lastRowLastColumn="0"/>
            <w:tcW w:w="1230" w:type="dxa"/>
          </w:tcPr>
          <w:p w14:paraId="0AEA3E5C" w14:textId="77777777" w:rsidR="00455CD0" w:rsidRPr="0094494B" w:rsidRDefault="00455CD0" w:rsidP="00894A6D">
            <w:pPr>
              <w:spacing w:before="72" w:after="75" w:line="336" w:lineRule="atLeast"/>
              <w:jc w:val="center"/>
              <w:rPr>
                <w:rFonts w:ascii="Times New Roman" w:eastAsia="Times New Roman" w:hAnsi="Times New Roman" w:cs="Times New Roman"/>
                <w:b w:val="0"/>
                <w:bCs w:val="0"/>
                <w:sz w:val="20"/>
                <w:szCs w:val="20"/>
                <w:lang w:val="az-Latn-AZ"/>
              </w:rPr>
            </w:pPr>
            <w:r w:rsidRPr="00AB6A8C">
              <w:rPr>
                <w:rFonts w:ascii="Times New Roman" w:eastAsia="Times New Roman" w:hAnsi="Times New Roman" w:cs="Times New Roman"/>
                <w:color w:val="000000" w:themeColor="text1"/>
                <w:sz w:val="20"/>
                <w:szCs w:val="20"/>
                <w:lang w:val="az-Latn-AZ"/>
              </w:rPr>
              <w:t>% göstəricisi</w:t>
            </w:r>
          </w:p>
        </w:tc>
        <w:tc>
          <w:tcPr>
            <w:tcW w:w="1712" w:type="dxa"/>
          </w:tcPr>
          <w:p w14:paraId="576711EE" w14:textId="45843D03" w:rsidR="00455CD0" w:rsidRPr="0094494B" w:rsidRDefault="006D4172" w:rsidP="00894A6D">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5</w:t>
            </w:r>
            <w:r w:rsidR="00455CD0" w:rsidRPr="0094494B">
              <w:rPr>
                <w:rFonts w:ascii="Times New Roman" w:eastAsia="Times New Roman" w:hAnsi="Times New Roman" w:cs="Times New Roman"/>
                <w:sz w:val="20"/>
                <w:szCs w:val="20"/>
                <w:lang w:val="az-Latn-AZ"/>
              </w:rPr>
              <w:t>0</w:t>
            </w:r>
            <w:r w:rsidR="00455CD0" w:rsidRPr="0094494B">
              <w:rPr>
                <w:rFonts w:ascii="Times New Roman" w:eastAsia="Times New Roman" w:hAnsi="Times New Roman" w:cs="Times New Roman"/>
                <w:sz w:val="20"/>
                <w:szCs w:val="20"/>
              </w:rPr>
              <w:t>%</w:t>
            </w:r>
            <w:r w:rsidR="00E377BF">
              <w:rPr>
                <w:rFonts w:ascii="Times New Roman" w:eastAsia="Times New Roman" w:hAnsi="Times New Roman" w:cs="Times New Roman"/>
                <w:sz w:val="20"/>
                <w:szCs w:val="20"/>
                <w:lang w:val="az-Latn-AZ"/>
              </w:rPr>
              <w:t xml:space="preserve">-dan </w:t>
            </w:r>
            <w:r w:rsidR="00455CD0" w:rsidRPr="0094494B">
              <w:rPr>
                <w:rFonts w:ascii="Times New Roman" w:eastAsia="Times New Roman" w:hAnsi="Times New Roman" w:cs="Times New Roman"/>
                <w:sz w:val="20"/>
                <w:szCs w:val="20"/>
                <w:lang w:val="az-Latn-AZ"/>
              </w:rPr>
              <w:t>az</w:t>
            </w:r>
          </w:p>
        </w:tc>
        <w:tc>
          <w:tcPr>
            <w:tcW w:w="1318" w:type="dxa"/>
          </w:tcPr>
          <w:p w14:paraId="2827A9C8" w14:textId="3304CF07" w:rsidR="00455CD0" w:rsidRPr="0094494B" w:rsidRDefault="00455CD0" w:rsidP="00894A6D">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50-</w:t>
            </w:r>
            <w:r w:rsidR="0009384D">
              <w:rPr>
                <w:rFonts w:ascii="Times New Roman" w:eastAsia="Times New Roman" w:hAnsi="Times New Roman" w:cs="Times New Roman"/>
                <w:sz w:val="20"/>
                <w:szCs w:val="20"/>
                <w:lang w:val="az-Latn-AZ"/>
              </w:rPr>
              <w:t>59</w:t>
            </w:r>
            <w:r w:rsidRPr="0094494B">
              <w:rPr>
                <w:rFonts w:ascii="Times New Roman" w:eastAsia="Times New Roman" w:hAnsi="Times New Roman" w:cs="Times New Roman"/>
                <w:sz w:val="20"/>
                <w:szCs w:val="20"/>
                <w:lang w:val="az-Latn-AZ"/>
              </w:rPr>
              <w:t>%</w:t>
            </w:r>
          </w:p>
        </w:tc>
        <w:tc>
          <w:tcPr>
            <w:tcW w:w="2018" w:type="dxa"/>
          </w:tcPr>
          <w:p w14:paraId="14A9219F" w14:textId="1C90503C" w:rsidR="00455CD0" w:rsidRPr="0094494B" w:rsidRDefault="00455CD0" w:rsidP="00894A6D">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6</w:t>
            </w:r>
            <w:r w:rsidR="006D4172">
              <w:rPr>
                <w:rFonts w:ascii="Times New Roman" w:eastAsia="Times New Roman" w:hAnsi="Times New Roman" w:cs="Times New Roman"/>
                <w:sz w:val="20"/>
                <w:szCs w:val="20"/>
                <w:lang w:val="az-Latn-AZ"/>
              </w:rPr>
              <w:t>0</w:t>
            </w:r>
            <w:r w:rsidRPr="0094494B">
              <w:rPr>
                <w:rFonts w:ascii="Times New Roman" w:eastAsia="Times New Roman" w:hAnsi="Times New Roman" w:cs="Times New Roman"/>
                <w:sz w:val="20"/>
                <w:szCs w:val="20"/>
                <w:lang w:val="az-Latn-AZ"/>
              </w:rPr>
              <w:t>-7</w:t>
            </w:r>
            <w:r w:rsidR="006D4172">
              <w:rPr>
                <w:rFonts w:ascii="Times New Roman" w:eastAsia="Times New Roman" w:hAnsi="Times New Roman" w:cs="Times New Roman"/>
                <w:sz w:val="20"/>
                <w:szCs w:val="20"/>
                <w:lang w:val="az-Latn-AZ"/>
              </w:rPr>
              <w:t>0</w:t>
            </w:r>
            <w:r w:rsidRPr="0094494B">
              <w:rPr>
                <w:rFonts w:ascii="Times New Roman" w:eastAsia="Times New Roman" w:hAnsi="Times New Roman" w:cs="Times New Roman"/>
                <w:sz w:val="20"/>
                <w:szCs w:val="20"/>
                <w:lang w:val="az-Latn-AZ"/>
              </w:rPr>
              <w:t>%</w:t>
            </w:r>
          </w:p>
        </w:tc>
        <w:tc>
          <w:tcPr>
            <w:tcW w:w="1235" w:type="dxa"/>
          </w:tcPr>
          <w:p w14:paraId="377B7A93" w14:textId="6D3B9D4C" w:rsidR="00455CD0" w:rsidRPr="0094494B" w:rsidRDefault="006D4172" w:rsidP="00894A6D">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80</w:t>
            </w:r>
            <w:r w:rsidR="00455CD0" w:rsidRPr="0094494B">
              <w:rPr>
                <w:rFonts w:ascii="Times New Roman" w:eastAsia="Times New Roman" w:hAnsi="Times New Roman" w:cs="Times New Roman"/>
                <w:sz w:val="20"/>
                <w:szCs w:val="20"/>
                <w:lang w:val="az-Latn-AZ"/>
              </w:rPr>
              <w:t>-</w:t>
            </w:r>
            <w:r>
              <w:rPr>
                <w:rFonts w:ascii="Times New Roman" w:eastAsia="Times New Roman" w:hAnsi="Times New Roman" w:cs="Times New Roman"/>
                <w:sz w:val="20"/>
                <w:szCs w:val="20"/>
                <w:lang w:val="az-Latn-AZ"/>
              </w:rPr>
              <w:t>90</w:t>
            </w:r>
            <w:r w:rsidR="00455CD0" w:rsidRPr="0094494B">
              <w:rPr>
                <w:rFonts w:ascii="Times New Roman" w:eastAsia="Times New Roman" w:hAnsi="Times New Roman" w:cs="Times New Roman"/>
                <w:sz w:val="20"/>
                <w:szCs w:val="20"/>
                <w:lang w:val="az-Latn-AZ"/>
              </w:rPr>
              <w:t>%</w:t>
            </w:r>
          </w:p>
        </w:tc>
        <w:tc>
          <w:tcPr>
            <w:tcW w:w="1361" w:type="dxa"/>
          </w:tcPr>
          <w:p w14:paraId="171A1A85" w14:textId="77777777" w:rsidR="00455CD0" w:rsidRPr="0094494B" w:rsidRDefault="00455CD0" w:rsidP="00894A6D">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100%</w:t>
            </w:r>
          </w:p>
        </w:tc>
      </w:tr>
      <w:tr w:rsidR="00455CD0" w:rsidRPr="0094494B" w14:paraId="3B2A9510" w14:textId="77777777" w:rsidTr="002C6C8D">
        <w:trPr>
          <w:cnfStyle w:val="000000100000" w:firstRow="0" w:lastRow="0" w:firstColumn="0" w:lastColumn="0" w:oddVBand="0" w:evenVBand="0" w:oddHBand="1" w:evenHBand="0" w:firstRowFirstColumn="0" w:firstRowLastColumn="0" w:lastRowFirstColumn="0" w:lastRowLastColumn="0"/>
          <w:trHeight w:val="1198"/>
        </w:trPr>
        <w:tc>
          <w:tcPr>
            <w:cnfStyle w:val="001000000000" w:firstRow="0" w:lastRow="0" w:firstColumn="1" w:lastColumn="0" w:oddVBand="0" w:evenVBand="0" w:oddHBand="0" w:evenHBand="0" w:firstRowFirstColumn="0" w:firstRowLastColumn="0" w:lastRowFirstColumn="0" w:lastRowLastColumn="0"/>
            <w:tcW w:w="1230" w:type="dxa"/>
          </w:tcPr>
          <w:p w14:paraId="1BB90EA3" w14:textId="77777777" w:rsidR="00455CD0" w:rsidRPr="0094494B" w:rsidRDefault="00455CD0" w:rsidP="00894A6D">
            <w:pPr>
              <w:spacing w:before="72" w:after="75" w:line="336" w:lineRule="atLeast"/>
              <w:jc w:val="center"/>
              <w:rPr>
                <w:rFonts w:ascii="Times New Roman" w:eastAsia="Times New Roman" w:hAnsi="Times New Roman" w:cs="Times New Roman"/>
                <w:b w:val="0"/>
                <w:bCs w:val="0"/>
                <w:sz w:val="20"/>
                <w:szCs w:val="20"/>
                <w:lang w:val="az-Latn-AZ"/>
              </w:rPr>
            </w:pPr>
            <w:r w:rsidRPr="0094494B">
              <w:rPr>
                <w:rFonts w:ascii="Times New Roman" w:eastAsia="Times New Roman" w:hAnsi="Times New Roman" w:cs="Times New Roman"/>
                <w:sz w:val="20"/>
                <w:szCs w:val="20"/>
                <w:lang w:val="az-Latn-AZ"/>
              </w:rPr>
              <w:t>Yekun</w:t>
            </w:r>
          </w:p>
          <w:p w14:paraId="257348E6" w14:textId="77777777" w:rsidR="00455CD0" w:rsidRPr="0094494B" w:rsidRDefault="00455CD0" w:rsidP="00894A6D">
            <w:pPr>
              <w:spacing w:before="72" w:after="75" w:line="336" w:lineRule="atLeast"/>
              <w:jc w:val="center"/>
              <w:rPr>
                <w:rFonts w:ascii="Times New Roman" w:eastAsia="Times New Roman" w:hAnsi="Times New Roman" w:cs="Times New Roman"/>
                <w:b w:val="0"/>
                <w:bCs w:val="0"/>
                <w:sz w:val="20"/>
                <w:szCs w:val="20"/>
                <w:lang w:val="az-Latn-AZ"/>
              </w:rPr>
            </w:pPr>
            <w:r w:rsidRPr="0094494B">
              <w:rPr>
                <w:rFonts w:ascii="Times New Roman" w:eastAsia="Times New Roman" w:hAnsi="Times New Roman" w:cs="Times New Roman"/>
                <w:sz w:val="20"/>
                <w:szCs w:val="20"/>
                <w:lang w:val="az-Latn-AZ"/>
              </w:rPr>
              <w:t>bal</w:t>
            </w:r>
          </w:p>
        </w:tc>
        <w:tc>
          <w:tcPr>
            <w:tcW w:w="1712" w:type="dxa"/>
          </w:tcPr>
          <w:p w14:paraId="02EC1591" w14:textId="77777777" w:rsidR="00F6340E" w:rsidRDefault="00455CD0" w:rsidP="00894A6D">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 xml:space="preserve">Yekun balın </w:t>
            </w:r>
          </w:p>
          <w:p w14:paraId="52C0768C" w14:textId="48E13647" w:rsidR="00455CD0" w:rsidRPr="0094494B" w:rsidRDefault="00455CD0" w:rsidP="00894A6D">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orta qiymətinin hesablanması</w:t>
            </w:r>
          </w:p>
        </w:tc>
        <w:tc>
          <w:tcPr>
            <w:tcW w:w="1318" w:type="dxa"/>
          </w:tcPr>
          <w:p w14:paraId="3C90AE47" w14:textId="77777777" w:rsidR="00455CD0" w:rsidRPr="0094494B" w:rsidRDefault="00455CD0" w:rsidP="00894A6D">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Yekun balın orta qiymətinin hesablanması</w:t>
            </w:r>
          </w:p>
        </w:tc>
        <w:tc>
          <w:tcPr>
            <w:tcW w:w="2018" w:type="dxa"/>
          </w:tcPr>
          <w:p w14:paraId="157AB655" w14:textId="77777777" w:rsidR="00455CD0" w:rsidRPr="0094494B" w:rsidRDefault="00455CD0" w:rsidP="00894A6D">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Yekun balın orta qiymətinin hesablanması</w:t>
            </w:r>
          </w:p>
        </w:tc>
        <w:tc>
          <w:tcPr>
            <w:tcW w:w="1235" w:type="dxa"/>
          </w:tcPr>
          <w:p w14:paraId="1FB19ADF" w14:textId="77777777" w:rsidR="00455CD0" w:rsidRPr="0094494B" w:rsidRDefault="00455CD0" w:rsidP="00894A6D">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Yekun balın orta qiymətinin hesablanması</w:t>
            </w:r>
          </w:p>
        </w:tc>
        <w:tc>
          <w:tcPr>
            <w:tcW w:w="1361" w:type="dxa"/>
          </w:tcPr>
          <w:p w14:paraId="7B8F1521" w14:textId="77777777" w:rsidR="00455CD0" w:rsidRPr="0094494B" w:rsidRDefault="00455CD0" w:rsidP="00894A6D">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Yekun balın orta qiymətinin hesablanması</w:t>
            </w:r>
          </w:p>
        </w:tc>
      </w:tr>
    </w:tbl>
    <w:p w14:paraId="6BA56D3D" w14:textId="7959DB73" w:rsidR="00455CD0" w:rsidRDefault="00455CD0" w:rsidP="00455CD0"/>
    <w:p w14:paraId="0744CE48" w14:textId="7914B2A8" w:rsidR="00E437F6" w:rsidRDefault="00BF4232" w:rsidP="00455CD0">
      <w:pPr>
        <w:rPr>
          <w:rFonts w:ascii="Times New Roman" w:hAnsi="Times New Roman" w:cs="Times New Roman"/>
          <w:b/>
          <w:bCs/>
          <w:sz w:val="24"/>
          <w:szCs w:val="24"/>
          <w:lang w:val="az-Latn-AZ"/>
        </w:rPr>
      </w:pPr>
      <w:r>
        <w:rPr>
          <w:rFonts w:ascii="Times New Roman" w:eastAsia="Times New Roman" w:hAnsi="Times New Roman" w:cs="Times New Roman"/>
          <w:b/>
          <w:bCs/>
          <w:sz w:val="24"/>
          <w:szCs w:val="24"/>
        </w:rPr>
        <w:lastRenderedPageBreak/>
        <w:t>L</w:t>
      </w:r>
      <w:r w:rsidR="00E437F6" w:rsidRPr="0094494B">
        <w:rPr>
          <w:rFonts w:ascii="Times New Roman" w:eastAsia="Times New Roman" w:hAnsi="Times New Roman" w:cs="Times New Roman"/>
          <w:b/>
          <w:bCs/>
          <w:sz w:val="24"/>
          <w:szCs w:val="24"/>
          <w:lang w:val="az-Latn-AZ"/>
        </w:rPr>
        <w:t>ayihə</w:t>
      </w:r>
      <w:r w:rsidR="0009384D">
        <w:rPr>
          <w:rFonts w:ascii="Times New Roman" w:eastAsia="Times New Roman" w:hAnsi="Times New Roman" w:cs="Times New Roman"/>
          <w:b/>
          <w:bCs/>
          <w:sz w:val="24"/>
          <w:szCs w:val="24"/>
          <w:lang w:val="az-Latn-AZ"/>
        </w:rPr>
        <w:t>-</w:t>
      </w:r>
      <w:r w:rsidR="00E437F6" w:rsidRPr="0094494B">
        <w:rPr>
          <w:rFonts w:ascii="Times New Roman" w:eastAsia="Times New Roman" w:hAnsi="Times New Roman" w:cs="Times New Roman"/>
          <w:b/>
          <w:bCs/>
          <w:sz w:val="24"/>
          <w:szCs w:val="24"/>
          <w:lang w:val="az-Latn-AZ"/>
        </w:rPr>
        <w:t>əsaslı</w:t>
      </w:r>
      <w:r>
        <w:rPr>
          <w:rFonts w:ascii="Times New Roman" w:eastAsia="Times New Roman" w:hAnsi="Times New Roman" w:cs="Times New Roman"/>
          <w:b/>
          <w:bCs/>
          <w:sz w:val="24"/>
          <w:szCs w:val="24"/>
          <w:lang w:val="az-Latn-AZ"/>
        </w:rPr>
        <w:t xml:space="preserve"> </w:t>
      </w:r>
      <w:r w:rsidR="00E437F6" w:rsidRPr="0094494B">
        <w:rPr>
          <w:rFonts w:ascii="Times New Roman" w:eastAsia="Times New Roman" w:hAnsi="Times New Roman" w:cs="Times New Roman"/>
          <w:b/>
          <w:bCs/>
          <w:sz w:val="24"/>
          <w:szCs w:val="24"/>
          <w:lang w:val="az-Latn-AZ"/>
        </w:rPr>
        <w:t>q</w:t>
      </w:r>
      <w:r w:rsidR="00E437F6" w:rsidRPr="00E437F6">
        <w:rPr>
          <w:rFonts w:ascii="Times New Roman" w:eastAsia="Times New Roman" w:hAnsi="Times New Roman" w:cs="Times New Roman"/>
          <w:b/>
          <w:bCs/>
          <w:sz w:val="24"/>
          <w:szCs w:val="24"/>
          <w:lang w:val="az-Latn-AZ"/>
        </w:rPr>
        <w:t>iymət</w:t>
      </w:r>
      <w:r w:rsidR="00E437F6">
        <w:rPr>
          <w:rFonts w:ascii="Times New Roman" w:eastAsia="Times New Roman" w:hAnsi="Times New Roman" w:cs="Times New Roman"/>
          <w:b/>
          <w:bCs/>
          <w:sz w:val="24"/>
          <w:szCs w:val="24"/>
          <w:lang w:val="az-Latn-AZ"/>
        </w:rPr>
        <w:t xml:space="preserve">indən </w:t>
      </w:r>
      <w:r w:rsidR="00553500">
        <w:rPr>
          <w:rFonts w:ascii="Times New Roman" w:hAnsi="Times New Roman" w:cs="Times New Roman"/>
          <w:b/>
          <w:bCs/>
          <w:sz w:val="24"/>
          <w:szCs w:val="24"/>
          <w:lang w:val="az-Latn-AZ"/>
        </w:rPr>
        <w:t xml:space="preserve">Təqdimatın </w:t>
      </w:r>
      <w:r w:rsidR="00B67CA1">
        <w:rPr>
          <w:rFonts w:ascii="Times New Roman" w:hAnsi="Times New Roman" w:cs="Times New Roman"/>
          <w:b/>
          <w:bCs/>
          <w:sz w:val="24"/>
          <w:szCs w:val="24"/>
          <w:lang w:val="az-Latn-AZ"/>
        </w:rPr>
        <w:t>bacarığının balı çıxılır. Bunula</w:t>
      </w:r>
      <w:r w:rsidR="0009384D">
        <w:rPr>
          <w:rFonts w:ascii="Times New Roman" w:hAnsi="Times New Roman" w:cs="Times New Roman"/>
          <w:b/>
          <w:bCs/>
          <w:sz w:val="24"/>
          <w:szCs w:val="24"/>
          <w:lang w:val="az-Latn-AZ"/>
        </w:rPr>
        <w:t xml:space="preserve"> </w:t>
      </w:r>
      <w:r w:rsidR="00B67CA1">
        <w:rPr>
          <w:rFonts w:ascii="Times New Roman" w:hAnsi="Times New Roman" w:cs="Times New Roman"/>
          <w:b/>
          <w:bCs/>
          <w:sz w:val="24"/>
          <w:szCs w:val="24"/>
          <w:lang w:val="az-Latn-AZ"/>
        </w:rPr>
        <w:t>da Yekun bal hesablanır.</w:t>
      </w:r>
    </w:p>
    <w:p w14:paraId="0EBB78FC" w14:textId="441F5255" w:rsidR="003028D5" w:rsidRPr="003028D5" w:rsidRDefault="00B16ED3" w:rsidP="003028D5">
      <w:pPr>
        <w:jc w:val="center"/>
        <w:rPr>
          <w:rFonts w:ascii="Times New Roman" w:hAnsi="Times New Roman" w:cs="Times New Roman"/>
          <w:b/>
          <w:bCs/>
          <w:sz w:val="24"/>
          <w:szCs w:val="24"/>
          <w:lang w:val="az-Latn-AZ"/>
        </w:rPr>
      </w:pPr>
      <w:r>
        <w:rPr>
          <w:rFonts w:ascii="Times New Roman" w:hAnsi="Times New Roman" w:cs="Times New Roman"/>
          <w:b/>
          <w:bCs/>
          <w:sz w:val="24"/>
          <w:szCs w:val="24"/>
          <w:lang w:val="az-Latn-AZ"/>
        </w:rPr>
        <w:t>Təqdimatın (p</w:t>
      </w:r>
      <w:r w:rsidR="003028D5" w:rsidRPr="003028D5">
        <w:rPr>
          <w:rFonts w:ascii="Times New Roman" w:hAnsi="Times New Roman" w:cs="Times New Roman"/>
          <w:b/>
          <w:bCs/>
          <w:sz w:val="24"/>
          <w:szCs w:val="24"/>
          <w:lang w:val="az-Latn-AZ"/>
        </w:rPr>
        <w:t>resentasiyanın</w:t>
      </w:r>
      <w:r>
        <w:rPr>
          <w:rFonts w:ascii="Times New Roman" w:hAnsi="Times New Roman" w:cs="Times New Roman"/>
          <w:b/>
          <w:bCs/>
          <w:sz w:val="24"/>
          <w:szCs w:val="24"/>
          <w:lang w:val="az-Latn-AZ"/>
        </w:rPr>
        <w:t>)</w:t>
      </w:r>
      <w:r w:rsidR="003028D5" w:rsidRPr="003028D5">
        <w:rPr>
          <w:rFonts w:ascii="Times New Roman" w:hAnsi="Times New Roman" w:cs="Times New Roman"/>
          <w:b/>
          <w:bCs/>
          <w:sz w:val="24"/>
          <w:szCs w:val="24"/>
          <w:lang w:val="az-Latn-AZ"/>
        </w:rPr>
        <w:t xml:space="preserve"> qiymətləndirilmə matri</w:t>
      </w:r>
      <w:r w:rsidR="006D4172">
        <w:rPr>
          <w:rFonts w:ascii="Times New Roman" w:hAnsi="Times New Roman" w:cs="Times New Roman"/>
          <w:b/>
          <w:bCs/>
          <w:sz w:val="24"/>
          <w:szCs w:val="24"/>
          <w:lang w:val="az-Latn-AZ"/>
        </w:rPr>
        <w:t>ksi</w:t>
      </w:r>
    </w:p>
    <w:tbl>
      <w:tblPr>
        <w:tblStyle w:val="11"/>
        <w:tblW w:w="9361" w:type="dxa"/>
        <w:tblLook w:val="04A0" w:firstRow="1" w:lastRow="0" w:firstColumn="1" w:lastColumn="0" w:noHBand="0" w:noVBand="1"/>
      </w:tblPr>
      <w:tblGrid>
        <w:gridCol w:w="1872"/>
        <w:gridCol w:w="1872"/>
        <w:gridCol w:w="1872"/>
        <w:gridCol w:w="1872"/>
        <w:gridCol w:w="1873"/>
      </w:tblGrid>
      <w:tr w:rsidR="00457F5A" w14:paraId="768CBA9B" w14:textId="77777777" w:rsidTr="002C6C8D">
        <w:trPr>
          <w:cnfStyle w:val="100000000000" w:firstRow="1" w:lastRow="0" w:firstColumn="0" w:lastColumn="0" w:oddVBand="0" w:evenVBand="0" w:oddHBand="0" w:evenHBand="0" w:firstRowFirstColumn="0" w:firstRowLastColumn="0" w:lastRowFirstColumn="0" w:lastRowLastColumn="0"/>
          <w:trHeight w:val="625"/>
        </w:trPr>
        <w:tc>
          <w:tcPr>
            <w:cnfStyle w:val="001000000000" w:firstRow="0" w:lastRow="0" w:firstColumn="1" w:lastColumn="0" w:oddVBand="0" w:evenVBand="0" w:oddHBand="0" w:evenHBand="0" w:firstRowFirstColumn="0" w:firstRowLastColumn="0" w:lastRowFirstColumn="0" w:lastRowLastColumn="0"/>
            <w:tcW w:w="1872" w:type="dxa"/>
          </w:tcPr>
          <w:p w14:paraId="491D1C82" w14:textId="075774BF" w:rsidR="003028D5" w:rsidRPr="003028D5" w:rsidRDefault="003028D5" w:rsidP="003028D5">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RUBRİK</w:t>
            </w:r>
            <w:r w:rsidR="00B16ED3">
              <w:rPr>
                <w:rFonts w:ascii="Times New Roman" w:hAnsi="Times New Roman" w:cs="Times New Roman"/>
                <w:sz w:val="20"/>
                <w:szCs w:val="20"/>
                <w:lang w:val="az-Latn-AZ"/>
              </w:rPr>
              <w:t xml:space="preserve"> (meyar)</w:t>
            </w:r>
          </w:p>
        </w:tc>
        <w:tc>
          <w:tcPr>
            <w:tcW w:w="1872" w:type="dxa"/>
          </w:tcPr>
          <w:p w14:paraId="7CDB9392" w14:textId="77777777" w:rsidR="003028D5" w:rsidRPr="003028D5" w:rsidRDefault="003028D5" w:rsidP="003028D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ƏLA</w:t>
            </w:r>
          </w:p>
        </w:tc>
        <w:tc>
          <w:tcPr>
            <w:tcW w:w="1872" w:type="dxa"/>
          </w:tcPr>
          <w:p w14:paraId="0EB93AE8" w14:textId="77777777" w:rsidR="003028D5" w:rsidRPr="003028D5" w:rsidRDefault="003028D5" w:rsidP="003028D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Yaxşı</w:t>
            </w:r>
          </w:p>
        </w:tc>
        <w:tc>
          <w:tcPr>
            <w:tcW w:w="1872" w:type="dxa"/>
          </w:tcPr>
          <w:p w14:paraId="73159B4A" w14:textId="255C09B6" w:rsidR="003028D5" w:rsidRPr="003028D5" w:rsidRDefault="003028D5" w:rsidP="003028D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Orta</w:t>
            </w:r>
            <w:r w:rsidR="009B3962">
              <w:rPr>
                <w:rFonts w:ascii="Times New Roman" w:hAnsi="Times New Roman" w:cs="Times New Roman"/>
                <w:sz w:val="20"/>
                <w:szCs w:val="20"/>
                <w:lang w:val="az-Latn-AZ"/>
              </w:rPr>
              <w:t xml:space="preserve"> (Kafi, qənaətbəxş)</w:t>
            </w:r>
          </w:p>
        </w:tc>
        <w:tc>
          <w:tcPr>
            <w:tcW w:w="1873" w:type="dxa"/>
          </w:tcPr>
          <w:p w14:paraId="1EF34AE3" w14:textId="259C8D52" w:rsidR="003028D5" w:rsidRPr="003028D5" w:rsidRDefault="003028D5" w:rsidP="003028D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Zəif</w:t>
            </w:r>
            <w:r w:rsidR="009B3962">
              <w:rPr>
                <w:rFonts w:ascii="Times New Roman" w:hAnsi="Times New Roman" w:cs="Times New Roman"/>
                <w:sz w:val="20"/>
                <w:szCs w:val="20"/>
                <w:lang w:val="az-Latn-AZ"/>
              </w:rPr>
              <w:t xml:space="preserve"> (qeyri-qənaətbəxş)</w:t>
            </w:r>
          </w:p>
        </w:tc>
      </w:tr>
      <w:tr w:rsidR="004B2AD1" w:rsidRPr="00E437F6" w14:paraId="6FF93575" w14:textId="77777777" w:rsidTr="002C6C8D">
        <w:trPr>
          <w:cnfStyle w:val="000000100000" w:firstRow="0" w:lastRow="0" w:firstColumn="0" w:lastColumn="0" w:oddVBand="0" w:evenVBand="0" w:oddHBand="1" w:evenHBand="0" w:firstRowFirstColumn="0" w:firstRowLastColumn="0" w:lastRowFirstColumn="0" w:lastRowLastColumn="0"/>
          <w:trHeight w:val="1401"/>
        </w:trPr>
        <w:tc>
          <w:tcPr>
            <w:cnfStyle w:val="001000000000" w:firstRow="0" w:lastRow="0" w:firstColumn="1" w:lastColumn="0" w:oddVBand="0" w:evenVBand="0" w:oddHBand="0" w:evenHBand="0" w:firstRowFirstColumn="0" w:firstRowLastColumn="0" w:lastRowFirstColumn="0" w:lastRowLastColumn="0"/>
            <w:tcW w:w="1872" w:type="dxa"/>
          </w:tcPr>
          <w:p w14:paraId="0FDFCBD7" w14:textId="77777777" w:rsidR="003028D5" w:rsidRPr="003028D5" w:rsidRDefault="003028D5" w:rsidP="003028D5">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Məzmun:</w:t>
            </w:r>
          </w:p>
          <w:p w14:paraId="179BB094" w14:textId="77777777" w:rsidR="003028D5" w:rsidRPr="003028D5" w:rsidRDefault="003028D5" w:rsidP="003028D5">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Mövzuya aiddir, ətraflı və dəqiqdir</w:t>
            </w:r>
          </w:p>
        </w:tc>
        <w:tc>
          <w:tcPr>
            <w:tcW w:w="1872" w:type="dxa"/>
          </w:tcPr>
          <w:p w14:paraId="7568EC70" w14:textId="77777777" w:rsidR="003028D5" w:rsidRDefault="003028D5"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sidRPr="00430850">
              <w:rPr>
                <w:rFonts w:ascii="Times New Roman" w:hAnsi="Times New Roman" w:cs="Times New Roman"/>
                <w:color w:val="000000" w:themeColor="text1"/>
                <w:sz w:val="20"/>
                <w:szCs w:val="20"/>
                <w:lang w:val="az-Latn-AZ"/>
              </w:rPr>
              <w:t>M</w:t>
            </w:r>
            <w:r w:rsidR="00610319" w:rsidRPr="00430850">
              <w:rPr>
                <w:rFonts w:ascii="Times New Roman" w:hAnsi="Times New Roman" w:cs="Times New Roman"/>
                <w:color w:val="000000" w:themeColor="text1"/>
                <w:sz w:val="20"/>
                <w:szCs w:val="20"/>
                <w:lang w:val="az-Latn-AZ"/>
              </w:rPr>
              <w:t>əzmun m</w:t>
            </w:r>
            <w:r w:rsidRPr="00430850">
              <w:rPr>
                <w:rFonts w:ascii="Times New Roman" w:hAnsi="Times New Roman" w:cs="Times New Roman"/>
                <w:color w:val="000000" w:themeColor="text1"/>
                <w:sz w:val="20"/>
                <w:szCs w:val="20"/>
                <w:lang w:val="az-Latn-AZ"/>
              </w:rPr>
              <w:t>övzu</w:t>
            </w:r>
            <w:r w:rsidR="00610319" w:rsidRPr="00430850">
              <w:rPr>
                <w:rFonts w:ascii="Times New Roman" w:hAnsi="Times New Roman" w:cs="Times New Roman"/>
                <w:color w:val="000000" w:themeColor="text1"/>
                <w:sz w:val="20"/>
                <w:szCs w:val="20"/>
                <w:lang w:val="az-Latn-AZ"/>
              </w:rPr>
              <w:t>nu tam əhatə edir</w:t>
            </w:r>
            <w:r w:rsidRPr="00430850">
              <w:rPr>
                <w:rFonts w:ascii="Times New Roman" w:hAnsi="Times New Roman" w:cs="Times New Roman"/>
                <w:color w:val="000000" w:themeColor="text1"/>
                <w:sz w:val="20"/>
                <w:szCs w:val="20"/>
                <w:lang w:val="az-Latn-AZ"/>
              </w:rPr>
              <w:t xml:space="preserve">. </w:t>
            </w:r>
            <w:r w:rsidR="00610319" w:rsidRPr="00430850">
              <w:rPr>
                <w:rFonts w:ascii="Times New Roman" w:hAnsi="Times New Roman" w:cs="Times New Roman"/>
                <w:color w:val="000000" w:themeColor="text1"/>
                <w:sz w:val="20"/>
                <w:szCs w:val="20"/>
                <w:lang w:val="az-Latn-AZ"/>
              </w:rPr>
              <w:t>Müzakirəyə çıxarılan mülahizələr bütün hallarda</w:t>
            </w:r>
            <w:r w:rsidRPr="00430850">
              <w:rPr>
                <w:rFonts w:ascii="Times New Roman" w:hAnsi="Times New Roman" w:cs="Times New Roman"/>
                <w:color w:val="000000" w:themeColor="text1"/>
                <w:sz w:val="20"/>
                <w:szCs w:val="20"/>
                <w:lang w:val="az-Latn-AZ"/>
              </w:rPr>
              <w:t xml:space="preserve"> faktla</w:t>
            </w:r>
            <w:r w:rsidR="00610319" w:rsidRPr="00430850">
              <w:rPr>
                <w:rFonts w:ascii="Times New Roman" w:hAnsi="Times New Roman" w:cs="Times New Roman"/>
                <w:color w:val="000000" w:themeColor="text1"/>
                <w:sz w:val="20"/>
                <w:szCs w:val="20"/>
                <w:lang w:val="az-Latn-AZ"/>
              </w:rPr>
              <w:t>ra</w:t>
            </w:r>
            <w:r w:rsidRPr="00430850">
              <w:rPr>
                <w:rFonts w:ascii="Times New Roman" w:hAnsi="Times New Roman" w:cs="Times New Roman"/>
                <w:color w:val="000000" w:themeColor="text1"/>
                <w:sz w:val="20"/>
                <w:szCs w:val="20"/>
                <w:lang w:val="az-Latn-AZ"/>
              </w:rPr>
              <w:t xml:space="preserve"> </w:t>
            </w:r>
            <w:r w:rsidR="00610319" w:rsidRPr="00430850">
              <w:rPr>
                <w:rFonts w:ascii="Times New Roman" w:hAnsi="Times New Roman" w:cs="Times New Roman"/>
                <w:color w:val="000000" w:themeColor="text1"/>
                <w:sz w:val="20"/>
                <w:szCs w:val="20"/>
                <w:lang w:val="az-Latn-AZ"/>
              </w:rPr>
              <w:t>əsaslanır.</w:t>
            </w:r>
          </w:p>
          <w:p w14:paraId="4AD1DD74" w14:textId="7BC3A0E6" w:rsidR="00E437F6" w:rsidRPr="00E437F6" w:rsidRDefault="00E437F6"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Pr>
                <w:rFonts w:ascii="Times New Roman" w:hAnsi="Times New Roman" w:cs="Times New Roman"/>
                <w:color w:val="000000" w:themeColor="text1"/>
                <w:sz w:val="20"/>
                <w:szCs w:val="20"/>
                <w:lang w:val="az-Latn-AZ"/>
              </w:rPr>
              <w:t>0</w:t>
            </w:r>
          </w:p>
        </w:tc>
        <w:tc>
          <w:tcPr>
            <w:tcW w:w="1872" w:type="dxa"/>
          </w:tcPr>
          <w:p w14:paraId="30646C5A" w14:textId="77777777" w:rsidR="003028D5" w:rsidRDefault="00610319"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sidRPr="00430850">
              <w:rPr>
                <w:rFonts w:ascii="Times New Roman" w:hAnsi="Times New Roman" w:cs="Times New Roman"/>
                <w:color w:val="000000" w:themeColor="text1"/>
                <w:sz w:val="20"/>
                <w:szCs w:val="20"/>
                <w:lang w:val="az-Latn-AZ"/>
              </w:rPr>
              <w:t>Məzmun mövzunu demək olar ki, tam əhatə edir</w:t>
            </w:r>
            <w:r w:rsidR="003028D5" w:rsidRPr="00430850">
              <w:rPr>
                <w:rFonts w:ascii="Times New Roman" w:hAnsi="Times New Roman" w:cs="Times New Roman"/>
                <w:color w:val="000000" w:themeColor="text1"/>
                <w:sz w:val="20"/>
                <w:szCs w:val="20"/>
                <w:lang w:val="az-Latn-AZ"/>
              </w:rPr>
              <w:t xml:space="preserve">. </w:t>
            </w:r>
            <w:r w:rsidRPr="00430850">
              <w:rPr>
                <w:rFonts w:ascii="Times New Roman" w:hAnsi="Times New Roman" w:cs="Times New Roman"/>
                <w:color w:val="000000" w:themeColor="text1"/>
                <w:sz w:val="20"/>
                <w:szCs w:val="20"/>
                <w:lang w:val="az-Latn-AZ"/>
              </w:rPr>
              <w:t>Müzakirəyə çıxarılan mülahizələr əksər hallarda faktlara əsaslanır</w:t>
            </w:r>
            <w:r w:rsidR="003028D5" w:rsidRPr="00430850">
              <w:rPr>
                <w:rFonts w:ascii="Times New Roman" w:hAnsi="Times New Roman" w:cs="Times New Roman"/>
                <w:color w:val="000000" w:themeColor="text1"/>
                <w:sz w:val="20"/>
                <w:szCs w:val="20"/>
                <w:lang w:val="az-Latn-AZ"/>
              </w:rPr>
              <w:t>.</w:t>
            </w:r>
          </w:p>
          <w:p w14:paraId="7029941D" w14:textId="00E1BE31" w:rsidR="00E437F6" w:rsidRPr="00430850" w:rsidRDefault="00E437F6"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Pr>
                <w:rFonts w:ascii="Times New Roman" w:hAnsi="Times New Roman" w:cs="Times New Roman"/>
                <w:color w:val="000000" w:themeColor="text1"/>
                <w:sz w:val="20"/>
                <w:szCs w:val="20"/>
                <w:lang w:val="az-Latn-AZ"/>
              </w:rPr>
              <w:t>1</w:t>
            </w:r>
          </w:p>
        </w:tc>
        <w:tc>
          <w:tcPr>
            <w:tcW w:w="1872" w:type="dxa"/>
          </w:tcPr>
          <w:p w14:paraId="495775C7" w14:textId="77777777" w:rsidR="003028D5" w:rsidRDefault="00610319"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sidRPr="00430850">
              <w:rPr>
                <w:rFonts w:ascii="Times New Roman" w:hAnsi="Times New Roman" w:cs="Times New Roman"/>
                <w:color w:val="000000" w:themeColor="text1"/>
                <w:sz w:val="20"/>
                <w:szCs w:val="20"/>
                <w:lang w:val="az-Latn-AZ"/>
              </w:rPr>
              <w:t>Məzmun mövzunun əsas  məğzini əhatə edir</w:t>
            </w:r>
            <w:r w:rsidR="003028D5" w:rsidRPr="00430850">
              <w:rPr>
                <w:rFonts w:ascii="Times New Roman" w:hAnsi="Times New Roman" w:cs="Times New Roman"/>
                <w:color w:val="000000" w:themeColor="text1"/>
                <w:sz w:val="20"/>
                <w:szCs w:val="20"/>
                <w:lang w:val="az-Latn-AZ"/>
              </w:rPr>
              <w:t xml:space="preserve">. </w:t>
            </w:r>
            <w:r w:rsidRPr="00430850">
              <w:rPr>
                <w:rFonts w:ascii="Times New Roman" w:hAnsi="Times New Roman" w:cs="Times New Roman"/>
                <w:color w:val="000000" w:themeColor="text1"/>
                <w:sz w:val="20"/>
                <w:szCs w:val="20"/>
                <w:lang w:val="az-Latn-AZ"/>
              </w:rPr>
              <w:t>Müzakirəyə çıxarılan bi</w:t>
            </w:r>
            <w:r w:rsidR="003028D5" w:rsidRPr="00430850">
              <w:rPr>
                <w:rFonts w:ascii="Times New Roman" w:hAnsi="Times New Roman" w:cs="Times New Roman"/>
                <w:color w:val="000000" w:themeColor="text1"/>
                <w:sz w:val="20"/>
                <w:szCs w:val="20"/>
                <w:lang w:val="az-Latn-AZ"/>
              </w:rPr>
              <w:t xml:space="preserve">r çox </w:t>
            </w:r>
            <w:r w:rsidRPr="00430850">
              <w:rPr>
                <w:rFonts w:ascii="Times New Roman" w:hAnsi="Times New Roman" w:cs="Times New Roman"/>
                <w:color w:val="000000" w:themeColor="text1"/>
                <w:sz w:val="20"/>
                <w:szCs w:val="20"/>
                <w:lang w:val="az-Latn-AZ"/>
              </w:rPr>
              <w:t>mülahizələr</w:t>
            </w:r>
            <w:r w:rsidR="003028D5" w:rsidRPr="00430850">
              <w:rPr>
                <w:rFonts w:ascii="Times New Roman" w:hAnsi="Times New Roman" w:cs="Times New Roman"/>
                <w:color w:val="000000" w:themeColor="text1"/>
                <w:sz w:val="20"/>
                <w:szCs w:val="20"/>
                <w:lang w:val="az-Latn-AZ"/>
              </w:rPr>
              <w:t xml:space="preserve"> faktlara </w:t>
            </w:r>
            <w:r w:rsidRPr="00430850">
              <w:rPr>
                <w:rFonts w:ascii="Times New Roman" w:hAnsi="Times New Roman" w:cs="Times New Roman"/>
                <w:color w:val="000000" w:themeColor="text1"/>
                <w:sz w:val="20"/>
                <w:szCs w:val="20"/>
                <w:lang w:val="az-Latn-AZ"/>
              </w:rPr>
              <w:t>əsaslanmır.</w:t>
            </w:r>
          </w:p>
          <w:p w14:paraId="3D1ED1AC" w14:textId="77777777" w:rsidR="00E437F6" w:rsidRDefault="00E437F6"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p>
          <w:p w14:paraId="062408BC" w14:textId="094EADE8" w:rsidR="00E437F6" w:rsidRPr="00430850" w:rsidRDefault="00E437F6"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Pr>
                <w:rFonts w:ascii="Times New Roman" w:hAnsi="Times New Roman" w:cs="Times New Roman"/>
                <w:color w:val="000000" w:themeColor="text1"/>
                <w:sz w:val="20"/>
                <w:szCs w:val="20"/>
                <w:lang w:val="az-Latn-AZ"/>
              </w:rPr>
              <w:t>2</w:t>
            </w:r>
          </w:p>
        </w:tc>
        <w:tc>
          <w:tcPr>
            <w:tcW w:w="1873" w:type="dxa"/>
          </w:tcPr>
          <w:p w14:paraId="40F2855A" w14:textId="77777777" w:rsidR="003028D5" w:rsidRDefault="00430850"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sidRPr="00430850">
              <w:rPr>
                <w:rFonts w:ascii="Times New Roman" w:hAnsi="Times New Roman" w:cs="Times New Roman"/>
                <w:color w:val="000000" w:themeColor="text1"/>
                <w:sz w:val="20"/>
                <w:szCs w:val="20"/>
                <w:lang w:val="az-Latn-AZ"/>
              </w:rPr>
              <w:t>Məzmun mövzunun əsas  məğzini çox az əhatə edir</w:t>
            </w:r>
            <w:r w:rsidR="003028D5" w:rsidRPr="00430850">
              <w:rPr>
                <w:rFonts w:ascii="Times New Roman" w:hAnsi="Times New Roman" w:cs="Times New Roman"/>
                <w:color w:val="000000" w:themeColor="text1"/>
                <w:sz w:val="20"/>
                <w:szCs w:val="20"/>
                <w:lang w:val="az-Latn-AZ"/>
              </w:rPr>
              <w:t xml:space="preserve">. </w:t>
            </w:r>
            <w:r w:rsidRPr="00430850">
              <w:rPr>
                <w:rFonts w:ascii="Times New Roman" w:hAnsi="Times New Roman" w:cs="Times New Roman"/>
                <w:color w:val="000000" w:themeColor="text1"/>
                <w:sz w:val="20"/>
                <w:szCs w:val="20"/>
                <w:lang w:val="az-Latn-AZ"/>
              </w:rPr>
              <w:t>Müzakirəyə çıxarılan əksər mülahizələr faktlara əsaslanmır (tələbənin öz fikirləridir)</w:t>
            </w:r>
          </w:p>
          <w:p w14:paraId="2F6FD2DD" w14:textId="7FC7662D" w:rsidR="00E437F6" w:rsidRPr="00430850" w:rsidRDefault="00E437F6"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Pr>
                <w:rFonts w:ascii="Times New Roman" w:hAnsi="Times New Roman" w:cs="Times New Roman"/>
                <w:color w:val="000000" w:themeColor="text1"/>
                <w:sz w:val="20"/>
                <w:szCs w:val="20"/>
                <w:lang w:val="az-Latn-AZ"/>
              </w:rPr>
              <w:t>3</w:t>
            </w:r>
          </w:p>
        </w:tc>
      </w:tr>
      <w:tr w:rsidR="00457F5A" w:rsidRPr="001777B3" w14:paraId="5FD794EE" w14:textId="77777777" w:rsidTr="002C6C8D">
        <w:trPr>
          <w:trHeight w:val="2950"/>
        </w:trPr>
        <w:tc>
          <w:tcPr>
            <w:cnfStyle w:val="001000000000" w:firstRow="0" w:lastRow="0" w:firstColumn="1" w:lastColumn="0" w:oddVBand="0" w:evenVBand="0" w:oddHBand="0" w:evenHBand="0" w:firstRowFirstColumn="0" w:firstRowLastColumn="0" w:lastRowFirstColumn="0" w:lastRowLastColumn="0"/>
            <w:tcW w:w="1872" w:type="dxa"/>
          </w:tcPr>
          <w:p w14:paraId="4684CD27" w14:textId="77777777" w:rsidR="003028D5" w:rsidRPr="003028D5" w:rsidRDefault="003028D5" w:rsidP="003028D5">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Bilik:</w:t>
            </w:r>
          </w:p>
          <w:p w14:paraId="6FBF308D" w14:textId="77777777" w:rsidR="003028D5" w:rsidRPr="003028D5" w:rsidRDefault="003028D5" w:rsidP="003028D5">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Mövzu üzrə biliyini nümayiş etdirir</w:t>
            </w:r>
          </w:p>
        </w:tc>
        <w:tc>
          <w:tcPr>
            <w:tcW w:w="1872" w:type="dxa"/>
          </w:tcPr>
          <w:p w14:paraId="0598355E" w14:textId="77777777" w:rsidR="003028D5" w:rsidRDefault="003028D5"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 xml:space="preserve">Mövzu ilə bağlı hərtərəfli bilik nümayiş etdirdi. Mövzunun </w:t>
            </w:r>
            <w:r w:rsidR="00147EDF">
              <w:rPr>
                <w:rFonts w:ascii="Times New Roman" w:hAnsi="Times New Roman" w:cs="Times New Roman"/>
                <w:sz w:val="20"/>
                <w:szCs w:val="20"/>
                <w:lang w:val="az-Latn-AZ"/>
              </w:rPr>
              <w:t xml:space="preserve">mənimsənilməsini </w:t>
            </w:r>
            <w:r w:rsidRPr="003028D5">
              <w:rPr>
                <w:rFonts w:ascii="Times New Roman" w:hAnsi="Times New Roman" w:cs="Times New Roman"/>
                <w:sz w:val="20"/>
                <w:szCs w:val="20"/>
                <w:lang w:val="az-Latn-AZ"/>
              </w:rPr>
              <w:t xml:space="preserve">nümayiş etdirmək üçün </w:t>
            </w:r>
            <w:r w:rsidR="00147EDF">
              <w:rPr>
                <w:rFonts w:ascii="Times New Roman" w:hAnsi="Times New Roman" w:cs="Times New Roman"/>
                <w:sz w:val="20"/>
                <w:szCs w:val="20"/>
                <w:lang w:val="az-Latn-AZ"/>
              </w:rPr>
              <w:t xml:space="preserve">əlavə </w:t>
            </w:r>
            <w:r w:rsidRPr="003028D5">
              <w:rPr>
                <w:rFonts w:ascii="Times New Roman" w:hAnsi="Times New Roman" w:cs="Times New Roman"/>
                <w:sz w:val="20"/>
                <w:szCs w:val="20"/>
                <w:lang w:val="az-Latn-AZ"/>
              </w:rPr>
              <w:t>qiymətləndirici sualları</w:t>
            </w:r>
            <w:r w:rsidR="00147EDF">
              <w:rPr>
                <w:rFonts w:ascii="Times New Roman" w:hAnsi="Times New Roman" w:cs="Times New Roman"/>
                <w:sz w:val="20"/>
                <w:szCs w:val="20"/>
                <w:lang w:val="az-Latn-AZ"/>
              </w:rPr>
              <w:t xml:space="preserve"> cavablandırır.</w:t>
            </w:r>
            <w:r w:rsidRPr="003028D5">
              <w:rPr>
                <w:rFonts w:ascii="Times New Roman" w:hAnsi="Times New Roman" w:cs="Times New Roman"/>
                <w:sz w:val="20"/>
                <w:szCs w:val="20"/>
                <w:lang w:val="az-Latn-AZ"/>
              </w:rPr>
              <w:t xml:space="preserve"> </w:t>
            </w:r>
          </w:p>
          <w:p w14:paraId="14B673D5" w14:textId="7F568461" w:rsidR="00E437F6" w:rsidRPr="003028D5" w:rsidRDefault="00E437F6"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0</w:t>
            </w:r>
          </w:p>
        </w:tc>
        <w:tc>
          <w:tcPr>
            <w:tcW w:w="1872" w:type="dxa"/>
          </w:tcPr>
          <w:p w14:paraId="2F71EC14" w14:textId="77777777" w:rsidR="003028D5" w:rsidRDefault="003028D5"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 xml:space="preserve">Mövzu ilə bağlı </w:t>
            </w:r>
            <w:r w:rsidR="00147EDF">
              <w:rPr>
                <w:rFonts w:ascii="Times New Roman" w:hAnsi="Times New Roman" w:cs="Times New Roman"/>
                <w:sz w:val="20"/>
                <w:szCs w:val="20"/>
                <w:lang w:val="az-Latn-AZ"/>
              </w:rPr>
              <w:t xml:space="preserve">kifayət qədər </w:t>
            </w:r>
            <w:r w:rsidRPr="003028D5">
              <w:rPr>
                <w:rFonts w:ascii="Times New Roman" w:hAnsi="Times New Roman" w:cs="Times New Roman"/>
                <w:sz w:val="20"/>
                <w:szCs w:val="20"/>
                <w:lang w:val="az-Latn-AZ"/>
              </w:rPr>
              <w:t>bili</w:t>
            </w:r>
            <w:r w:rsidR="00147EDF">
              <w:rPr>
                <w:rFonts w:ascii="Times New Roman" w:hAnsi="Times New Roman" w:cs="Times New Roman"/>
                <w:sz w:val="20"/>
                <w:szCs w:val="20"/>
                <w:lang w:val="az-Latn-AZ"/>
              </w:rPr>
              <w:t xml:space="preserve">k </w:t>
            </w:r>
            <w:r w:rsidRPr="003028D5">
              <w:rPr>
                <w:rFonts w:ascii="Times New Roman" w:hAnsi="Times New Roman" w:cs="Times New Roman"/>
                <w:sz w:val="20"/>
                <w:szCs w:val="20"/>
                <w:lang w:val="az-Latn-AZ"/>
              </w:rPr>
              <w:t xml:space="preserve">nümayiş etdirdi. </w:t>
            </w:r>
            <w:r w:rsidR="00147EDF" w:rsidRPr="003028D5">
              <w:rPr>
                <w:rFonts w:ascii="Times New Roman" w:hAnsi="Times New Roman" w:cs="Times New Roman"/>
                <w:sz w:val="20"/>
                <w:szCs w:val="20"/>
                <w:lang w:val="az-Latn-AZ"/>
              </w:rPr>
              <w:t xml:space="preserve">Mövzunun </w:t>
            </w:r>
            <w:r w:rsidR="00147EDF">
              <w:rPr>
                <w:rFonts w:ascii="Times New Roman" w:hAnsi="Times New Roman" w:cs="Times New Roman"/>
                <w:sz w:val="20"/>
                <w:szCs w:val="20"/>
                <w:lang w:val="az-Latn-AZ"/>
              </w:rPr>
              <w:t xml:space="preserve">mənimsənilməsini </w:t>
            </w:r>
            <w:r w:rsidR="00147EDF" w:rsidRPr="003028D5">
              <w:rPr>
                <w:rFonts w:ascii="Times New Roman" w:hAnsi="Times New Roman" w:cs="Times New Roman"/>
                <w:sz w:val="20"/>
                <w:szCs w:val="20"/>
                <w:lang w:val="az-Latn-AZ"/>
              </w:rPr>
              <w:t xml:space="preserve">nümayiş etdirmək üçün </w:t>
            </w:r>
            <w:r w:rsidR="00147EDF">
              <w:rPr>
                <w:rFonts w:ascii="Times New Roman" w:hAnsi="Times New Roman" w:cs="Times New Roman"/>
                <w:sz w:val="20"/>
                <w:szCs w:val="20"/>
                <w:lang w:val="az-Latn-AZ"/>
              </w:rPr>
              <w:t xml:space="preserve">əlavə </w:t>
            </w:r>
            <w:r w:rsidR="00147EDF" w:rsidRPr="003028D5">
              <w:rPr>
                <w:rFonts w:ascii="Times New Roman" w:hAnsi="Times New Roman" w:cs="Times New Roman"/>
                <w:sz w:val="20"/>
                <w:szCs w:val="20"/>
                <w:lang w:val="az-Latn-AZ"/>
              </w:rPr>
              <w:t>qiymətləndirici sualları</w:t>
            </w:r>
            <w:r w:rsidR="00147EDF">
              <w:rPr>
                <w:rFonts w:ascii="Times New Roman" w:hAnsi="Times New Roman" w:cs="Times New Roman"/>
                <w:sz w:val="20"/>
                <w:szCs w:val="20"/>
                <w:lang w:val="az-Latn-AZ"/>
              </w:rPr>
              <w:t xml:space="preserve"> qismən cavablandırır</w:t>
            </w:r>
            <w:r w:rsidRPr="003028D5">
              <w:rPr>
                <w:rFonts w:ascii="Times New Roman" w:hAnsi="Times New Roman" w:cs="Times New Roman"/>
                <w:sz w:val="20"/>
                <w:szCs w:val="20"/>
                <w:lang w:val="az-Latn-AZ"/>
              </w:rPr>
              <w:t>.</w:t>
            </w:r>
          </w:p>
          <w:p w14:paraId="3686675B" w14:textId="5F189DC4" w:rsidR="00E437F6" w:rsidRPr="003028D5" w:rsidRDefault="00E437F6"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1</w:t>
            </w:r>
          </w:p>
        </w:tc>
        <w:tc>
          <w:tcPr>
            <w:tcW w:w="1872" w:type="dxa"/>
          </w:tcPr>
          <w:p w14:paraId="1F87F6E7" w14:textId="77777777" w:rsidR="003028D5" w:rsidRDefault="003028D5"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 xml:space="preserve">Mövzu ilə bağlı </w:t>
            </w:r>
            <w:r w:rsidR="00147EDF" w:rsidRPr="003028D5">
              <w:rPr>
                <w:rFonts w:ascii="Times New Roman" w:hAnsi="Times New Roman" w:cs="Times New Roman"/>
                <w:sz w:val="20"/>
                <w:szCs w:val="20"/>
                <w:lang w:val="az-Latn-AZ"/>
              </w:rPr>
              <w:t>qənaətbəxş</w:t>
            </w:r>
            <w:r w:rsidRPr="003028D5">
              <w:rPr>
                <w:rFonts w:ascii="Times New Roman" w:hAnsi="Times New Roman" w:cs="Times New Roman"/>
                <w:sz w:val="20"/>
                <w:szCs w:val="20"/>
                <w:lang w:val="az-Latn-AZ"/>
              </w:rPr>
              <w:t xml:space="preserve"> bilik nümayiş etdirdi. </w:t>
            </w:r>
            <w:r w:rsidR="00147EDF" w:rsidRPr="003028D5">
              <w:rPr>
                <w:rFonts w:ascii="Times New Roman" w:hAnsi="Times New Roman" w:cs="Times New Roman"/>
                <w:sz w:val="20"/>
                <w:szCs w:val="20"/>
                <w:lang w:val="az-Latn-AZ"/>
              </w:rPr>
              <w:t xml:space="preserve">Mövzunun </w:t>
            </w:r>
            <w:r w:rsidR="00147EDF">
              <w:rPr>
                <w:rFonts w:ascii="Times New Roman" w:hAnsi="Times New Roman" w:cs="Times New Roman"/>
                <w:sz w:val="20"/>
                <w:szCs w:val="20"/>
                <w:lang w:val="az-Latn-AZ"/>
              </w:rPr>
              <w:t xml:space="preserve">mənimsənilməsini </w:t>
            </w:r>
            <w:r w:rsidR="00147EDF" w:rsidRPr="003028D5">
              <w:rPr>
                <w:rFonts w:ascii="Times New Roman" w:hAnsi="Times New Roman" w:cs="Times New Roman"/>
                <w:sz w:val="20"/>
                <w:szCs w:val="20"/>
                <w:lang w:val="az-Latn-AZ"/>
              </w:rPr>
              <w:t xml:space="preserve">nümayiş etdirmək üçün </w:t>
            </w:r>
            <w:r w:rsidR="00147EDF">
              <w:rPr>
                <w:rFonts w:ascii="Times New Roman" w:hAnsi="Times New Roman" w:cs="Times New Roman"/>
                <w:sz w:val="20"/>
                <w:szCs w:val="20"/>
                <w:lang w:val="az-Latn-AZ"/>
              </w:rPr>
              <w:t xml:space="preserve">əlavə </w:t>
            </w:r>
            <w:r w:rsidR="00147EDF" w:rsidRPr="003028D5">
              <w:rPr>
                <w:rFonts w:ascii="Times New Roman" w:hAnsi="Times New Roman" w:cs="Times New Roman"/>
                <w:sz w:val="20"/>
                <w:szCs w:val="20"/>
                <w:lang w:val="az-Latn-AZ"/>
              </w:rPr>
              <w:t>qiymətləndirici sualları</w:t>
            </w:r>
            <w:r w:rsidR="00147EDF">
              <w:rPr>
                <w:rFonts w:ascii="Times New Roman" w:hAnsi="Times New Roman" w:cs="Times New Roman"/>
                <w:sz w:val="20"/>
                <w:szCs w:val="20"/>
                <w:lang w:val="az-Latn-AZ"/>
              </w:rPr>
              <w:t xml:space="preserve"> </w:t>
            </w:r>
            <w:r w:rsidR="009B3962">
              <w:rPr>
                <w:rFonts w:ascii="Times New Roman" w:hAnsi="Times New Roman" w:cs="Times New Roman"/>
                <w:sz w:val="20"/>
                <w:szCs w:val="20"/>
                <w:lang w:val="az-Latn-AZ"/>
              </w:rPr>
              <w:t xml:space="preserve">çox az </w:t>
            </w:r>
            <w:r w:rsidR="00147EDF">
              <w:rPr>
                <w:rFonts w:ascii="Times New Roman" w:hAnsi="Times New Roman" w:cs="Times New Roman"/>
                <w:sz w:val="20"/>
                <w:szCs w:val="20"/>
                <w:lang w:val="az-Latn-AZ"/>
              </w:rPr>
              <w:t>cavablandırır</w:t>
            </w:r>
            <w:r w:rsidR="00147EDF" w:rsidRPr="003028D5">
              <w:rPr>
                <w:rFonts w:ascii="Times New Roman" w:hAnsi="Times New Roman" w:cs="Times New Roman"/>
                <w:sz w:val="20"/>
                <w:szCs w:val="20"/>
                <w:lang w:val="az-Latn-AZ"/>
              </w:rPr>
              <w:t>.</w:t>
            </w:r>
          </w:p>
          <w:p w14:paraId="5D37D1A4" w14:textId="3AC36761" w:rsidR="00E437F6" w:rsidRPr="003028D5" w:rsidRDefault="00E437F6"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2</w:t>
            </w:r>
          </w:p>
        </w:tc>
        <w:tc>
          <w:tcPr>
            <w:tcW w:w="1873" w:type="dxa"/>
          </w:tcPr>
          <w:p w14:paraId="53EAAB5C" w14:textId="77777777" w:rsidR="003028D5" w:rsidRDefault="009B3962"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 xml:space="preserve">Mövzu ilə bağlı </w:t>
            </w:r>
            <w:r>
              <w:rPr>
                <w:rFonts w:ascii="Times New Roman" w:hAnsi="Times New Roman" w:cs="Times New Roman"/>
                <w:sz w:val="20"/>
                <w:szCs w:val="20"/>
                <w:lang w:val="az-Latn-AZ"/>
              </w:rPr>
              <w:t>çox az (qeyri-</w:t>
            </w:r>
            <w:r w:rsidRPr="003028D5">
              <w:rPr>
                <w:rFonts w:ascii="Times New Roman" w:hAnsi="Times New Roman" w:cs="Times New Roman"/>
                <w:sz w:val="20"/>
                <w:szCs w:val="20"/>
                <w:lang w:val="az-Latn-AZ"/>
              </w:rPr>
              <w:t>qənaətbəxş</w:t>
            </w:r>
            <w:r>
              <w:rPr>
                <w:rFonts w:ascii="Times New Roman" w:hAnsi="Times New Roman" w:cs="Times New Roman"/>
                <w:sz w:val="20"/>
                <w:szCs w:val="20"/>
                <w:lang w:val="az-Latn-AZ"/>
              </w:rPr>
              <w:t>)</w:t>
            </w:r>
            <w:r w:rsidRPr="003028D5">
              <w:rPr>
                <w:rFonts w:ascii="Times New Roman" w:hAnsi="Times New Roman" w:cs="Times New Roman"/>
                <w:sz w:val="20"/>
                <w:szCs w:val="20"/>
                <w:lang w:val="az-Latn-AZ"/>
              </w:rPr>
              <w:t xml:space="preserve"> bilik nümayiş etdirdi. Mövzunun </w:t>
            </w:r>
            <w:r>
              <w:rPr>
                <w:rFonts w:ascii="Times New Roman" w:hAnsi="Times New Roman" w:cs="Times New Roman"/>
                <w:sz w:val="20"/>
                <w:szCs w:val="20"/>
                <w:lang w:val="az-Latn-AZ"/>
              </w:rPr>
              <w:t xml:space="preserve">mənimsənilməsini </w:t>
            </w:r>
            <w:r w:rsidRPr="003028D5">
              <w:rPr>
                <w:rFonts w:ascii="Times New Roman" w:hAnsi="Times New Roman" w:cs="Times New Roman"/>
                <w:sz w:val="20"/>
                <w:szCs w:val="20"/>
                <w:lang w:val="az-Latn-AZ"/>
              </w:rPr>
              <w:t xml:space="preserve">nümayiş etdirmək üçün </w:t>
            </w:r>
            <w:r>
              <w:rPr>
                <w:rFonts w:ascii="Times New Roman" w:hAnsi="Times New Roman" w:cs="Times New Roman"/>
                <w:sz w:val="20"/>
                <w:szCs w:val="20"/>
                <w:lang w:val="az-Latn-AZ"/>
              </w:rPr>
              <w:t xml:space="preserve">əlavə </w:t>
            </w:r>
            <w:r w:rsidRPr="003028D5">
              <w:rPr>
                <w:rFonts w:ascii="Times New Roman" w:hAnsi="Times New Roman" w:cs="Times New Roman"/>
                <w:sz w:val="20"/>
                <w:szCs w:val="20"/>
                <w:lang w:val="az-Latn-AZ"/>
              </w:rPr>
              <w:t>qiymətləndirici sualları</w:t>
            </w:r>
            <w:r>
              <w:rPr>
                <w:rFonts w:ascii="Times New Roman" w:hAnsi="Times New Roman" w:cs="Times New Roman"/>
                <w:sz w:val="20"/>
                <w:szCs w:val="20"/>
                <w:lang w:val="az-Latn-AZ"/>
              </w:rPr>
              <w:t xml:space="preserve"> cavablandırmır</w:t>
            </w:r>
            <w:r w:rsidR="003028D5" w:rsidRPr="003028D5">
              <w:rPr>
                <w:rFonts w:ascii="Times New Roman" w:hAnsi="Times New Roman" w:cs="Times New Roman"/>
                <w:sz w:val="20"/>
                <w:szCs w:val="20"/>
                <w:lang w:val="az-Latn-AZ"/>
              </w:rPr>
              <w:t>.</w:t>
            </w:r>
          </w:p>
          <w:p w14:paraId="41727AA3" w14:textId="6CBCC88D" w:rsidR="00E437F6" w:rsidRPr="003028D5" w:rsidRDefault="00E437F6"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3</w:t>
            </w:r>
          </w:p>
        </w:tc>
      </w:tr>
      <w:tr w:rsidR="004B2AD1" w:rsidRPr="001477EB" w14:paraId="70BE9585" w14:textId="77777777" w:rsidTr="002C6C8D">
        <w:trPr>
          <w:cnfStyle w:val="000000100000" w:firstRow="0" w:lastRow="0" w:firstColumn="0" w:lastColumn="0" w:oddVBand="0" w:evenVBand="0" w:oddHBand="1" w:evenHBand="0" w:firstRowFirstColumn="0" w:firstRowLastColumn="0" w:lastRowFirstColumn="0" w:lastRowLastColumn="0"/>
          <w:trHeight w:val="3202"/>
        </w:trPr>
        <w:tc>
          <w:tcPr>
            <w:cnfStyle w:val="001000000000" w:firstRow="0" w:lastRow="0" w:firstColumn="1" w:lastColumn="0" w:oddVBand="0" w:evenVBand="0" w:oddHBand="0" w:evenHBand="0" w:firstRowFirstColumn="0" w:firstRowLastColumn="0" w:lastRowFirstColumn="0" w:lastRowLastColumn="0"/>
            <w:tcW w:w="1872" w:type="dxa"/>
          </w:tcPr>
          <w:p w14:paraId="6C7966DE" w14:textId="77777777" w:rsidR="003028D5" w:rsidRPr="00623994" w:rsidRDefault="003028D5" w:rsidP="003028D5">
            <w:pPr>
              <w:rPr>
                <w:rFonts w:ascii="Times New Roman" w:hAnsi="Times New Roman" w:cs="Times New Roman"/>
                <w:color w:val="000000" w:themeColor="text1"/>
                <w:sz w:val="20"/>
                <w:szCs w:val="20"/>
                <w:lang w:val="az-Latn-AZ"/>
              </w:rPr>
            </w:pPr>
            <w:r w:rsidRPr="00623994">
              <w:rPr>
                <w:rFonts w:ascii="Times New Roman" w:hAnsi="Times New Roman" w:cs="Times New Roman"/>
                <w:color w:val="000000" w:themeColor="text1"/>
                <w:sz w:val="20"/>
                <w:szCs w:val="20"/>
                <w:lang w:val="az-Latn-AZ"/>
              </w:rPr>
              <w:t>Duruş/Göz təması/Maner:</w:t>
            </w:r>
          </w:p>
          <w:p w14:paraId="086C4EE2" w14:textId="77777777" w:rsidR="003028D5" w:rsidRPr="003028D5" w:rsidRDefault="003028D5" w:rsidP="003028D5">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Uyğun duruş və effektiv göz təması</w:t>
            </w:r>
          </w:p>
        </w:tc>
        <w:tc>
          <w:tcPr>
            <w:tcW w:w="1872" w:type="dxa"/>
          </w:tcPr>
          <w:p w14:paraId="7F8C4971" w14:textId="77777777" w:rsidR="003028D5" w:rsidRDefault="006D0792" w:rsidP="001477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Uyğun duruş</w:t>
            </w:r>
            <w:r w:rsidR="003028D5" w:rsidRPr="003028D5">
              <w:rPr>
                <w:rFonts w:ascii="Times New Roman" w:hAnsi="Times New Roman" w:cs="Times New Roman"/>
                <w:sz w:val="20"/>
                <w:szCs w:val="20"/>
                <w:lang w:val="az-Latn-AZ"/>
              </w:rPr>
              <w:t xml:space="preserve"> və </w:t>
            </w:r>
            <w:r w:rsidR="00D92757">
              <w:rPr>
                <w:rFonts w:ascii="Times New Roman" w:hAnsi="Times New Roman" w:cs="Times New Roman"/>
                <w:sz w:val="20"/>
                <w:szCs w:val="20"/>
                <w:lang w:val="az-Latn-AZ"/>
              </w:rPr>
              <w:t>tam</w:t>
            </w:r>
            <w:r w:rsidR="003028D5" w:rsidRPr="003028D5">
              <w:rPr>
                <w:rFonts w:ascii="Times New Roman" w:hAnsi="Times New Roman" w:cs="Times New Roman"/>
                <w:sz w:val="20"/>
                <w:szCs w:val="20"/>
                <w:lang w:val="az-Latn-AZ"/>
              </w:rPr>
              <w:t xml:space="preserve"> özünə inaml</w:t>
            </w:r>
            <w:r w:rsidR="009B3962">
              <w:rPr>
                <w:rFonts w:ascii="Times New Roman" w:hAnsi="Times New Roman" w:cs="Times New Roman"/>
                <w:sz w:val="20"/>
                <w:szCs w:val="20"/>
                <w:lang w:val="az-Latn-AZ"/>
              </w:rPr>
              <w:t>a</w:t>
            </w:r>
            <w:r w:rsidR="003028D5" w:rsidRPr="003028D5">
              <w:rPr>
                <w:rFonts w:ascii="Times New Roman" w:hAnsi="Times New Roman" w:cs="Times New Roman"/>
                <w:sz w:val="20"/>
                <w:szCs w:val="20"/>
                <w:lang w:val="az-Latn-AZ"/>
              </w:rPr>
              <w:t xml:space="preserve"> </w:t>
            </w:r>
            <w:r w:rsidR="009B3962">
              <w:rPr>
                <w:rFonts w:ascii="Times New Roman" w:hAnsi="Times New Roman" w:cs="Times New Roman"/>
                <w:sz w:val="20"/>
                <w:szCs w:val="20"/>
                <w:lang w:val="az-Latn-AZ"/>
              </w:rPr>
              <w:t>təqdimat edir</w:t>
            </w:r>
            <w:r w:rsidR="001477EB">
              <w:rPr>
                <w:rFonts w:ascii="Times New Roman" w:hAnsi="Times New Roman" w:cs="Times New Roman"/>
                <w:sz w:val="20"/>
                <w:szCs w:val="20"/>
                <w:lang w:val="az-Latn-AZ"/>
              </w:rPr>
              <w:t>. Y</w:t>
            </w:r>
            <w:r w:rsidR="003028D5" w:rsidRPr="003028D5">
              <w:rPr>
                <w:rFonts w:ascii="Times New Roman" w:hAnsi="Times New Roman" w:cs="Times New Roman"/>
                <w:sz w:val="20"/>
                <w:szCs w:val="20"/>
                <w:lang w:val="az-Latn-AZ"/>
              </w:rPr>
              <w:t>erdəyişmə</w:t>
            </w:r>
            <w:r w:rsidR="001477EB">
              <w:rPr>
                <w:rFonts w:ascii="Times New Roman" w:hAnsi="Times New Roman" w:cs="Times New Roman"/>
                <w:sz w:val="20"/>
                <w:szCs w:val="20"/>
                <w:lang w:val="az-Latn-AZ"/>
              </w:rPr>
              <w:t>, ifrat dərəcədə  jestikulyasiya</w:t>
            </w:r>
            <w:r w:rsidR="003028D5" w:rsidRPr="003028D5">
              <w:rPr>
                <w:rFonts w:ascii="Times New Roman" w:hAnsi="Times New Roman" w:cs="Times New Roman"/>
                <w:sz w:val="20"/>
                <w:szCs w:val="20"/>
                <w:lang w:val="az-Latn-AZ"/>
              </w:rPr>
              <w:t xml:space="preserve"> və digər əsəbi davranışlardan çəkin</w:t>
            </w:r>
            <w:r w:rsidR="001477EB">
              <w:rPr>
                <w:rFonts w:ascii="Times New Roman" w:hAnsi="Times New Roman" w:cs="Times New Roman"/>
                <w:sz w:val="20"/>
                <w:szCs w:val="20"/>
                <w:lang w:val="az-Latn-AZ"/>
              </w:rPr>
              <w:t>ir</w:t>
            </w:r>
            <w:r w:rsidR="003028D5" w:rsidRPr="003028D5">
              <w:rPr>
                <w:rFonts w:ascii="Times New Roman" w:hAnsi="Times New Roman" w:cs="Times New Roman"/>
                <w:sz w:val="20"/>
                <w:szCs w:val="20"/>
                <w:lang w:val="az-Latn-AZ"/>
              </w:rPr>
              <w:t>. Dinləyicilər</w:t>
            </w:r>
            <w:r w:rsidR="00C57EA8">
              <w:rPr>
                <w:rFonts w:ascii="Times New Roman" w:hAnsi="Times New Roman" w:cs="Times New Roman"/>
                <w:sz w:val="20"/>
                <w:szCs w:val="20"/>
                <w:lang w:val="az-Latn-AZ"/>
              </w:rPr>
              <w:t>lə</w:t>
            </w:r>
            <w:r w:rsidR="003028D5" w:rsidRPr="003028D5">
              <w:rPr>
                <w:rFonts w:ascii="Times New Roman" w:hAnsi="Times New Roman" w:cs="Times New Roman"/>
                <w:sz w:val="20"/>
                <w:szCs w:val="20"/>
                <w:lang w:val="az-Latn-AZ"/>
              </w:rPr>
              <w:t xml:space="preserve"> göz təması qur</w:t>
            </w:r>
            <w:r w:rsidR="00C57EA8">
              <w:rPr>
                <w:rFonts w:ascii="Times New Roman" w:hAnsi="Times New Roman" w:cs="Times New Roman"/>
                <w:sz w:val="20"/>
                <w:szCs w:val="20"/>
                <w:lang w:val="az-Latn-AZ"/>
              </w:rPr>
              <w:t>ur</w:t>
            </w:r>
            <w:r w:rsidR="003028D5" w:rsidRPr="003028D5">
              <w:rPr>
                <w:rFonts w:ascii="Times New Roman" w:hAnsi="Times New Roman" w:cs="Times New Roman"/>
                <w:sz w:val="20"/>
                <w:szCs w:val="20"/>
                <w:lang w:val="az-Latn-AZ"/>
              </w:rPr>
              <w:t>.</w:t>
            </w:r>
          </w:p>
          <w:p w14:paraId="3E1AEDDF" w14:textId="43EA6FAF" w:rsidR="00E437F6" w:rsidRPr="003028D5" w:rsidRDefault="00E437F6" w:rsidP="001477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0</w:t>
            </w:r>
          </w:p>
        </w:tc>
        <w:tc>
          <w:tcPr>
            <w:tcW w:w="1872" w:type="dxa"/>
          </w:tcPr>
          <w:p w14:paraId="7B7B5551" w14:textId="6C0BF966" w:rsidR="003028D5" w:rsidRDefault="003028D5"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 xml:space="preserve">Təqdimatın çox hissəsi </w:t>
            </w:r>
            <w:r w:rsidR="0009384D">
              <w:rPr>
                <w:rFonts w:ascii="Times New Roman" w:hAnsi="Times New Roman" w:cs="Times New Roman"/>
                <w:sz w:val="20"/>
                <w:szCs w:val="20"/>
                <w:lang w:val="az-Latn-AZ"/>
              </w:rPr>
              <w:t xml:space="preserve">ərzində </w:t>
            </w:r>
            <w:r w:rsidR="006D0792">
              <w:rPr>
                <w:rFonts w:ascii="Times New Roman" w:hAnsi="Times New Roman" w:cs="Times New Roman"/>
                <w:sz w:val="20"/>
                <w:szCs w:val="20"/>
                <w:lang w:val="az-Latn-AZ"/>
              </w:rPr>
              <w:t xml:space="preserve">düz </w:t>
            </w:r>
            <w:r w:rsidR="006D0792" w:rsidRPr="003028D5">
              <w:rPr>
                <w:rFonts w:ascii="Times New Roman" w:hAnsi="Times New Roman" w:cs="Times New Roman"/>
                <w:sz w:val="20"/>
                <w:szCs w:val="20"/>
                <w:lang w:val="az-Latn-AZ"/>
              </w:rPr>
              <w:t>daya</w:t>
            </w:r>
            <w:r w:rsidR="006D0792">
              <w:rPr>
                <w:rFonts w:ascii="Times New Roman" w:hAnsi="Times New Roman" w:cs="Times New Roman"/>
                <w:sz w:val="20"/>
                <w:szCs w:val="20"/>
                <w:lang w:val="az-Latn-AZ"/>
              </w:rPr>
              <w:t>nır</w:t>
            </w:r>
            <w:r w:rsidR="006D0792" w:rsidRPr="003028D5">
              <w:rPr>
                <w:rFonts w:ascii="Times New Roman" w:hAnsi="Times New Roman" w:cs="Times New Roman"/>
                <w:sz w:val="20"/>
                <w:szCs w:val="20"/>
                <w:lang w:val="az-Latn-AZ"/>
              </w:rPr>
              <w:t xml:space="preserve"> və </w:t>
            </w:r>
            <w:r w:rsidR="006D0792">
              <w:rPr>
                <w:rFonts w:ascii="Times New Roman" w:hAnsi="Times New Roman" w:cs="Times New Roman"/>
                <w:sz w:val="20"/>
                <w:szCs w:val="20"/>
                <w:lang w:val="az-Latn-AZ"/>
              </w:rPr>
              <w:t>tam</w:t>
            </w:r>
            <w:r w:rsidR="006D0792" w:rsidRPr="003028D5">
              <w:rPr>
                <w:rFonts w:ascii="Times New Roman" w:hAnsi="Times New Roman" w:cs="Times New Roman"/>
                <w:sz w:val="20"/>
                <w:szCs w:val="20"/>
                <w:lang w:val="az-Latn-AZ"/>
              </w:rPr>
              <w:t xml:space="preserve"> özünə inaml</w:t>
            </w:r>
            <w:r w:rsidR="006D0792">
              <w:rPr>
                <w:rFonts w:ascii="Times New Roman" w:hAnsi="Times New Roman" w:cs="Times New Roman"/>
                <w:sz w:val="20"/>
                <w:szCs w:val="20"/>
                <w:lang w:val="az-Latn-AZ"/>
              </w:rPr>
              <w:t>a</w:t>
            </w:r>
            <w:r w:rsidR="006D0792" w:rsidRPr="003028D5">
              <w:rPr>
                <w:rFonts w:ascii="Times New Roman" w:hAnsi="Times New Roman" w:cs="Times New Roman"/>
                <w:sz w:val="20"/>
                <w:szCs w:val="20"/>
                <w:lang w:val="az-Latn-AZ"/>
              </w:rPr>
              <w:t xml:space="preserve"> </w:t>
            </w:r>
            <w:r w:rsidR="006D0792">
              <w:rPr>
                <w:rFonts w:ascii="Times New Roman" w:hAnsi="Times New Roman" w:cs="Times New Roman"/>
                <w:sz w:val="20"/>
                <w:szCs w:val="20"/>
                <w:lang w:val="az-Latn-AZ"/>
              </w:rPr>
              <w:t>təqdimat edir.</w:t>
            </w:r>
            <w:r w:rsidR="006D0792" w:rsidRPr="003028D5">
              <w:rPr>
                <w:rFonts w:ascii="Times New Roman" w:hAnsi="Times New Roman" w:cs="Times New Roman"/>
                <w:sz w:val="20"/>
                <w:szCs w:val="20"/>
                <w:lang w:val="az-Latn-AZ"/>
              </w:rPr>
              <w:t xml:space="preserve"> </w:t>
            </w:r>
            <w:r w:rsidRPr="003028D5">
              <w:rPr>
                <w:rFonts w:ascii="Times New Roman" w:hAnsi="Times New Roman" w:cs="Times New Roman"/>
                <w:sz w:val="20"/>
                <w:szCs w:val="20"/>
                <w:lang w:val="az-Latn-AZ"/>
              </w:rPr>
              <w:t>Təqdimat zamanı dəfələrlə göz təması qu</w:t>
            </w:r>
            <w:r w:rsidR="006D0792">
              <w:rPr>
                <w:rFonts w:ascii="Times New Roman" w:hAnsi="Times New Roman" w:cs="Times New Roman"/>
                <w:sz w:val="20"/>
                <w:szCs w:val="20"/>
                <w:lang w:val="az-Latn-AZ"/>
              </w:rPr>
              <w:t>rur</w:t>
            </w:r>
            <w:r w:rsidRPr="003028D5">
              <w:rPr>
                <w:rFonts w:ascii="Times New Roman" w:hAnsi="Times New Roman" w:cs="Times New Roman"/>
                <w:sz w:val="20"/>
                <w:szCs w:val="20"/>
                <w:lang w:val="az-Latn-AZ"/>
              </w:rPr>
              <w:t xml:space="preserve">. </w:t>
            </w:r>
          </w:p>
          <w:p w14:paraId="43972254" w14:textId="77777777" w:rsidR="00E437F6" w:rsidRDefault="00E437F6"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p>
          <w:p w14:paraId="3C68A5FE" w14:textId="77777777" w:rsidR="00E437F6" w:rsidRDefault="00E437F6"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p>
          <w:p w14:paraId="2A245F93" w14:textId="15B4CE3A" w:rsidR="00E437F6" w:rsidRPr="003028D5" w:rsidRDefault="00E437F6"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1</w:t>
            </w:r>
          </w:p>
        </w:tc>
        <w:tc>
          <w:tcPr>
            <w:tcW w:w="1872" w:type="dxa"/>
          </w:tcPr>
          <w:p w14:paraId="3CDDEE7F" w14:textId="77777777" w:rsidR="003028D5" w:rsidRDefault="006D0792" w:rsidP="001477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Təqdimat zamanı b</w:t>
            </w:r>
            <w:r w:rsidR="003028D5" w:rsidRPr="003028D5">
              <w:rPr>
                <w:rFonts w:ascii="Times New Roman" w:hAnsi="Times New Roman" w:cs="Times New Roman"/>
                <w:sz w:val="20"/>
                <w:szCs w:val="20"/>
                <w:lang w:val="az-Latn-AZ"/>
              </w:rPr>
              <w:t xml:space="preserve">əzən sarsılır, yerində tərpənir və ya narahat görünür. Bir və ya iki </w:t>
            </w:r>
            <w:r>
              <w:rPr>
                <w:rFonts w:ascii="Times New Roman" w:hAnsi="Times New Roman" w:cs="Times New Roman"/>
                <w:sz w:val="20"/>
                <w:szCs w:val="20"/>
                <w:lang w:val="az-Latn-AZ"/>
              </w:rPr>
              <w:t>dinləyici</w:t>
            </w:r>
            <w:r w:rsidR="003028D5" w:rsidRPr="003028D5">
              <w:rPr>
                <w:rFonts w:ascii="Times New Roman" w:hAnsi="Times New Roman" w:cs="Times New Roman"/>
                <w:sz w:val="20"/>
                <w:szCs w:val="20"/>
                <w:lang w:val="az-Latn-AZ"/>
              </w:rPr>
              <w:t xml:space="preserve"> ilə göz təması qur</w:t>
            </w:r>
            <w:r w:rsidR="00623994">
              <w:rPr>
                <w:rFonts w:ascii="Times New Roman" w:hAnsi="Times New Roman" w:cs="Times New Roman"/>
                <w:sz w:val="20"/>
                <w:szCs w:val="20"/>
                <w:lang w:val="az-Latn-AZ"/>
              </w:rPr>
              <w:t>ur</w:t>
            </w:r>
            <w:r w:rsidR="003028D5" w:rsidRPr="003028D5">
              <w:rPr>
                <w:rFonts w:ascii="Times New Roman" w:hAnsi="Times New Roman" w:cs="Times New Roman"/>
                <w:sz w:val="20"/>
                <w:szCs w:val="20"/>
                <w:lang w:val="az-Latn-AZ"/>
              </w:rPr>
              <w:t xml:space="preserve">. </w:t>
            </w:r>
          </w:p>
          <w:p w14:paraId="4B85484A" w14:textId="77777777" w:rsidR="00E437F6" w:rsidRDefault="00E437F6" w:rsidP="001477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p>
          <w:p w14:paraId="6CB526F1" w14:textId="77777777" w:rsidR="00E437F6" w:rsidRDefault="00E437F6" w:rsidP="001477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p>
          <w:p w14:paraId="507362E4" w14:textId="533328E8" w:rsidR="00E437F6" w:rsidRPr="00623994" w:rsidRDefault="00E437F6" w:rsidP="001477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2</w:t>
            </w:r>
          </w:p>
        </w:tc>
        <w:tc>
          <w:tcPr>
            <w:tcW w:w="1873" w:type="dxa"/>
          </w:tcPr>
          <w:p w14:paraId="0ECB28DB" w14:textId="0B811BCB" w:rsidR="003028D5" w:rsidRDefault="003028D5"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 xml:space="preserve">Duruş </w:t>
            </w:r>
            <w:r w:rsidR="006D0792">
              <w:rPr>
                <w:rFonts w:ascii="Times New Roman" w:hAnsi="Times New Roman" w:cs="Times New Roman"/>
                <w:sz w:val="20"/>
                <w:szCs w:val="20"/>
                <w:lang w:val="az-Latn-AZ"/>
              </w:rPr>
              <w:t xml:space="preserve">uyğun </w:t>
            </w:r>
            <w:r w:rsidRPr="003028D5">
              <w:rPr>
                <w:rFonts w:ascii="Times New Roman" w:hAnsi="Times New Roman" w:cs="Times New Roman"/>
                <w:sz w:val="20"/>
                <w:szCs w:val="20"/>
                <w:lang w:val="az-Latn-AZ"/>
              </w:rPr>
              <w:t>dey</w:t>
            </w:r>
            <w:r w:rsidR="00623994">
              <w:rPr>
                <w:rFonts w:ascii="Times New Roman" w:hAnsi="Times New Roman" w:cs="Times New Roman"/>
                <w:sz w:val="20"/>
                <w:szCs w:val="20"/>
                <w:lang w:val="az-Latn-AZ"/>
              </w:rPr>
              <w:t>i</w:t>
            </w:r>
            <w:r w:rsidRPr="003028D5">
              <w:rPr>
                <w:rFonts w:ascii="Times New Roman" w:hAnsi="Times New Roman" w:cs="Times New Roman"/>
                <w:sz w:val="20"/>
                <w:szCs w:val="20"/>
                <w:lang w:val="az-Latn-AZ"/>
              </w:rPr>
              <w:t xml:space="preserve">l.  </w:t>
            </w:r>
            <w:r w:rsidR="001477EB">
              <w:rPr>
                <w:rFonts w:ascii="Times New Roman" w:hAnsi="Times New Roman" w:cs="Times New Roman"/>
                <w:sz w:val="20"/>
                <w:szCs w:val="20"/>
                <w:lang w:val="az-Latn-AZ"/>
              </w:rPr>
              <w:t>Y</w:t>
            </w:r>
            <w:r w:rsidR="001477EB" w:rsidRPr="003028D5">
              <w:rPr>
                <w:rFonts w:ascii="Times New Roman" w:hAnsi="Times New Roman" w:cs="Times New Roman"/>
                <w:sz w:val="20"/>
                <w:szCs w:val="20"/>
                <w:lang w:val="az-Latn-AZ"/>
              </w:rPr>
              <w:t>erdəyişmə</w:t>
            </w:r>
            <w:r w:rsidR="001477EB">
              <w:rPr>
                <w:rFonts w:ascii="Times New Roman" w:hAnsi="Times New Roman" w:cs="Times New Roman"/>
                <w:sz w:val="20"/>
                <w:szCs w:val="20"/>
                <w:lang w:val="az-Latn-AZ"/>
              </w:rPr>
              <w:t>, ifrat dərəcədə  jestikulyasiya</w:t>
            </w:r>
            <w:r w:rsidR="001477EB" w:rsidRPr="003028D5">
              <w:rPr>
                <w:rFonts w:ascii="Times New Roman" w:hAnsi="Times New Roman" w:cs="Times New Roman"/>
                <w:sz w:val="20"/>
                <w:szCs w:val="20"/>
                <w:lang w:val="az-Latn-AZ"/>
              </w:rPr>
              <w:t xml:space="preserve"> </w:t>
            </w:r>
            <w:r w:rsidR="006D0792" w:rsidRPr="003028D5">
              <w:rPr>
                <w:rFonts w:ascii="Times New Roman" w:hAnsi="Times New Roman" w:cs="Times New Roman"/>
                <w:sz w:val="20"/>
                <w:szCs w:val="20"/>
                <w:lang w:val="az-Latn-AZ"/>
              </w:rPr>
              <w:t>və digər əsəbi davranışlar</w:t>
            </w:r>
            <w:r w:rsidR="006D0792">
              <w:rPr>
                <w:rFonts w:ascii="Times New Roman" w:hAnsi="Times New Roman" w:cs="Times New Roman"/>
                <w:sz w:val="20"/>
                <w:szCs w:val="20"/>
                <w:lang w:val="az-Latn-AZ"/>
              </w:rPr>
              <w:t xml:space="preserve"> gözə çarpır</w:t>
            </w:r>
            <w:r w:rsidR="006D0792" w:rsidRPr="003028D5">
              <w:rPr>
                <w:rFonts w:ascii="Times New Roman" w:hAnsi="Times New Roman" w:cs="Times New Roman"/>
                <w:sz w:val="20"/>
                <w:szCs w:val="20"/>
                <w:lang w:val="az-Latn-AZ"/>
              </w:rPr>
              <w:t xml:space="preserve">. </w:t>
            </w:r>
            <w:r w:rsidR="006D0792">
              <w:rPr>
                <w:rFonts w:ascii="Times New Roman" w:hAnsi="Times New Roman" w:cs="Times New Roman"/>
                <w:sz w:val="20"/>
                <w:szCs w:val="20"/>
                <w:lang w:val="az-Latn-AZ"/>
              </w:rPr>
              <w:t>Dinləyicilərlə</w:t>
            </w:r>
            <w:r w:rsidRPr="003028D5">
              <w:rPr>
                <w:rFonts w:ascii="Times New Roman" w:hAnsi="Times New Roman" w:cs="Times New Roman"/>
                <w:sz w:val="20"/>
                <w:szCs w:val="20"/>
                <w:lang w:val="az-Latn-AZ"/>
              </w:rPr>
              <w:t xml:space="preserve"> demək olar ki, göz təması qurm</w:t>
            </w:r>
            <w:r w:rsidR="0009384D">
              <w:rPr>
                <w:rFonts w:ascii="Times New Roman" w:hAnsi="Times New Roman" w:cs="Times New Roman"/>
                <w:sz w:val="20"/>
                <w:szCs w:val="20"/>
                <w:lang w:val="az-Latn-AZ"/>
              </w:rPr>
              <w:t>ur</w:t>
            </w:r>
            <w:r w:rsidRPr="003028D5">
              <w:rPr>
                <w:rFonts w:ascii="Times New Roman" w:hAnsi="Times New Roman" w:cs="Times New Roman"/>
                <w:sz w:val="20"/>
                <w:szCs w:val="20"/>
                <w:lang w:val="az-Latn-AZ"/>
              </w:rPr>
              <w:t xml:space="preserve">. </w:t>
            </w:r>
          </w:p>
          <w:p w14:paraId="75A5B285" w14:textId="22EB05EB" w:rsidR="00E437F6" w:rsidRPr="003028D5" w:rsidRDefault="00E437F6"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3</w:t>
            </w:r>
          </w:p>
        </w:tc>
      </w:tr>
      <w:tr w:rsidR="00457F5A" w:rsidRPr="00E437F6" w14:paraId="032BB975" w14:textId="77777777" w:rsidTr="002C6C8D">
        <w:trPr>
          <w:trHeight w:val="3251"/>
        </w:trPr>
        <w:tc>
          <w:tcPr>
            <w:cnfStyle w:val="001000000000" w:firstRow="0" w:lastRow="0" w:firstColumn="1" w:lastColumn="0" w:oddVBand="0" w:evenVBand="0" w:oddHBand="0" w:evenHBand="0" w:firstRowFirstColumn="0" w:firstRowLastColumn="0" w:lastRowFirstColumn="0" w:lastRowLastColumn="0"/>
            <w:tcW w:w="1872" w:type="dxa"/>
          </w:tcPr>
          <w:p w14:paraId="5A7AFD3C" w14:textId="78C360E8" w:rsidR="003028D5" w:rsidRPr="003028D5" w:rsidRDefault="003028D5" w:rsidP="003028D5">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lastRenderedPageBreak/>
              <w:t>Həvəs</w:t>
            </w:r>
            <w:r w:rsidR="001477EB">
              <w:rPr>
                <w:rFonts w:ascii="Times New Roman" w:hAnsi="Times New Roman" w:cs="Times New Roman"/>
                <w:sz w:val="20"/>
                <w:szCs w:val="20"/>
                <w:lang w:val="az-Latn-AZ"/>
              </w:rPr>
              <w:t>li olması</w:t>
            </w:r>
            <w:r w:rsidRPr="003028D5">
              <w:rPr>
                <w:rFonts w:ascii="Times New Roman" w:hAnsi="Times New Roman" w:cs="Times New Roman"/>
                <w:sz w:val="20"/>
                <w:szCs w:val="20"/>
                <w:lang w:val="az-Latn-AZ"/>
              </w:rPr>
              <w:t>:</w:t>
            </w:r>
          </w:p>
          <w:p w14:paraId="3B51D29F" w14:textId="77777777" w:rsidR="003028D5" w:rsidRPr="003028D5" w:rsidRDefault="003028D5" w:rsidP="003028D5">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Enerjili, inamlı, həyəcansız</w:t>
            </w:r>
          </w:p>
        </w:tc>
        <w:tc>
          <w:tcPr>
            <w:tcW w:w="1872" w:type="dxa"/>
          </w:tcPr>
          <w:p w14:paraId="4428C06A" w14:textId="77777777" w:rsidR="003028D5" w:rsidRDefault="00623994"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Təqdimat zamanı</w:t>
            </w:r>
            <w:r w:rsidR="003028D5" w:rsidRPr="003028D5">
              <w:rPr>
                <w:rFonts w:ascii="Times New Roman" w:hAnsi="Times New Roman" w:cs="Times New Roman"/>
                <w:sz w:val="20"/>
                <w:szCs w:val="20"/>
                <w:lang w:val="az-Latn-AZ"/>
              </w:rPr>
              <w:t xml:space="preserve"> həvəsli və inamlı görünürdü. </w:t>
            </w:r>
            <w:r>
              <w:rPr>
                <w:rFonts w:ascii="Times New Roman" w:hAnsi="Times New Roman" w:cs="Times New Roman"/>
                <w:sz w:val="20"/>
                <w:szCs w:val="20"/>
                <w:lang w:val="az-Latn-AZ"/>
              </w:rPr>
              <w:t>Dinləyicilərin</w:t>
            </w:r>
            <w:r w:rsidR="003028D5" w:rsidRPr="003028D5">
              <w:rPr>
                <w:rFonts w:ascii="Times New Roman" w:hAnsi="Times New Roman" w:cs="Times New Roman"/>
                <w:sz w:val="20"/>
                <w:szCs w:val="20"/>
                <w:lang w:val="az-Latn-AZ"/>
              </w:rPr>
              <w:t xml:space="preserve"> </w:t>
            </w:r>
            <w:r>
              <w:rPr>
                <w:rFonts w:ascii="Times New Roman" w:hAnsi="Times New Roman" w:cs="Times New Roman"/>
                <w:sz w:val="20"/>
                <w:szCs w:val="20"/>
                <w:lang w:val="az-Latn-AZ"/>
              </w:rPr>
              <w:t xml:space="preserve">tam </w:t>
            </w:r>
            <w:r w:rsidR="003028D5" w:rsidRPr="003028D5">
              <w:rPr>
                <w:rFonts w:ascii="Times New Roman" w:hAnsi="Times New Roman" w:cs="Times New Roman"/>
                <w:sz w:val="20"/>
                <w:szCs w:val="20"/>
                <w:lang w:val="az-Latn-AZ"/>
              </w:rPr>
              <w:t xml:space="preserve">diqqətini </w:t>
            </w:r>
            <w:r>
              <w:rPr>
                <w:rFonts w:ascii="Times New Roman" w:hAnsi="Times New Roman" w:cs="Times New Roman"/>
                <w:sz w:val="20"/>
                <w:szCs w:val="20"/>
                <w:lang w:val="az-Latn-AZ"/>
              </w:rPr>
              <w:t xml:space="preserve">və marağını oyada bildi. </w:t>
            </w:r>
          </w:p>
          <w:p w14:paraId="134247B9" w14:textId="77777777" w:rsidR="00E437F6" w:rsidRDefault="00E437F6"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p>
          <w:p w14:paraId="7E13F499" w14:textId="77777777" w:rsidR="00E437F6" w:rsidRDefault="00E437F6"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p>
          <w:p w14:paraId="10B62376" w14:textId="77777777" w:rsidR="00E437F6" w:rsidRDefault="00E437F6"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p>
          <w:p w14:paraId="4D09DFD9" w14:textId="3FB45965" w:rsidR="00E437F6" w:rsidRPr="003028D5" w:rsidRDefault="00E437F6"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0</w:t>
            </w:r>
          </w:p>
        </w:tc>
        <w:tc>
          <w:tcPr>
            <w:tcW w:w="1872" w:type="dxa"/>
          </w:tcPr>
          <w:p w14:paraId="4A457EC3" w14:textId="77777777" w:rsidR="00623994" w:rsidRDefault="00623994"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Təqdimat zamanı</w:t>
            </w:r>
            <w:r w:rsidRPr="003028D5">
              <w:rPr>
                <w:rFonts w:ascii="Times New Roman" w:hAnsi="Times New Roman" w:cs="Times New Roman"/>
                <w:sz w:val="20"/>
                <w:szCs w:val="20"/>
                <w:lang w:val="az-Latn-AZ"/>
              </w:rPr>
              <w:t xml:space="preserve"> </w:t>
            </w:r>
            <w:r w:rsidR="001477EB">
              <w:rPr>
                <w:rFonts w:ascii="Times New Roman" w:hAnsi="Times New Roman" w:cs="Times New Roman"/>
                <w:sz w:val="20"/>
                <w:szCs w:val="20"/>
                <w:lang w:val="az-Latn-AZ"/>
              </w:rPr>
              <w:t xml:space="preserve">kifayət qədər </w:t>
            </w:r>
            <w:r w:rsidR="003028D5" w:rsidRPr="003028D5">
              <w:rPr>
                <w:rFonts w:ascii="Times New Roman" w:hAnsi="Times New Roman" w:cs="Times New Roman"/>
                <w:sz w:val="20"/>
                <w:szCs w:val="20"/>
                <w:lang w:val="az-Latn-AZ"/>
              </w:rPr>
              <w:t xml:space="preserve">həvəsli və inamlı görünürdü. </w:t>
            </w:r>
            <w:r>
              <w:rPr>
                <w:rFonts w:ascii="Times New Roman" w:hAnsi="Times New Roman" w:cs="Times New Roman"/>
                <w:sz w:val="20"/>
                <w:szCs w:val="20"/>
                <w:lang w:val="az-Latn-AZ"/>
              </w:rPr>
              <w:t xml:space="preserve">Dinləyicilərin əsasən </w:t>
            </w:r>
            <w:r w:rsidRPr="003028D5">
              <w:rPr>
                <w:rFonts w:ascii="Times New Roman" w:hAnsi="Times New Roman" w:cs="Times New Roman"/>
                <w:sz w:val="20"/>
                <w:szCs w:val="20"/>
                <w:lang w:val="az-Latn-AZ"/>
              </w:rPr>
              <w:t xml:space="preserve">diqqətini </w:t>
            </w:r>
            <w:r>
              <w:rPr>
                <w:rFonts w:ascii="Times New Roman" w:hAnsi="Times New Roman" w:cs="Times New Roman"/>
                <w:sz w:val="20"/>
                <w:szCs w:val="20"/>
                <w:lang w:val="az-Latn-AZ"/>
              </w:rPr>
              <w:t>və marağını oyada bildi.</w:t>
            </w:r>
          </w:p>
          <w:p w14:paraId="59B9D0FC" w14:textId="77777777" w:rsidR="00E437F6" w:rsidRDefault="00E437F6"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p>
          <w:p w14:paraId="51DC39A7" w14:textId="77777777" w:rsidR="00E437F6" w:rsidRDefault="00E437F6"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p>
          <w:p w14:paraId="384810AC" w14:textId="77777777" w:rsidR="00E437F6" w:rsidRDefault="00E437F6"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p>
          <w:p w14:paraId="0EDD699E" w14:textId="48EFF2F2" w:rsidR="00E437F6" w:rsidRPr="003028D5" w:rsidRDefault="00E437F6"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1</w:t>
            </w:r>
          </w:p>
        </w:tc>
        <w:tc>
          <w:tcPr>
            <w:tcW w:w="1872" w:type="dxa"/>
          </w:tcPr>
          <w:p w14:paraId="238C9F73" w14:textId="77777777" w:rsidR="003028D5" w:rsidRDefault="00623994"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Təqdimat zamanı</w:t>
            </w:r>
            <w:r w:rsidRPr="003028D5">
              <w:rPr>
                <w:rFonts w:ascii="Times New Roman" w:hAnsi="Times New Roman" w:cs="Times New Roman"/>
                <w:sz w:val="20"/>
                <w:szCs w:val="20"/>
                <w:lang w:val="az-Latn-AZ"/>
              </w:rPr>
              <w:t xml:space="preserve"> </w:t>
            </w:r>
            <w:r>
              <w:rPr>
                <w:rFonts w:ascii="Times New Roman" w:hAnsi="Times New Roman" w:cs="Times New Roman"/>
                <w:sz w:val="20"/>
                <w:szCs w:val="20"/>
                <w:lang w:val="az-Latn-AZ"/>
              </w:rPr>
              <w:t>m</w:t>
            </w:r>
            <w:r w:rsidRPr="003028D5">
              <w:rPr>
                <w:rFonts w:ascii="Times New Roman" w:hAnsi="Times New Roman" w:cs="Times New Roman"/>
                <w:sz w:val="20"/>
                <w:szCs w:val="20"/>
                <w:lang w:val="az-Latn-AZ"/>
              </w:rPr>
              <w:t xml:space="preserve">övzu ilə </w:t>
            </w:r>
            <w:r>
              <w:rPr>
                <w:rFonts w:ascii="Times New Roman" w:hAnsi="Times New Roman" w:cs="Times New Roman"/>
                <w:sz w:val="20"/>
                <w:szCs w:val="20"/>
                <w:lang w:val="az-Latn-AZ"/>
              </w:rPr>
              <w:t xml:space="preserve">əlaqəli az </w:t>
            </w:r>
            <w:r w:rsidRPr="003028D5">
              <w:rPr>
                <w:rFonts w:ascii="Times New Roman" w:hAnsi="Times New Roman" w:cs="Times New Roman"/>
                <w:sz w:val="20"/>
                <w:szCs w:val="20"/>
                <w:lang w:val="az-Latn-AZ"/>
              </w:rPr>
              <w:t xml:space="preserve">həvəsli və </w:t>
            </w:r>
            <w:r>
              <w:rPr>
                <w:rFonts w:ascii="Times New Roman" w:hAnsi="Times New Roman" w:cs="Times New Roman"/>
                <w:sz w:val="20"/>
                <w:szCs w:val="20"/>
                <w:lang w:val="az-Latn-AZ"/>
              </w:rPr>
              <w:t xml:space="preserve">az </w:t>
            </w:r>
            <w:r w:rsidRPr="003028D5">
              <w:rPr>
                <w:rFonts w:ascii="Times New Roman" w:hAnsi="Times New Roman" w:cs="Times New Roman"/>
                <w:sz w:val="20"/>
                <w:szCs w:val="20"/>
                <w:lang w:val="az-Latn-AZ"/>
              </w:rPr>
              <w:t xml:space="preserve">inamlı görünürdü. </w:t>
            </w:r>
            <w:r w:rsidR="003028D5" w:rsidRPr="003028D5">
              <w:rPr>
                <w:rFonts w:ascii="Times New Roman" w:hAnsi="Times New Roman" w:cs="Times New Roman"/>
                <w:sz w:val="20"/>
                <w:szCs w:val="20"/>
                <w:lang w:val="az-Latn-AZ"/>
              </w:rPr>
              <w:t xml:space="preserve">Bir və ya bir neçə dəfə auditoriyanı cəlb etmək üçün davranışı dəyişdirməyə çalışdı. Bəzi </w:t>
            </w:r>
            <w:r w:rsidR="004B2AD1">
              <w:rPr>
                <w:rFonts w:ascii="Times New Roman" w:hAnsi="Times New Roman" w:cs="Times New Roman"/>
                <w:sz w:val="20"/>
                <w:szCs w:val="20"/>
                <w:lang w:val="az-Latn-AZ"/>
              </w:rPr>
              <w:t xml:space="preserve">dinləyicilərin </w:t>
            </w:r>
            <w:r w:rsidR="003028D5" w:rsidRPr="003028D5">
              <w:rPr>
                <w:rFonts w:ascii="Times New Roman" w:hAnsi="Times New Roman" w:cs="Times New Roman"/>
                <w:sz w:val="20"/>
                <w:szCs w:val="20"/>
                <w:lang w:val="az-Latn-AZ"/>
              </w:rPr>
              <w:t xml:space="preserve">diqqətini </w:t>
            </w:r>
            <w:r w:rsidR="00457F5A">
              <w:rPr>
                <w:rFonts w:ascii="Times New Roman" w:hAnsi="Times New Roman" w:cs="Times New Roman"/>
                <w:sz w:val="20"/>
                <w:szCs w:val="20"/>
                <w:lang w:val="az-Latn-AZ"/>
              </w:rPr>
              <w:t xml:space="preserve">və marağını </w:t>
            </w:r>
            <w:r w:rsidR="003028D5" w:rsidRPr="003028D5">
              <w:rPr>
                <w:rFonts w:ascii="Times New Roman" w:hAnsi="Times New Roman" w:cs="Times New Roman"/>
                <w:sz w:val="20"/>
                <w:szCs w:val="20"/>
                <w:lang w:val="az-Latn-AZ"/>
              </w:rPr>
              <w:t>itirdi.</w:t>
            </w:r>
          </w:p>
          <w:p w14:paraId="5F298772" w14:textId="64CDCAAE" w:rsidR="00E437F6" w:rsidRPr="003028D5" w:rsidRDefault="00E437F6"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2</w:t>
            </w:r>
          </w:p>
        </w:tc>
        <w:tc>
          <w:tcPr>
            <w:tcW w:w="1873" w:type="dxa"/>
          </w:tcPr>
          <w:p w14:paraId="09195745" w14:textId="77777777" w:rsidR="003028D5" w:rsidRDefault="003028D5"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 xml:space="preserve">Mövzu ilə bağlı çox az həvəs göstərdi və ya heç həvəs göstərmədi. </w:t>
            </w:r>
            <w:r w:rsidR="00457F5A">
              <w:rPr>
                <w:rFonts w:ascii="Times New Roman" w:hAnsi="Times New Roman" w:cs="Times New Roman"/>
                <w:sz w:val="20"/>
                <w:szCs w:val="20"/>
                <w:lang w:val="az-Latn-AZ"/>
              </w:rPr>
              <w:t>A</w:t>
            </w:r>
            <w:r w:rsidR="00457F5A" w:rsidRPr="003028D5">
              <w:rPr>
                <w:rFonts w:ascii="Times New Roman" w:hAnsi="Times New Roman" w:cs="Times New Roman"/>
                <w:sz w:val="20"/>
                <w:szCs w:val="20"/>
                <w:lang w:val="az-Latn-AZ"/>
              </w:rPr>
              <w:t>uditoriyanı cəlb etmək üçün davranışı dəyişdirməyə çalış</w:t>
            </w:r>
            <w:r w:rsidR="00457F5A">
              <w:rPr>
                <w:rFonts w:ascii="Times New Roman" w:hAnsi="Times New Roman" w:cs="Times New Roman"/>
                <w:sz w:val="20"/>
                <w:szCs w:val="20"/>
                <w:lang w:val="az-Latn-AZ"/>
              </w:rPr>
              <w:t>ma</w:t>
            </w:r>
            <w:r w:rsidR="00457F5A" w:rsidRPr="003028D5">
              <w:rPr>
                <w:rFonts w:ascii="Times New Roman" w:hAnsi="Times New Roman" w:cs="Times New Roman"/>
                <w:sz w:val="20"/>
                <w:szCs w:val="20"/>
                <w:lang w:val="az-Latn-AZ"/>
              </w:rPr>
              <w:t>dı.</w:t>
            </w:r>
            <w:r w:rsidR="00457F5A">
              <w:rPr>
                <w:rFonts w:ascii="Times New Roman" w:hAnsi="Times New Roman" w:cs="Times New Roman"/>
                <w:sz w:val="20"/>
                <w:szCs w:val="20"/>
                <w:lang w:val="az-Latn-AZ"/>
              </w:rPr>
              <w:t xml:space="preserve"> Dinləyicilərin </w:t>
            </w:r>
            <w:r w:rsidRPr="003028D5">
              <w:rPr>
                <w:rFonts w:ascii="Times New Roman" w:hAnsi="Times New Roman" w:cs="Times New Roman"/>
                <w:sz w:val="20"/>
                <w:szCs w:val="20"/>
                <w:lang w:val="az-Latn-AZ"/>
              </w:rPr>
              <w:t xml:space="preserve"> </w:t>
            </w:r>
            <w:r w:rsidR="00457F5A">
              <w:rPr>
                <w:rFonts w:ascii="Times New Roman" w:hAnsi="Times New Roman" w:cs="Times New Roman"/>
                <w:sz w:val="20"/>
                <w:szCs w:val="20"/>
                <w:lang w:val="az-Latn-AZ"/>
              </w:rPr>
              <w:t xml:space="preserve">diqqətini və </w:t>
            </w:r>
            <w:r w:rsidRPr="003028D5">
              <w:rPr>
                <w:rFonts w:ascii="Times New Roman" w:hAnsi="Times New Roman" w:cs="Times New Roman"/>
                <w:sz w:val="20"/>
                <w:szCs w:val="20"/>
                <w:lang w:val="az-Latn-AZ"/>
              </w:rPr>
              <w:t>marağını itirdi.</w:t>
            </w:r>
          </w:p>
          <w:p w14:paraId="573E1154" w14:textId="1A18EAAF" w:rsidR="00E437F6" w:rsidRPr="003028D5" w:rsidRDefault="00E437F6"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3</w:t>
            </w:r>
          </w:p>
        </w:tc>
      </w:tr>
      <w:tr w:rsidR="00457F5A" w:rsidRPr="00E437F6" w14:paraId="396BBF51" w14:textId="77777777" w:rsidTr="002C6C8D">
        <w:trPr>
          <w:cnfStyle w:val="000000100000" w:firstRow="0" w:lastRow="0" w:firstColumn="0" w:lastColumn="0" w:oddVBand="0" w:evenVBand="0" w:oddHBand="1" w:evenHBand="0" w:firstRowFirstColumn="0" w:firstRowLastColumn="0" w:lastRowFirstColumn="0" w:lastRowLastColumn="0"/>
          <w:trHeight w:val="3212"/>
        </w:trPr>
        <w:tc>
          <w:tcPr>
            <w:cnfStyle w:val="001000000000" w:firstRow="0" w:lastRow="0" w:firstColumn="1" w:lastColumn="0" w:oddVBand="0" w:evenVBand="0" w:oddHBand="0" w:evenHBand="0" w:firstRowFirstColumn="0" w:firstRowLastColumn="0" w:lastRowFirstColumn="0" w:lastRowLastColumn="0"/>
            <w:tcW w:w="1872" w:type="dxa"/>
          </w:tcPr>
          <w:p w14:paraId="027AAFDB" w14:textId="77777777" w:rsidR="00E8384A" w:rsidRDefault="00E8384A" w:rsidP="003028D5">
            <w:pPr>
              <w:rPr>
                <w:rFonts w:ascii="Times New Roman" w:hAnsi="Times New Roman" w:cs="Times New Roman"/>
                <w:sz w:val="20"/>
                <w:szCs w:val="20"/>
                <w:lang w:val="az-Latn-AZ"/>
              </w:rPr>
            </w:pPr>
          </w:p>
          <w:p w14:paraId="3F766D3C" w14:textId="42E70800" w:rsidR="003028D5" w:rsidRPr="000A24FD" w:rsidRDefault="008F2F89" w:rsidP="003028D5">
            <w:pPr>
              <w:rPr>
                <w:rFonts w:ascii="Times New Roman" w:hAnsi="Times New Roman" w:cs="Times New Roman"/>
                <w:sz w:val="20"/>
                <w:szCs w:val="20"/>
                <w:lang w:val="az-Latn-AZ"/>
              </w:rPr>
            </w:pPr>
            <w:r w:rsidRPr="000A24FD">
              <w:rPr>
                <w:rFonts w:ascii="Times New Roman" w:hAnsi="Times New Roman" w:cs="Times New Roman"/>
                <w:sz w:val="20"/>
                <w:szCs w:val="20"/>
                <w:lang w:val="az-Latn-AZ"/>
              </w:rPr>
              <w:t>Auditoriya</w:t>
            </w:r>
            <w:r w:rsidR="003028D5" w:rsidRPr="000A24FD">
              <w:rPr>
                <w:rFonts w:ascii="Times New Roman" w:hAnsi="Times New Roman" w:cs="Times New Roman"/>
                <w:sz w:val="20"/>
                <w:szCs w:val="20"/>
                <w:lang w:val="az-Latn-AZ"/>
              </w:rPr>
              <w:t>:</w:t>
            </w:r>
          </w:p>
          <w:p w14:paraId="3D496553" w14:textId="1B4E82DD" w:rsidR="003028D5" w:rsidRPr="003028D5" w:rsidRDefault="008F2F89" w:rsidP="003028D5">
            <w:pPr>
              <w:rPr>
                <w:rFonts w:ascii="Times New Roman" w:hAnsi="Times New Roman" w:cs="Times New Roman"/>
                <w:sz w:val="20"/>
                <w:szCs w:val="20"/>
                <w:lang w:val="az-Latn-AZ"/>
              </w:rPr>
            </w:pPr>
            <w:r w:rsidRPr="000A24FD">
              <w:rPr>
                <w:rFonts w:ascii="Times New Roman" w:hAnsi="Times New Roman" w:cs="Times New Roman"/>
                <w:sz w:val="20"/>
                <w:szCs w:val="20"/>
                <w:lang w:val="az-Latn-AZ"/>
              </w:rPr>
              <w:t xml:space="preserve">Auditoriya ilə </w:t>
            </w:r>
            <w:r w:rsidR="003028D5" w:rsidRPr="000A24FD">
              <w:rPr>
                <w:rFonts w:ascii="Times New Roman" w:hAnsi="Times New Roman" w:cs="Times New Roman"/>
                <w:sz w:val="20"/>
                <w:szCs w:val="20"/>
                <w:lang w:val="az-Latn-AZ"/>
              </w:rPr>
              <w:t>əlaqə</w:t>
            </w:r>
            <w:r w:rsidR="000A24FD">
              <w:rPr>
                <w:rFonts w:ascii="Times New Roman" w:hAnsi="Times New Roman" w:cs="Times New Roman"/>
                <w:sz w:val="20"/>
                <w:szCs w:val="20"/>
                <w:lang w:val="az-Latn-AZ"/>
              </w:rPr>
              <w:t xml:space="preserve"> </w:t>
            </w:r>
          </w:p>
        </w:tc>
        <w:tc>
          <w:tcPr>
            <w:tcW w:w="1872" w:type="dxa"/>
          </w:tcPr>
          <w:p w14:paraId="37B91D6E" w14:textId="77777777" w:rsidR="00E8384A" w:rsidRDefault="00E8384A" w:rsidP="000A24F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p>
          <w:p w14:paraId="13A5672E" w14:textId="77777777" w:rsidR="003028D5" w:rsidRDefault="00BC1DB4" w:rsidP="000A24F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sidRPr="00E01C04">
              <w:rPr>
                <w:rFonts w:ascii="Times New Roman" w:hAnsi="Times New Roman" w:cs="Times New Roman"/>
                <w:color w:val="000000" w:themeColor="text1"/>
                <w:sz w:val="20"/>
                <w:szCs w:val="20"/>
                <w:lang w:val="az-Latn-AZ"/>
              </w:rPr>
              <w:t>Tə</w:t>
            </w:r>
            <w:r w:rsidR="000A24FD">
              <w:rPr>
                <w:rFonts w:ascii="Times New Roman" w:hAnsi="Times New Roman" w:cs="Times New Roman"/>
                <w:color w:val="000000" w:themeColor="text1"/>
                <w:sz w:val="20"/>
                <w:szCs w:val="20"/>
                <w:lang w:val="az-Latn-AZ"/>
              </w:rPr>
              <w:t xml:space="preserve">qdimat zamanı nitq, </w:t>
            </w:r>
            <w:r w:rsidRPr="00E01C04">
              <w:rPr>
                <w:rFonts w:ascii="Times New Roman" w:hAnsi="Times New Roman" w:cs="Times New Roman"/>
                <w:color w:val="000000" w:themeColor="text1"/>
                <w:sz w:val="20"/>
                <w:szCs w:val="20"/>
                <w:lang w:val="az-Latn-AZ"/>
              </w:rPr>
              <w:t>danışıq t</w:t>
            </w:r>
            <w:r w:rsidR="009049E4" w:rsidRPr="00E01C04">
              <w:rPr>
                <w:rFonts w:ascii="Times New Roman" w:hAnsi="Times New Roman" w:cs="Times New Roman"/>
                <w:color w:val="000000" w:themeColor="text1"/>
                <w:sz w:val="20"/>
                <w:szCs w:val="20"/>
                <w:lang w:val="az-Latn-AZ"/>
              </w:rPr>
              <w:t>ərzi</w:t>
            </w:r>
            <w:r w:rsidR="000A24FD">
              <w:rPr>
                <w:rFonts w:ascii="Times New Roman" w:hAnsi="Times New Roman" w:cs="Times New Roman"/>
                <w:color w:val="000000" w:themeColor="text1"/>
                <w:sz w:val="20"/>
                <w:szCs w:val="20"/>
                <w:lang w:val="az-Latn-AZ"/>
              </w:rPr>
              <w:t xml:space="preserve"> və səs hündürlüyü</w:t>
            </w:r>
            <w:r w:rsidRPr="00E01C04">
              <w:rPr>
                <w:rFonts w:ascii="Times New Roman" w:hAnsi="Times New Roman" w:cs="Times New Roman"/>
                <w:color w:val="000000" w:themeColor="text1"/>
                <w:sz w:val="20"/>
                <w:szCs w:val="20"/>
                <w:lang w:val="az-Latn-AZ"/>
              </w:rPr>
              <w:t xml:space="preserve"> tam düzgün q</w:t>
            </w:r>
            <w:r w:rsidR="000A24FD">
              <w:rPr>
                <w:rFonts w:ascii="Times New Roman" w:hAnsi="Times New Roman" w:cs="Times New Roman"/>
                <w:color w:val="000000" w:themeColor="text1"/>
                <w:sz w:val="20"/>
                <w:szCs w:val="20"/>
                <w:lang w:val="az-Latn-AZ"/>
              </w:rPr>
              <w:t>urulub</w:t>
            </w:r>
            <w:r w:rsidRPr="00E01C04">
              <w:rPr>
                <w:rFonts w:ascii="Times New Roman" w:hAnsi="Times New Roman" w:cs="Times New Roman"/>
                <w:color w:val="000000" w:themeColor="text1"/>
                <w:sz w:val="20"/>
                <w:szCs w:val="20"/>
                <w:lang w:val="az-Latn-AZ"/>
              </w:rPr>
              <w:t xml:space="preserve">. </w:t>
            </w:r>
            <w:r w:rsidR="008F2F89" w:rsidRPr="000A24FD">
              <w:rPr>
                <w:rFonts w:ascii="Times New Roman" w:hAnsi="Times New Roman" w:cs="Times New Roman"/>
                <w:sz w:val="20"/>
                <w:szCs w:val="20"/>
                <w:lang w:val="az-Latn-AZ"/>
              </w:rPr>
              <w:t xml:space="preserve">Dinləyici </w:t>
            </w:r>
            <w:r w:rsidR="003028D5" w:rsidRPr="000A24FD">
              <w:rPr>
                <w:rFonts w:ascii="Times New Roman" w:hAnsi="Times New Roman" w:cs="Times New Roman"/>
                <w:sz w:val="20"/>
                <w:szCs w:val="20"/>
                <w:lang w:val="az-Latn-AZ"/>
              </w:rPr>
              <w:t>rəyinə əsaslanan moderativ danışıq tərzi</w:t>
            </w:r>
            <w:r w:rsidR="000A24FD">
              <w:rPr>
                <w:rFonts w:ascii="Times New Roman" w:hAnsi="Times New Roman" w:cs="Times New Roman"/>
                <w:sz w:val="20"/>
                <w:szCs w:val="20"/>
                <w:lang w:val="az-Latn-AZ"/>
              </w:rPr>
              <w:t xml:space="preserve"> nümayiş edir</w:t>
            </w:r>
            <w:r w:rsidR="003028D5" w:rsidRPr="000A24FD">
              <w:rPr>
                <w:rFonts w:ascii="Times New Roman" w:hAnsi="Times New Roman" w:cs="Times New Roman"/>
                <w:sz w:val="20"/>
                <w:szCs w:val="20"/>
                <w:lang w:val="az-Latn-AZ"/>
              </w:rPr>
              <w:t xml:space="preserve">. </w:t>
            </w:r>
            <w:r w:rsidR="003028D5" w:rsidRPr="00E01C04">
              <w:rPr>
                <w:rFonts w:ascii="Times New Roman" w:hAnsi="Times New Roman" w:cs="Times New Roman"/>
                <w:color w:val="000000" w:themeColor="text1"/>
                <w:sz w:val="20"/>
                <w:szCs w:val="20"/>
                <w:lang w:val="az-Latn-AZ"/>
              </w:rPr>
              <w:t xml:space="preserve">Dinləyicilərin </w:t>
            </w:r>
            <w:r w:rsidR="003028D5" w:rsidRPr="003028D5">
              <w:rPr>
                <w:rFonts w:ascii="Times New Roman" w:hAnsi="Times New Roman" w:cs="Times New Roman"/>
                <w:sz w:val="20"/>
                <w:szCs w:val="20"/>
                <w:lang w:val="az-Latn-AZ"/>
              </w:rPr>
              <w:t xml:space="preserve">suallarını və şərhlərini </w:t>
            </w:r>
            <w:r w:rsidR="009049E4">
              <w:rPr>
                <w:rFonts w:ascii="Times New Roman" w:hAnsi="Times New Roman" w:cs="Times New Roman"/>
                <w:sz w:val="20"/>
                <w:szCs w:val="20"/>
                <w:lang w:val="az-Latn-AZ"/>
              </w:rPr>
              <w:t xml:space="preserve">tam </w:t>
            </w:r>
            <w:r w:rsidR="003028D5" w:rsidRPr="003028D5">
              <w:rPr>
                <w:rFonts w:ascii="Times New Roman" w:hAnsi="Times New Roman" w:cs="Times New Roman"/>
                <w:sz w:val="20"/>
                <w:szCs w:val="20"/>
                <w:lang w:val="az-Latn-AZ"/>
              </w:rPr>
              <w:t xml:space="preserve">sakit və fəsahətli </w:t>
            </w:r>
            <w:r w:rsidR="008F2F89">
              <w:rPr>
                <w:rFonts w:ascii="Times New Roman" w:hAnsi="Times New Roman" w:cs="Times New Roman"/>
                <w:sz w:val="20"/>
                <w:szCs w:val="20"/>
                <w:lang w:val="az-Latn-AZ"/>
              </w:rPr>
              <w:t>cavablandırır</w:t>
            </w:r>
            <w:r w:rsidR="003028D5" w:rsidRPr="003028D5">
              <w:rPr>
                <w:rFonts w:ascii="Times New Roman" w:hAnsi="Times New Roman" w:cs="Times New Roman"/>
                <w:sz w:val="20"/>
                <w:szCs w:val="20"/>
                <w:lang w:val="az-Latn-AZ"/>
              </w:rPr>
              <w:t xml:space="preserve">. </w:t>
            </w:r>
          </w:p>
          <w:p w14:paraId="43C0F96B" w14:textId="4B73F88C" w:rsidR="00E437F6" w:rsidRPr="003028D5" w:rsidRDefault="00E437F6" w:rsidP="000A24F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0</w:t>
            </w:r>
          </w:p>
        </w:tc>
        <w:tc>
          <w:tcPr>
            <w:tcW w:w="1872" w:type="dxa"/>
          </w:tcPr>
          <w:p w14:paraId="53AAD9A2" w14:textId="77777777" w:rsidR="00E8384A" w:rsidRDefault="00E8384A"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p>
          <w:p w14:paraId="27498130" w14:textId="05ED672B" w:rsidR="00BC1DB4" w:rsidRDefault="00BC1DB4"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sidRPr="00E01C04">
              <w:rPr>
                <w:rFonts w:ascii="Times New Roman" w:hAnsi="Times New Roman" w:cs="Times New Roman"/>
                <w:color w:val="000000" w:themeColor="text1"/>
                <w:sz w:val="20"/>
                <w:szCs w:val="20"/>
                <w:lang w:val="az-Latn-AZ"/>
              </w:rPr>
              <w:t xml:space="preserve">Təqdimat zamanı </w:t>
            </w:r>
            <w:r w:rsidR="000A24FD">
              <w:rPr>
                <w:rFonts w:ascii="Times New Roman" w:hAnsi="Times New Roman" w:cs="Times New Roman"/>
                <w:color w:val="000000" w:themeColor="text1"/>
                <w:sz w:val="20"/>
                <w:szCs w:val="20"/>
                <w:lang w:val="az-Latn-AZ"/>
              </w:rPr>
              <w:t>nitq</w:t>
            </w:r>
            <w:r w:rsidRPr="00E01C04">
              <w:rPr>
                <w:rFonts w:ascii="Times New Roman" w:hAnsi="Times New Roman" w:cs="Times New Roman"/>
                <w:color w:val="000000" w:themeColor="text1"/>
                <w:sz w:val="20"/>
                <w:szCs w:val="20"/>
                <w:lang w:val="az-Latn-AZ"/>
              </w:rPr>
              <w:t xml:space="preserve"> və danışıq t</w:t>
            </w:r>
            <w:r w:rsidR="009049E4" w:rsidRPr="00E01C04">
              <w:rPr>
                <w:rFonts w:ascii="Times New Roman" w:hAnsi="Times New Roman" w:cs="Times New Roman"/>
                <w:color w:val="000000" w:themeColor="text1"/>
                <w:sz w:val="20"/>
                <w:szCs w:val="20"/>
                <w:lang w:val="az-Latn-AZ"/>
              </w:rPr>
              <w:t xml:space="preserve">ərzi </w:t>
            </w:r>
            <w:r w:rsidRPr="00E01C04">
              <w:rPr>
                <w:rFonts w:ascii="Times New Roman" w:hAnsi="Times New Roman" w:cs="Times New Roman"/>
                <w:color w:val="000000" w:themeColor="text1"/>
                <w:sz w:val="20"/>
                <w:szCs w:val="20"/>
                <w:lang w:val="az-Latn-AZ"/>
              </w:rPr>
              <w:t>əsasə</w:t>
            </w:r>
            <w:r w:rsidR="000A24FD">
              <w:rPr>
                <w:rFonts w:ascii="Times New Roman" w:hAnsi="Times New Roman" w:cs="Times New Roman"/>
                <w:color w:val="000000" w:themeColor="text1"/>
                <w:sz w:val="20"/>
                <w:szCs w:val="20"/>
                <w:lang w:val="az-Latn-AZ"/>
              </w:rPr>
              <w:t>n düzgün qurulub</w:t>
            </w:r>
            <w:r w:rsidRPr="00E01C04">
              <w:rPr>
                <w:rFonts w:ascii="Times New Roman" w:hAnsi="Times New Roman" w:cs="Times New Roman"/>
                <w:color w:val="000000" w:themeColor="text1"/>
                <w:sz w:val="20"/>
                <w:szCs w:val="20"/>
                <w:lang w:val="az-Latn-AZ"/>
              </w:rPr>
              <w:t xml:space="preserve">. Dinləyici rəyinə əsaslanan </w:t>
            </w:r>
            <w:r w:rsidR="000A24FD">
              <w:rPr>
                <w:rFonts w:ascii="Times New Roman" w:hAnsi="Times New Roman" w:cs="Times New Roman"/>
                <w:color w:val="000000" w:themeColor="text1"/>
                <w:sz w:val="20"/>
                <w:szCs w:val="20"/>
                <w:lang w:val="az-Latn-AZ"/>
              </w:rPr>
              <w:t>kifayə</w:t>
            </w:r>
            <w:r w:rsidR="008F375E">
              <w:rPr>
                <w:rFonts w:ascii="Times New Roman" w:hAnsi="Times New Roman" w:cs="Times New Roman"/>
                <w:color w:val="000000" w:themeColor="text1"/>
                <w:sz w:val="20"/>
                <w:szCs w:val="20"/>
                <w:lang w:val="az-Latn-AZ"/>
              </w:rPr>
              <w:t>t</w:t>
            </w:r>
            <w:r w:rsidR="000A24FD">
              <w:rPr>
                <w:rFonts w:ascii="Times New Roman" w:hAnsi="Times New Roman" w:cs="Times New Roman"/>
                <w:color w:val="000000" w:themeColor="text1"/>
                <w:sz w:val="20"/>
                <w:szCs w:val="20"/>
                <w:lang w:val="az-Latn-AZ"/>
              </w:rPr>
              <w:t xml:space="preserve"> qədər </w:t>
            </w:r>
            <w:r w:rsidRPr="00E01C04">
              <w:rPr>
                <w:rFonts w:ascii="Times New Roman" w:hAnsi="Times New Roman" w:cs="Times New Roman"/>
                <w:color w:val="000000" w:themeColor="text1"/>
                <w:sz w:val="20"/>
                <w:szCs w:val="20"/>
                <w:lang w:val="az-Latn-AZ"/>
              </w:rPr>
              <w:t>moderativ danışıq tərzi</w:t>
            </w:r>
            <w:r w:rsidR="000A24FD">
              <w:rPr>
                <w:rFonts w:ascii="Times New Roman" w:hAnsi="Times New Roman" w:cs="Times New Roman"/>
                <w:color w:val="000000" w:themeColor="text1"/>
                <w:sz w:val="20"/>
                <w:szCs w:val="20"/>
                <w:lang w:val="az-Latn-AZ"/>
              </w:rPr>
              <w:t xml:space="preserve"> nümayış e</w:t>
            </w:r>
            <w:r w:rsidR="008F375E">
              <w:rPr>
                <w:rFonts w:ascii="Times New Roman" w:hAnsi="Times New Roman" w:cs="Times New Roman"/>
                <w:color w:val="000000" w:themeColor="text1"/>
                <w:sz w:val="20"/>
                <w:szCs w:val="20"/>
                <w:lang w:val="az-Latn-AZ"/>
              </w:rPr>
              <w:t>t</w:t>
            </w:r>
            <w:r w:rsidR="000A24FD">
              <w:rPr>
                <w:rFonts w:ascii="Times New Roman" w:hAnsi="Times New Roman" w:cs="Times New Roman"/>
                <w:color w:val="000000" w:themeColor="text1"/>
                <w:sz w:val="20"/>
                <w:szCs w:val="20"/>
                <w:lang w:val="az-Latn-AZ"/>
              </w:rPr>
              <w:t>dir</w:t>
            </w:r>
            <w:r w:rsidR="008F375E">
              <w:rPr>
                <w:rFonts w:ascii="Times New Roman" w:hAnsi="Times New Roman" w:cs="Times New Roman"/>
                <w:color w:val="000000" w:themeColor="text1"/>
                <w:sz w:val="20"/>
                <w:szCs w:val="20"/>
                <w:lang w:val="az-Latn-AZ"/>
              </w:rPr>
              <w:t>ir</w:t>
            </w:r>
            <w:r w:rsidRPr="00E01C04">
              <w:rPr>
                <w:rFonts w:ascii="Times New Roman" w:hAnsi="Times New Roman" w:cs="Times New Roman"/>
                <w:color w:val="000000" w:themeColor="text1"/>
                <w:sz w:val="20"/>
                <w:szCs w:val="20"/>
                <w:lang w:val="az-Latn-AZ"/>
              </w:rPr>
              <w:t xml:space="preserve">. Dinləyicilərin </w:t>
            </w:r>
            <w:r w:rsidRPr="003028D5">
              <w:rPr>
                <w:rFonts w:ascii="Times New Roman" w:hAnsi="Times New Roman" w:cs="Times New Roman"/>
                <w:sz w:val="20"/>
                <w:szCs w:val="20"/>
                <w:lang w:val="az-Latn-AZ"/>
              </w:rPr>
              <w:t xml:space="preserve">suallarını və şərhlərini </w:t>
            </w:r>
            <w:r w:rsidR="009049E4">
              <w:rPr>
                <w:rFonts w:ascii="Times New Roman" w:hAnsi="Times New Roman" w:cs="Times New Roman"/>
                <w:sz w:val="20"/>
                <w:szCs w:val="20"/>
                <w:lang w:val="az-Latn-AZ"/>
              </w:rPr>
              <w:t xml:space="preserve">əsasən </w:t>
            </w:r>
            <w:r>
              <w:rPr>
                <w:rFonts w:ascii="Times New Roman" w:hAnsi="Times New Roman" w:cs="Times New Roman"/>
                <w:sz w:val="20"/>
                <w:szCs w:val="20"/>
                <w:lang w:val="az-Latn-AZ"/>
              </w:rPr>
              <w:t>cavablandırır</w:t>
            </w:r>
            <w:r w:rsidRPr="003028D5">
              <w:rPr>
                <w:rFonts w:ascii="Times New Roman" w:hAnsi="Times New Roman" w:cs="Times New Roman"/>
                <w:sz w:val="20"/>
                <w:szCs w:val="20"/>
                <w:lang w:val="az-Latn-AZ"/>
              </w:rPr>
              <w:t>.</w:t>
            </w:r>
          </w:p>
          <w:p w14:paraId="5D2D56A9" w14:textId="7E2A4EBE" w:rsidR="003028D5" w:rsidRPr="003028D5" w:rsidRDefault="00E437F6"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1</w:t>
            </w:r>
          </w:p>
        </w:tc>
        <w:tc>
          <w:tcPr>
            <w:tcW w:w="1872" w:type="dxa"/>
          </w:tcPr>
          <w:p w14:paraId="5C6BF012" w14:textId="77777777" w:rsidR="00E8384A" w:rsidRDefault="00E8384A" w:rsidP="009049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p>
          <w:p w14:paraId="1F538A98" w14:textId="381BC27D" w:rsidR="009049E4" w:rsidRDefault="00BC0B6C" w:rsidP="009049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sidRPr="00E01C04">
              <w:rPr>
                <w:rFonts w:ascii="Times New Roman" w:hAnsi="Times New Roman" w:cs="Times New Roman"/>
                <w:color w:val="000000" w:themeColor="text1"/>
                <w:sz w:val="20"/>
                <w:szCs w:val="20"/>
                <w:lang w:val="az-Latn-AZ"/>
              </w:rPr>
              <w:t xml:space="preserve">Təqdimat zamanı </w:t>
            </w:r>
            <w:r w:rsidR="000A24FD">
              <w:rPr>
                <w:rFonts w:ascii="Times New Roman" w:hAnsi="Times New Roman" w:cs="Times New Roman"/>
                <w:color w:val="000000" w:themeColor="text1"/>
                <w:sz w:val="20"/>
                <w:szCs w:val="20"/>
                <w:lang w:val="az-Latn-AZ"/>
              </w:rPr>
              <w:t>nitq</w:t>
            </w:r>
            <w:r w:rsidRPr="00E01C04">
              <w:rPr>
                <w:rFonts w:ascii="Times New Roman" w:hAnsi="Times New Roman" w:cs="Times New Roman"/>
                <w:color w:val="000000" w:themeColor="text1"/>
                <w:sz w:val="20"/>
                <w:szCs w:val="20"/>
                <w:lang w:val="az-Latn-AZ"/>
              </w:rPr>
              <w:t xml:space="preserve"> və danışıq t</w:t>
            </w:r>
            <w:r w:rsidR="009049E4" w:rsidRPr="00E01C04">
              <w:rPr>
                <w:rFonts w:ascii="Times New Roman" w:hAnsi="Times New Roman" w:cs="Times New Roman"/>
                <w:color w:val="000000" w:themeColor="text1"/>
                <w:sz w:val="20"/>
                <w:szCs w:val="20"/>
                <w:lang w:val="az-Latn-AZ"/>
              </w:rPr>
              <w:t xml:space="preserve">ərzi </w:t>
            </w:r>
            <w:r w:rsidR="000A24FD">
              <w:rPr>
                <w:rFonts w:ascii="Times New Roman" w:hAnsi="Times New Roman" w:cs="Times New Roman"/>
                <w:color w:val="000000" w:themeColor="text1"/>
                <w:sz w:val="20"/>
                <w:szCs w:val="20"/>
                <w:lang w:val="az-Latn-AZ"/>
              </w:rPr>
              <w:t>qismən</w:t>
            </w:r>
            <w:r w:rsidR="009049E4" w:rsidRPr="00E01C04">
              <w:rPr>
                <w:rFonts w:ascii="Times New Roman" w:hAnsi="Times New Roman" w:cs="Times New Roman"/>
                <w:color w:val="000000" w:themeColor="text1"/>
                <w:sz w:val="20"/>
                <w:szCs w:val="20"/>
                <w:lang w:val="az-Latn-AZ"/>
              </w:rPr>
              <w:t xml:space="preserve"> </w:t>
            </w:r>
            <w:r w:rsidRPr="003028D5">
              <w:rPr>
                <w:rFonts w:ascii="Times New Roman" w:hAnsi="Times New Roman" w:cs="Times New Roman"/>
                <w:sz w:val="20"/>
                <w:szCs w:val="20"/>
                <w:lang w:val="az-Latn-AZ"/>
              </w:rPr>
              <w:t>tənzimlə</w:t>
            </w:r>
            <w:r w:rsidR="000A24FD">
              <w:rPr>
                <w:rFonts w:ascii="Times New Roman" w:hAnsi="Times New Roman" w:cs="Times New Roman"/>
                <w:sz w:val="20"/>
                <w:szCs w:val="20"/>
                <w:lang w:val="az-Latn-AZ"/>
              </w:rPr>
              <w:t>nib</w:t>
            </w:r>
            <w:r w:rsidRPr="003028D5">
              <w:rPr>
                <w:rFonts w:ascii="Times New Roman" w:hAnsi="Times New Roman" w:cs="Times New Roman"/>
                <w:sz w:val="20"/>
                <w:szCs w:val="20"/>
                <w:lang w:val="az-Latn-AZ"/>
              </w:rPr>
              <w:t xml:space="preserve">. </w:t>
            </w:r>
            <w:r>
              <w:rPr>
                <w:rFonts w:ascii="Times New Roman" w:hAnsi="Times New Roman" w:cs="Times New Roman"/>
                <w:sz w:val="20"/>
                <w:szCs w:val="20"/>
                <w:lang w:val="az-Latn-AZ"/>
              </w:rPr>
              <w:t xml:space="preserve">Dinləyicilər </w:t>
            </w:r>
            <w:r w:rsidR="003028D5" w:rsidRPr="003028D5">
              <w:rPr>
                <w:rFonts w:ascii="Times New Roman" w:hAnsi="Times New Roman" w:cs="Times New Roman"/>
                <w:sz w:val="20"/>
                <w:szCs w:val="20"/>
                <w:lang w:val="az-Latn-AZ"/>
              </w:rPr>
              <w:t xml:space="preserve">tələb etdikdə daha yüksək səslə </w:t>
            </w:r>
            <w:r>
              <w:rPr>
                <w:rFonts w:ascii="Times New Roman" w:hAnsi="Times New Roman" w:cs="Times New Roman"/>
                <w:sz w:val="20"/>
                <w:szCs w:val="20"/>
                <w:lang w:val="az-Latn-AZ"/>
              </w:rPr>
              <w:t xml:space="preserve"> </w:t>
            </w:r>
            <w:r w:rsidR="003028D5" w:rsidRPr="003028D5">
              <w:rPr>
                <w:rFonts w:ascii="Times New Roman" w:hAnsi="Times New Roman" w:cs="Times New Roman"/>
                <w:sz w:val="20"/>
                <w:szCs w:val="20"/>
                <w:lang w:val="az-Latn-AZ"/>
              </w:rPr>
              <w:t>danışı</w:t>
            </w:r>
            <w:r>
              <w:rPr>
                <w:rFonts w:ascii="Times New Roman" w:hAnsi="Times New Roman" w:cs="Times New Roman"/>
                <w:sz w:val="20"/>
                <w:szCs w:val="20"/>
                <w:lang w:val="az-Latn-AZ"/>
              </w:rPr>
              <w:t>r</w:t>
            </w:r>
            <w:r w:rsidR="003028D5" w:rsidRPr="003028D5">
              <w:rPr>
                <w:rFonts w:ascii="Times New Roman" w:hAnsi="Times New Roman" w:cs="Times New Roman"/>
                <w:sz w:val="20"/>
                <w:szCs w:val="20"/>
                <w:lang w:val="az-Latn-AZ"/>
              </w:rPr>
              <w:t xml:space="preserve">. </w:t>
            </w:r>
            <w:r w:rsidR="009049E4" w:rsidRPr="009049E4">
              <w:rPr>
                <w:rFonts w:ascii="Times New Roman" w:hAnsi="Times New Roman" w:cs="Times New Roman"/>
                <w:color w:val="000000" w:themeColor="text1"/>
                <w:sz w:val="20"/>
                <w:szCs w:val="20"/>
                <w:lang w:val="az-Latn-AZ"/>
              </w:rPr>
              <w:t xml:space="preserve">Dinləyicilərin </w:t>
            </w:r>
            <w:r w:rsidR="009049E4" w:rsidRPr="003028D5">
              <w:rPr>
                <w:rFonts w:ascii="Times New Roman" w:hAnsi="Times New Roman" w:cs="Times New Roman"/>
                <w:sz w:val="20"/>
                <w:szCs w:val="20"/>
                <w:lang w:val="az-Latn-AZ"/>
              </w:rPr>
              <w:t xml:space="preserve">suallarını və şərhlərini </w:t>
            </w:r>
            <w:r w:rsidR="009049E4">
              <w:rPr>
                <w:rFonts w:ascii="Times New Roman" w:hAnsi="Times New Roman" w:cs="Times New Roman"/>
                <w:sz w:val="20"/>
                <w:szCs w:val="20"/>
                <w:lang w:val="az-Latn-AZ"/>
              </w:rPr>
              <w:t>qismən cavablandırır</w:t>
            </w:r>
            <w:r w:rsidR="009049E4" w:rsidRPr="003028D5">
              <w:rPr>
                <w:rFonts w:ascii="Times New Roman" w:hAnsi="Times New Roman" w:cs="Times New Roman"/>
                <w:sz w:val="20"/>
                <w:szCs w:val="20"/>
                <w:lang w:val="az-Latn-AZ"/>
              </w:rPr>
              <w:t>.</w:t>
            </w:r>
          </w:p>
          <w:p w14:paraId="1C010BCE" w14:textId="6F2EA1DE" w:rsidR="00E437F6" w:rsidRDefault="00E437F6" w:rsidP="009049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0"/>
                <w:szCs w:val="20"/>
                <w:lang w:val="az-Latn-AZ"/>
              </w:rPr>
            </w:pPr>
            <w:r>
              <w:rPr>
                <w:rFonts w:ascii="Times New Roman" w:hAnsi="Times New Roman" w:cs="Times New Roman"/>
                <w:sz w:val="20"/>
                <w:szCs w:val="20"/>
                <w:lang w:val="az-Latn-AZ"/>
              </w:rPr>
              <w:t>2</w:t>
            </w:r>
          </w:p>
          <w:p w14:paraId="2F62749A" w14:textId="62F8B2CC" w:rsidR="003028D5" w:rsidRPr="003028D5" w:rsidRDefault="003028D5"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p>
        </w:tc>
        <w:tc>
          <w:tcPr>
            <w:tcW w:w="1873" w:type="dxa"/>
          </w:tcPr>
          <w:p w14:paraId="33E5C2AC" w14:textId="77777777" w:rsidR="00E8384A" w:rsidRDefault="00E8384A" w:rsidP="009049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p>
          <w:p w14:paraId="4EA40373" w14:textId="58984F3D" w:rsidR="009049E4" w:rsidRPr="00E01C04" w:rsidRDefault="009049E4" w:rsidP="009049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sidRPr="00E01C04">
              <w:rPr>
                <w:rFonts w:ascii="Times New Roman" w:hAnsi="Times New Roman" w:cs="Times New Roman"/>
                <w:color w:val="000000" w:themeColor="text1"/>
                <w:sz w:val="20"/>
                <w:szCs w:val="20"/>
                <w:lang w:val="az-Latn-AZ"/>
              </w:rPr>
              <w:t xml:space="preserve">Təqdimat zamanı səs </w:t>
            </w:r>
            <w:r w:rsidR="000A24FD">
              <w:rPr>
                <w:rFonts w:ascii="Times New Roman" w:hAnsi="Times New Roman" w:cs="Times New Roman"/>
                <w:color w:val="000000" w:themeColor="text1"/>
                <w:sz w:val="20"/>
                <w:szCs w:val="20"/>
                <w:lang w:val="az-Latn-AZ"/>
              </w:rPr>
              <w:t>hündürlüyünü</w:t>
            </w:r>
            <w:r w:rsidRPr="00E01C04">
              <w:rPr>
                <w:rFonts w:ascii="Times New Roman" w:hAnsi="Times New Roman" w:cs="Times New Roman"/>
                <w:color w:val="000000" w:themeColor="text1"/>
                <w:sz w:val="20"/>
                <w:szCs w:val="20"/>
                <w:lang w:val="az-Latn-AZ"/>
              </w:rPr>
              <w:t xml:space="preserve"> və danışıq tərzini </w:t>
            </w:r>
            <w:r w:rsidR="003028D5" w:rsidRPr="00E01C04">
              <w:rPr>
                <w:rFonts w:ascii="Times New Roman" w:hAnsi="Times New Roman" w:cs="Times New Roman"/>
                <w:color w:val="000000" w:themeColor="text1"/>
                <w:sz w:val="20"/>
                <w:szCs w:val="20"/>
                <w:lang w:val="az-Latn-AZ"/>
              </w:rPr>
              <w:t>tənzimləmədi.</w:t>
            </w:r>
          </w:p>
          <w:p w14:paraId="2E5FCF49" w14:textId="6B04BF27" w:rsidR="009049E4" w:rsidRDefault="009049E4" w:rsidP="009049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sidRPr="009049E4">
              <w:rPr>
                <w:rFonts w:ascii="Times New Roman" w:hAnsi="Times New Roman" w:cs="Times New Roman"/>
                <w:color w:val="000000" w:themeColor="text1"/>
                <w:sz w:val="20"/>
                <w:szCs w:val="20"/>
                <w:lang w:val="az-Latn-AZ"/>
              </w:rPr>
              <w:t xml:space="preserve">Dinləyicilərin </w:t>
            </w:r>
            <w:r w:rsidRPr="003028D5">
              <w:rPr>
                <w:rFonts w:ascii="Times New Roman" w:hAnsi="Times New Roman" w:cs="Times New Roman"/>
                <w:sz w:val="20"/>
                <w:szCs w:val="20"/>
                <w:lang w:val="az-Latn-AZ"/>
              </w:rPr>
              <w:t xml:space="preserve">suallarını və şərhlərini </w:t>
            </w:r>
            <w:r>
              <w:rPr>
                <w:rFonts w:ascii="Times New Roman" w:hAnsi="Times New Roman" w:cs="Times New Roman"/>
                <w:sz w:val="20"/>
                <w:szCs w:val="20"/>
                <w:lang w:val="az-Latn-AZ"/>
              </w:rPr>
              <w:t>cavablandıra bilmədi</w:t>
            </w:r>
            <w:r w:rsidRPr="003028D5">
              <w:rPr>
                <w:rFonts w:ascii="Times New Roman" w:hAnsi="Times New Roman" w:cs="Times New Roman"/>
                <w:sz w:val="20"/>
                <w:szCs w:val="20"/>
                <w:lang w:val="az-Latn-AZ"/>
              </w:rPr>
              <w:t>.</w:t>
            </w:r>
          </w:p>
          <w:p w14:paraId="30261E99" w14:textId="4170AEEB" w:rsidR="00E437F6" w:rsidRDefault="00E437F6" w:rsidP="009049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p>
          <w:p w14:paraId="1AF35753" w14:textId="0469B87D" w:rsidR="00E437F6" w:rsidRPr="009049E4" w:rsidRDefault="00E437F6" w:rsidP="009049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3</w:t>
            </w:r>
          </w:p>
          <w:p w14:paraId="6F1FFE4D" w14:textId="55E7AA35" w:rsidR="009049E4" w:rsidRPr="003028D5" w:rsidRDefault="009049E4"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p>
        </w:tc>
      </w:tr>
      <w:tr w:rsidR="00457F5A" w:rsidRPr="000A24FD" w14:paraId="2B2A5773" w14:textId="77777777" w:rsidTr="002C6C8D">
        <w:trPr>
          <w:trHeight w:val="1242"/>
        </w:trPr>
        <w:tc>
          <w:tcPr>
            <w:cnfStyle w:val="001000000000" w:firstRow="0" w:lastRow="0" w:firstColumn="1" w:lastColumn="0" w:oddVBand="0" w:evenVBand="0" w:oddHBand="0" w:evenHBand="0" w:firstRowFirstColumn="0" w:firstRowLastColumn="0" w:lastRowFirstColumn="0" w:lastRowLastColumn="0"/>
            <w:tcW w:w="1872" w:type="dxa"/>
          </w:tcPr>
          <w:p w14:paraId="75975D44" w14:textId="77777777" w:rsidR="003028D5" w:rsidRPr="003028D5" w:rsidRDefault="003028D5" w:rsidP="003028D5">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Vaxt:</w:t>
            </w:r>
          </w:p>
          <w:p w14:paraId="4AE1E78C" w14:textId="77777777" w:rsidR="003028D5" w:rsidRPr="003028D5" w:rsidRDefault="003028D5" w:rsidP="003028D5">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Müvafiq tempdə danışır</w:t>
            </w:r>
          </w:p>
        </w:tc>
        <w:tc>
          <w:tcPr>
            <w:tcW w:w="1872" w:type="dxa"/>
          </w:tcPr>
          <w:p w14:paraId="6B292B3F" w14:textId="77777777" w:rsidR="003028D5" w:rsidRDefault="003028D5" w:rsidP="000A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 xml:space="preserve">Mükəmməl </w:t>
            </w:r>
            <w:r w:rsidR="000A24FD">
              <w:rPr>
                <w:rFonts w:ascii="Times New Roman" w:hAnsi="Times New Roman" w:cs="Times New Roman"/>
                <w:sz w:val="20"/>
                <w:szCs w:val="20"/>
                <w:lang w:val="az-Latn-AZ"/>
              </w:rPr>
              <w:t>vaxt tənzimlənməsi və danışıq tempi</w:t>
            </w:r>
          </w:p>
          <w:p w14:paraId="577CCAC9" w14:textId="5CF1FD78" w:rsidR="00E437F6" w:rsidRPr="003028D5" w:rsidRDefault="00E437F6" w:rsidP="000A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0</w:t>
            </w:r>
          </w:p>
        </w:tc>
        <w:tc>
          <w:tcPr>
            <w:tcW w:w="1872" w:type="dxa"/>
          </w:tcPr>
          <w:p w14:paraId="6D83BC52" w14:textId="77777777" w:rsidR="003028D5" w:rsidRDefault="000A24FD" w:rsidP="00E01C0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Düzgün vaxt tənzimlənməsi və danışıq tempi</w:t>
            </w:r>
          </w:p>
          <w:p w14:paraId="697C748F" w14:textId="71DC92FE" w:rsidR="00E437F6" w:rsidRPr="003028D5" w:rsidRDefault="00E437F6" w:rsidP="00E01C0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1</w:t>
            </w:r>
          </w:p>
        </w:tc>
        <w:tc>
          <w:tcPr>
            <w:tcW w:w="1872" w:type="dxa"/>
          </w:tcPr>
          <w:p w14:paraId="3A472BA0" w14:textId="77777777" w:rsidR="003028D5" w:rsidRDefault="003028D5" w:rsidP="000A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Çox qısa və ya çox uzun</w:t>
            </w:r>
            <w:r w:rsidR="00E01C04">
              <w:rPr>
                <w:rFonts w:ascii="Times New Roman" w:hAnsi="Times New Roman" w:cs="Times New Roman"/>
                <w:sz w:val="20"/>
                <w:szCs w:val="20"/>
                <w:lang w:val="az-Latn-AZ"/>
              </w:rPr>
              <w:t xml:space="preserve"> </w:t>
            </w:r>
            <w:r w:rsidR="000A24FD">
              <w:rPr>
                <w:rFonts w:ascii="Times New Roman" w:hAnsi="Times New Roman" w:cs="Times New Roman"/>
                <w:sz w:val="20"/>
                <w:szCs w:val="20"/>
                <w:lang w:val="az-Latn-AZ"/>
              </w:rPr>
              <w:t>təqdimat müddəti</w:t>
            </w:r>
          </w:p>
          <w:p w14:paraId="66906F3C" w14:textId="57615B36" w:rsidR="00E437F6" w:rsidRPr="003028D5" w:rsidRDefault="00E437F6" w:rsidP="000A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2</w:t>
            </w:r>
          </w:p>
        </w:tc>
        <w:tc>
          <w:tcPr>
            <w:tcW w:w="1873" w:type="dxa"/>
          </w:tcPr>
          <w:p w14:paraId="6F500C77" w14:textId="77777777" w:rsidR="003028D5" w:rsidRDefault="000A24FD" w:rsidP="000A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D</w:t>
            </w:r>
            <w:r w:rsidR="00E01C04">
              <w:rPr>
                <w:rFonts w:ascii="Times New Roman" w:hAnsi="Times New Roman" w:cs="Times New Roman"/>
                <w:sz w:val="20"/>
                <w:szCs w:val="20"/>
                <w:lang w:val="az-Latn-AZ"/>
              </w:rPr>
              <w:t xml:space="preserve">üzgün tənzimlənməyən </w:t>
            </w:r>
            <w:r>
              <w:rPr>
                <w:rFonts w:ascii="Times New Roman" w:hAnsi="Times New Roman" w:cs="Times New Roman"/>
                <w:sz w:val="20"/>
                <w:szCs w:val="20"/>
                <w:lang w:val="az-Latn-AZ"/>
              </w:rPr>
              <w:t xml:space="preserve">təqdimat müddəti </w:t>
            </w:r>
          </w:p>
          <w:p w14:paraId="4E08301B" w14:textId="6CFB2225" w:rsidR="00E437F6" w:rsidRPr="003028D5" w:rsidRDefault="00E437F6" w:rsidP="000A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3</w:t>
            </w:r>
          </w:p>
        </w:tc>
      </w:tr>
    </w:tbl>
    <w:p w14:paraId="09344632" w14:textId="77777777" w:rsidR="00D14CAA" w:rsidRDefault="00D14CAA" w:rsidP="00D14CAA">
      <w:pPr>
        <w:shd w:val="clear" w:color="auto" w:fill="FFFFFF"/>
        <w:spacing w:before="72" w:after="75" w:line="336" w:lineRule="atLeast"/>
        <w:rPr>
          <w:rFonts w:ascii="Times New Roman" w:eastAsia="Times New Roman" w:hAnsi="Times New Roman" w:cs="Times New Roman"/>
          <w:b/>
          <w:bCs/>
          <w:sz w:val="24"/>
          <w:szCs w:val="24"/>
          <w:lang w:val="az-Latn-AZ"/>
        </w:rPr>
      </w:pPr>
    </w:p>
    <w:p w14:paraId="7C61E2C6" w14:textId="4759EE49" w:rsidR="00BF4232" w:rsidRPr="00D14CAA" w:rsidRDefault="00BF4232" w:rsidP="00D14CAA">
      <w:pPr>
        <w:pStyle w:val="a3"/>
        <w:numPr>
          <w:ilvl w:val="0"/>
          <w:numId w:val="23"/>
        </w:numPr>
        <w:shd w:val="clear" w:color="auto" w:fill="FFFFFF"/>
        <w:spacing w:before="72" w:after="75" w:line="336" w:lineRule="atLeast"/>
        <w:jc w:val="center"/>
        <w:rPr>
          <w:rFonts w:ascii="Times New Roman" w:eastAsia="Times New Roman" w:hAnsi="Times New Roman" w:cs="Times New Roman"/>
          <w:b/>
          <w:bCs/>
          <w:sz w:val="24"/>
          <w:szCs w:val="24"/>
          <w:lang w:val="az-Latn-AZ"/>
        </w:rPr>
      </w:pPr>
      <w:r w:rsidRPr="00D14CAA">
        <w:rPr>
          <w:rFonts w:ascii="Times New Roman" w:eastAsia="Times New Roman" w:hAnsi="Times New Roman" w:cs="Times New Roman"/>
          <w:b/>
          <w:bCs/>
          <w:sz w:val="24"/>
          <w:szCs w:val="24"/>
          <w:lang w:val="az-Latn-AZ"/>
        </w:rPr>
        <w:t>Layihə əsaslı mövzular</w:t>
      </w:r>
    </w:p>
    <w:p w14:paraId="0C829225" w14:textId="01C793C3" w:rsidR="00D14CAA" w:rsidRPr="00D14CAA" w:rsidRDefault="00D14CAA" w:rsidP="00D14CAA">
      <w:pPr>
        <w:pStyle w:val="a3"/>
        <w:numPr>
          <w:ilvl w:val="0"/>
          <w:numId w:val="30"/>
        </w:numPr>
        <w:shd w:val="clear" w:color="auto" w:fill="FFFFFF"/>
        <w:spacing w:before="72" w:after="75" w:line="336" w:lineRule="atLeast"/>
        <w:jc w:val="both"/>
        <w:rPr>
          <w:rFonts w:ascii="Times New Roman" w:eastAsia="Times New Roman" w:hAnsi="Times New Roman" w:cs="Times New Roman"/>
          <w:iCs/>
          <w:sz w:val="24"/>
          <w:szCs w:val="24"/>
          <w:lang w:val="az-Latn-AZ"/>
        </w:rPr>
      </w:pPr>
      <w:r w:rsidRPr="00D14CAA">
        <w:rPr>
          <w:rFonts w:ascii="Times New Roman" w:eastAsia="Times New Roman" w:hAnsi="Times New Roman" w:cs="Times New Roman"/>
          <w:iCs/>
          <w:sz w:val="24"/>
          <w:szCs w:val="24"/>
          <w:lang w:val="az-Latn-AZ"/>
        </w:rPr>
        <w:t xml:space="preserve">Örtülütoxumlular və ya çiçəkli bitkilər şöbəsi. Örtülütoxumluların vacib sistemləri haqqında xülasə. APG sistemləri. Müasir təsnifata əsasən örtülütoxumluların qrupları (Magnolids, Commelinids, Rosids və Asterids) haqqında məlumat. </w:t>
      </w:r>
    </w:p>
    <w:p w14:paraId="082D4EB1" w14:textId="77777777" w:rsidR="00D14CAA" w:rsidRPr="00D14CAA" w:rsidRDefault="00D14CAA" w:rsidP="00D14CAA">
      <w:pPr>
        <w:pStyle w:val="a3"/>
        <w:numPr>
          <w:ilvl w:val="0"/>
          <w:numId w:val="30"/>
        </w:numPr>
        <w:shd w:val="clear" w:color="auto" w:fill="FFFFFF"/>
        <w:spacing w:before="72" w:after="75" w:line="336" w:lineRule="atLeast"/>
        <w:jc w:val="both"/>
        <w:rPr>
          <w:rFonts w:ascii="Times New Roman" w:eastAsia="Times New Roman" w:hAnsi="Times New Roman" w:cs="Times New Roman"/>
          <w:iCs/>
          <w:sz w:val="24"/>
          <w:szCs w:val="24"/>
          <w:lang w:val="az-Latn-AZ"/>
        </w:rPr>
      </w:pPr>
      <w:r w:rsidRPr="00D14CAA">
        <w:rPr>
          <w:rFonts w:ascii="Times New Roman" w:eastAsia="Times New Roman" w:hAnsi="Times New Roman" w:cs="Times New Roman"/>
          <w:iCs/>
          <w:sz w:val="24"/>
          <w:szCs w:val="24"/>
          <w:lang w:val="az-Latn-AZ"/>
        </w:rPr>
        <w:t>İkiləpəlilər sinfi və ya Maqnoliopsidlər (</w:t>
      </w:r>
      <w:r w:rsidRPr="00D14CAA">
        <w:rPr>
          <w:rFonts w:ascii="Times New Roman" w:hAnsi="Times New Roman" w:cs="Times New Roman"/>
          <w:bCs/>
          <w:iCs/>
          <w:sz w:val="24"/>
          <w:szCs w:val="24"/>
          <w:lang w:val="az-Latn-AZ"/>
        </w:rPr>
        <w:t xml:space="preserve">Rozidlər, Lamiidlər, </w:t>
      </w:r>
      <w:r w:rsidRPr="00D14CAA">
        <w:rPr>
          <w:rFonts w:ascii="Times New Roman" w:hAnsi="Times New Roman" w:cs="Times New Roman"/>
          <w:sz w:val="24"/>
          <w:szCs w:val="24"/>
          <w:lang w:val="az-Latn-AZ"/>
        </w:rPr>
        <w:t xml:space="preserve">Asteridlər). </w:t>
      </w:r>
      <w:r w:rsidRPr="00D14CAA">
        <w:rPr>
          <w:rFonts w:ascii="Times New Roman" w:eastAsia="Times New Roman" w:hAnsi="Times New Roman" w:cs="Times New Roman"/>
          <w:iCs/>
          <w:sz w:val="24"/>
          <w:szCs w:val="24"/>
          <w:lang w:val="az-Latn-AZ"/>
        </w:rPr>
        <w:t xml:space="preserve"> Onların tibbi əhəmiyyətli növləri ilə zəngin fəsilələrinin icmalı.</w:t>
      </w:r>
    </w:p>
    <w:p w14:paraId="4D308716" w14:textId="77777777" w:rsidR="00D14CAA" w:rsidRPr="00D14CAA" w:rsidRDefault="00D14CAA" w:rsidP="00D14CAA">
      <w:pPr>
        <w:pStyle w:val="a3"/>
        <w:numPr>
          <w:ilvl w:val="0"/>
          <w:numId w:val="30"/>
        </w:numPr>
        <w:shd w:val="clear" w:color="auto" w:fill="FFFFFF"/>
        <w:spacing w:before="72" w:after="75" w:line="336" w:lineRule="atLeast"/>
        <w:jc w:val="both"/>
        <w:rPr>
          <w:rFonts w:ascii="Times New Roman" w:eastAsia="Times New Roman" w:hAnsi="Times New Roman" w:cs="Times New Roman"/>
          <w:iCs/>
          <w:sz w:val="24"/>
          <w:szCs w:val="24"/>
          <w:lang w:val="az-Latn-AZ"/>
        </w:rPr>
      </w:pPr>
      <w:r w:rsidRPr="00D14CAA">
        <w:rPr>
          <w:rFonts w:ascii="Times New Roman" w:eastAsia="Times New Roman" w:hAnsi="Times New Roman" w:cs="Times New Roman"/>
          <w:iCs/>
          <w:sz w:val="24"/>
          <w:szCs w:val="24"/>
          <w:lang w:val="az-Latn-AZ"/>
        </w:rPr>
        <w:t>Birləpəlilər  sinfi və ya liliopsidlər.</w:t>
      </w:r>
      <w:r w:rsidRPr="00D14CAA">
        <w:rPr>
          <w:iCs/>
          <w:lang w:val="az-Latn-AZ"/>
        </w:rPr>
        <w:t xml:space="preserve"> </w:t>
      </w:r>
      <w:r w:rsidRPr="00D14CAA">
        <w:rPr>
          <w:rFonts w:ascii="Times New Roman" w:eastAsia="Times New Roman" w:hAnsi="Times New Roman" w:cs="Times New Roman"/>
          <w:iCs/>
          <w:sz w:val="24"/>
          <w:szCs w:val="24"/>
          <w:lang w:val="az-Latn-AZ"/>
        </w:rPr>
        <w:t>Onların tibbi əhəmiyyətli növləri ilə zəngin fəsilələrinin icmalı.</w:t>
      </w:r>
    </w:p>
    <w:p w14:paraId="59BB25F7" w14:textId="77777777" w:rsidR="00D14CAA" w:rsidRPr="00D14CAA" w:rsidRDefault="00D14CAA" w:rsidP="00D14CAA">
      <w:pPr>
        <w:pStyle w:val="a3"/>
        <w:numPr>
          <w:ilvl w:val="0"/>
          <w:numId w:val="30"/>
        </w:numPr>
        <w:shd w:val="clear" w:color="auto" w:fill="FFFFFF"/>
        <w:spacing w:before="72" w:after="75" w:line="336" w:lineRule="atLeast"/>
        <w:jc w:val="both"/>
        <w:rPr>
          <w:rFonts w:ascii="Times New Roman" w:eastAsia="Times New Roman" w:hAnsi="Times New Roman" w:cs="Times New Roman"/>
          <w:iCs/>
          <w:sz w:val="24"/>
          <w:szCs w:val="24"/>
          <w:lang w:val="az-Latn-AZ"/>
        </w:rPr>
      </w:pPr>
      <w:r w:rsidRPr="00D14CAA">
        <w:rPr>
          <w:rFonts w:ascii="Times New Roman" w:eastAsia="Times New Roman" w:hAnsi="Times New Roman" w:cs="Times New Roman"/>
          <w:iCs/>
          <w:sz w:val="24"/>
          <w:szCs w:val="24"/>
          <w:lang w:val="az-Latn-AZ"/>
        </w:rPr>
        <w:t xml:space="preserve">Bitki coğrafiyasının əsasları. Areal haqqında məlumat. Endem və kosmopolit bitkilər. Flora haqqında anlayış. Azərbaycan florası. </w:t>
      </w:r>
    </w:p>
    <w:p w14:paraId="7BAC5FCD" w14:textId="77777777" w:rsidR="00D14CAA" w:rsidRPr="00D14CAA" w:rsidRDefault="00D14CAA" w:rsidP="00D14CAA">
      <w:pPr>
        <w:pStyle w:val="a3"/>
        <w:numPr>
          <w:ilvl w:val="0"/>
          <w:numId w:val="30"/>
        </w:numPr>
        <w:shd w:val="clear" w:color="auto" w:fill="FFFFFF"/>
        <w:spacing w:before="72" w:after="75" w:line="336" w:lineRule="atLeast"/>
        <w:jc w:val="both"/>
        <w:rPr>
          <w:rFonts w:ascii="Times New Roman" w:eastAsia="Times New Roman" w:hAnsi="Times New Roman" w:cs="Times New Roman"/>
          <w:iCs/>
          <w:sz w:val="24"/>
          <w:szCs w:val="24"/>
          <w:lang w:val="az-Latn-AZ"/>
        </w:rPr>
      </w:pPr>
      <w:r w:rsidRPr="00D14CAA">
        <w:rPr>
          <w:rFonts w:ascii="Times New Roman" w:hAnsi="Times New Roman" w:cs="Times New Roman"/>
          <w:iCs/>
          <w:sz w:val="24"/>
          <w:szCs w:val="24"/>
          <w:lang w:val="az-Latn-AZ"/>
        </w:rPr>
        <w:lastRenderedPageBreak/>
        <w:t>Bitki ekologiyasının elementləri.</w:t>
      </w:r>
      <w:r w:rsidRPr="00D14CAA">
        <w:rPr>
          <w:rFonts w:ascii="Times New Roman" w:eastAsia="Times New Roman" w:hAnsi="Times New Roman" w:cs="Times New Roman"/>
          <w:iCs/>
          <w:sz w:val="24"/>
          <w:szCs w:val="24"/>
          <w:lang w:val="az-Latn-AZ"/>
        </w:rPr>
        <w:t>Təbiətin mühafizəsi. Dərman bitkilərinin introduksiyası.</w:t>
      </w:r>
    </w:p>
    <w:p w14:paraId="1EE42AF8" w14:textId="77777777" w:rsidR="00D14CAA" w:rsidRPr="00D14CAA" w:rsidRDefault="00D14CAA" w:rsidP="00D14CAA">
      <w:pPr>
        <w:pStyle w:val="a3"/>
        <w:numPr>
          <w:ilvl w:val="0"/>
          <w:numId w:val="30"/>
        </w:numPr>
        <w:shd w:val="clear" w:color="auto" w:fill="FFFFFF"/>
        <w:spacing w:before="72" w:after="75" w:line="336" w:lineRule="atLeast"/>
        <w:jc w:val="both"/>
        <w:rPr>
          <w:rFonts w:ascii="Times New Roman" w:eastAsia="Times New Roman" w:hAnsi="Times New Roman" w:cs="Times New Roman"/>
          <w:iCs/>
          <w:sz w:val="24"/>
          <w:szCs w:val="24"/>
          <w:lang w:val="az-Latn-AZ"/>
        </w:rPr>
      </w:pPr>
      <w:r w:rsidRPr="00D14CAA">
        <w:rPr>
          <w:rFonts w:ascii="Times New Roman" w:eastAsia="Times New Roman" w:hAnsi="Times New Roman" w:cs="Times New Roman"/>
          <w:iCs/>
          <w:sz w:val="24"/>
          <w:szCs w:val="24"/>
          <w:lang w:val="az-Latn-AZ"/>
        </w:rPr>
        <w:t>Fitosenozlar.</w:t>
      </w:r>
      <w:r w:rsidRPr="00D14CAA">
        <w:rPr>
          <w:iCs/>
          <w:lang w:val="az-Latn-AZ"/>
        </w:rPr>
        <w:t xml:space="preserve"> </w:t>
      </w:r>
      <w:r w:rsidRPr="00D14CAA">
        <w:rPr>
          <w:rFonts w:ascii="Times New Roman" w:eastAsia="Times New Roman" w:hAnsi="Times New Roman" w:cs="Times New Roman"/>
          <w:iCs/>
          <w:sz w:val="24"/>
          <w:szCs w:val="24"/>
          <w:lang w:val="az-Latn-AZ"/>
        </w:rPr>
        <w:t>Yer kürəsinin bitki zonaları və bitki örtüyünün əsas tipləri.</w:t>
      </w:r>
    </w:p>
    <w:p w14:paraId="4AAE4161" w14:textId="77777777" w:rsidR="00BF4232" w:rsidRPr="00D9515D" w:rsidRDefault="00BF4232" w:rsidP="00D9515D">
      <w:pPr>
        <w:shd w:val="clear" w:color="auto" w:fill="FFFFFF"/>
        <w:spacing w:before="72" w:after="75" w:line="336" w:lineRule="atLeast"/>
        <w:ind w:left="360"/>
        <w:jc w:val="center"/>
        <w:rPr>
          <w:rFonts w:ascii="Times New Roman" w:eastAsia="Times New Roman" w:hAnsi="Times New Roman" w:cs="Times New Roman"/>
          <w:b/>
          <w:bCs/>
          <w:sz w:val="24"/>
          <w:szCs w:val="24"/>
          <w:lang w:val="az-Latn-AZ"/>
        </w:rPr>
      </w:pPr>
      <w:r w:rsidRPr="00D9515D">
        <w:rPr>
          <w:rFonts w:ascii="Times New Roman" w:eastAsia="Times New Roman" w:hAnsi="Times New Roman" w:cs="Times New Roman"/>
          <w:b/>
          <w:bCs/>
          <w:sz w:val="24"/>
          <w:szCs w:val="24"/>
          <w:lang w:val="az-Latn-AZ"/>
        </w:rPr>
        <w:t>Layihə əsaslı qiymətləndirmə şkalası</w:t>
      </w:r>
    </w:p>
    <w:tbl>
      <w:tblPr>
        <w:tblStyle w:val="11"/>
        <w:tblW w:w="0" w:type="auto"/>
        <w:tblLook w:val="04A0" w:firstRow="1" w:lastRow="0" w:firstColumn="1" w:lastColumn="0" w:noHBand="0" w:noVBand="1"/>
      </w:tblPr>
      <w:tblGrid>
        <w:gridCol w:w="1314"/>
        <w:gridCol w:w="1821"/>
        <w:gridCol w:w="1406"/>
        <w:gridCol w:w="2145"/>
        <w:gridCol w:w="1211"/>
        <w:gridCol w:w="1452"/>
      </w:tblGrid>
      <w:tr w:rsidR="00BF4232" w:rsidRPr="0094494B" w14:paraId="58DF6ECD" w14:textId="77777777" w:rsidTr="002C6C8D">
        <w:trPr>
          <w:cnfStyle w:val="100000000000" w:firstRow="1" w:lastRow="0" w:firstColumn="0" w:lastColumn="0" w:oddVBand="0" w:evenVBand="0" w:oddHBand="0" w:evenHBand="0" w:firstRowFirstColumn="0" w:firstRowLastColumn="0" w:lastRowFirstColumn="0" w:lastRowLastColumn="0"/>
          <w:trHeight w:val="802"/>
        </w:trPr>
        <w:tc>
          <w:tcPr>
            <w:cnfStyle w:val="001000000000" w:firstRow="0" w:lastRow="0" w:firstColumn="1" w:lastColumn="0" w:oddVBand="0" w:evenVBand="0" w:oddHBand="0" w:evenHBand="0" w:firstRowFirstColumn="0" w:firstRowLastColumn="0" w:lastRowFirstColumn="0" w:lastRowLastColumn="0"/>
            <w:tcW w:w="1166" w:type="dxa"/>
          </w:tcPr>
          <w:p w14:paraId="1A0F11C3" w14:textId="77777777" w:rsidR="00BF4232" w:rsidRPr="0094494B" w:rsidRDefault="00BF4232" w:rsidP="00B90BC8">
            <w:pPr>
              <w:spacing w:before="72" w:after="75" w:line="336" w:lineRule="atLeast"/>
              <w:jc w:val="center"/>
              <w:rPr>
                <w:rFonts w:ascii="Times New Roman" w:eastAsia="Times New Roman" w:hAnsi="Times New Roman" w:cs="Times New Roman"/>
                <w:b w:val="0"/>
                <w:bCs w:val="0"/>
                <w:sz w:val="20"/>
                <w:szCs w:val="20"/>
                <w:lang w:val="az-Latn-AZ"/>
              </w:rPr>
            </w:pPr>
            <w:r>
              <w:rPr>
                <w:rFonts w:ascii="Times New Roman" w:eastAsia="Times New Roman" w:hAnsi="Times New Roman" w:cs="Times New Roman"/>
                <w:sz w:val="20"/>
                <w:szCs w:val="20"/>
                <w:lang w:val="az-Latn-AZ"/>
              </w:rPr>
              <w:t>Meyar</w:t>
            </w:r>
          </w:p>
        </w:tc>
        <w:tc>
          <w:tcPr>
            <w:tcW w:w="1623" w:type="dxa"/>
          </w:tcPr>
          <w:p w14:paraId="4F29326A" w14:textId="77777777" w:rsidR="00BF4232" w:rsidRPr="0094494B" w:rsidRDefault="00BF4232" w:rsidP="00B90BC8">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lang w:val="az-Latn-AZ"/>
              </w:rPr>
            </w:pPr>
            <w:r w:rsidRPr="0094494B">
              <w:rPr>
                <w:rFonts w:ascii="Times New Roman" w:eastAsia="Times New Roman" w:hAnsi="Times New Roman" w:cs="Times New Roman"/>
                <w:sz w:val="20"/>
                <w:szCs w:val="20"/>
                <w:lang w:val="az-Latn-AZ"/>
              </w:rPr>
              <w:t>Üzərində işləməli</w:t>
            </w:r>
          </w:p>
        </w:tc>
        <w:tc>
          <w:tcPr>
            <w:tcW w:w="1250" w:type="dxa"/>
          </w:tcPr>
          <w:p w14:paraId="7A7FFEC5" w14:textId="77777777" w:rsidR="00BF4232" w:rsidRPr="0094494B" w:rsidRDefault="00BF4232" w:rsidP="00B90BC8">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lang w:val="az-Latn-AZ"/>
              </w:rPr>
            </w:pPr>
            <w:r w:rsidRPr="0094494B">
              <w:rPr>
                <w:rFonts w:ascii="Times New Roman" w:eastAsia="Times New Roman" w:hAnsi="Times New Roman" w:cs="Times New Roman"/>
                <w:sz w:val="20"/>
                <w:szCs w:val="20"/>
                <w:lang w:val="az-Latn-AZ"/>
              </w:rPr>
              <w:t>Fikiri inkişaf etdirməlı</w:t>
            </w:r>
          </w:p>
        </w:tc>
        <w:tc>
          <w:tcPr>
            <w:tcW w:w="1914" w:type="dxa"/>
          </w:tcPr>
          <w:p w14:paraId="1B5DCBD9" w14:textId="77777777" w:rsidR="00BF4232" w:rsidRPr="0094494B" w:rsidRDefault="00BF4232" w:rsidP="00B90BC8">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lang w:val="az-Latn-AZ"/>
              </w:rPr>
            </w:pPr>
            <w:r w:rsidRPr="0094494B">
              <w:rPr>
                <w:rFonts w:ascii="Times New Roman" w:eastAsia="Times New Roman" w:hAnsi="Times New Roman" w:cs="Times New Roman"/>
                <w:sz w:val="20"/>
                <w:szCs w:val="20"/>
              </w:rPr>
              <w:t>Kafi</w:t>
            </w:r>
          </w:p>
        </w:tc>
        <w:tc>
          <w:tcPr>
            <w:tcW w:w="1220" w:type="dxa"/>
          </w:tcPr>
          <w:p w14:paraId="7861F61B" w14:textId="77777777" w:rsidR="00BF4232" w:rsidRPr="0094494B" w:rsidRDefault="00BF4232" w:rsidP="00B90BC8">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lang w:val="az-Latn-AZ"/>
              </w:rPr>
            </w:pPr>
            <w:r w:rsidRPr="0094494B">
              <w:rPr>
                <w:rFonts w:ascii="Times New Roman" w:eastAsia="Times New Roman" w:hAnsi="Times New Roman" w:cs="Times New Roman"/>
                <w:sz w:val="20"/>
                <w:szCs w:val="20"/>
                <w:lang w:val="az-Latn-AZ"/>
              </w:rPr>
              <w:t>Yaxşı</w:t>
            </w:r>
          </w:p>
        </w:tc>
        <w:tc>
          <w:tcPr>
            <w:tcW w:w="1330" w:type="dxa"/>
          </w:tcPr>
          <w:p w14:paraId="612B6570" w14:textId="77777777" w:rsidR="00BF4232" w:rsidRPr="0094494B" w:rsidRDefault="00BF4232" w:rsidP="00B90BC8">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lang w:val="az-Latn-AZ"/>
              </w:rPr>
            </w:pPr>
            <w:r w:rsidRPr="0094494B">
              <w:rPr>
                <w:rFonts w:ascii="Times New Roman" w:eastAsia="Times New Roman" w:hAnsi="Times New Roman" w:cs="Times New Roman"/>
                <w:sz w:val="20"/>
                <w:szCs w:val="20"/>
                <w:lang w:val="az-Latn-AZ"/>
              </w:rPr>
              <w:t>Əla</w:t>
            </w:r>
          </w:p>
        </w:tc>
      </w:tr>
      <w:tr w:rsidR="00BF4232" w:rsidRPr="0094494B" w14:paraId="242D2B7C" w14:textId="77777777" w:rsidTr="00D9515D">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1166" w:type="dxa"/>
          </w:tcPr>
          <w:p w14:paraId="0EAA84A5" w14:textId="77777777" w:rsidR="00BF4232" w:rsidRPr="0094494B" w:rsidRDefault="00BF4232" w:rsidP="00B90BC8">
            <w:pPr>
              <w:spacing w:before="72" w:after="75" w:line="336" w:lineRule="atLeast"/>
              <w:jc w:val="center"/>
              <w:rPr>
                <w:rFonts w:ascii="Times New Roman" w:eastAsia="Times New Roman" w:hAnsi="Times New Roman" w:cs="Times New Roman"/>
                <w:sz w:val="20"/>
                <w:szCs w:val="20"/>
                <w:lang w:val="az-Latn-AZ"/>
              </w:rPr>
            </w:pPr>
            <w:r w:rsidRPr="00712A45">
              <w:rPr>
                <w:rFonts w:ascii="Times New Roman" w:eastAsia="Times New Roman" w:hAnsi="Times New Roman" w:cs="Times New Roman"/>
                <w:color w:val="000000" w:themeColor="text1"/>
                <w:sz w:val="20"/>
                <w:szCs w:val="20"/>
                <w:lang w:val="az-Latn-AZ"/>
              </w:rPr>
              <w:t xml:space="preserve">Məlumatların </w:t>
            </w:r>
            <w:r w:rsidRPr="0094494B">
              <w:rPr>
                <w:rFonts w:ascii="Times New Roman" w:eastAsia="Times New Roman" w:hAnsi="Times New Roman" w:cs="Times New Roman"/>
                <w:sz w:val="20"/>
                <w:szCs w:val="20"/>
                <w:lang w:val="az-Latn-AZ"/>
              </w:rPr>
              <w:t>aktuallığı və keyfiyyəti</w:t>
            </w:r>
          </w:p>
        </w:tc>
        <w:tc>
          <w:tcPr>
            <w:tcW w:w="1623" w:type="dxa"/>
          </w:tcPr>
          <w:p w14:paraId="3EAF5D12" w14:textId="77777777" w:rsidR="00BF4232"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M</w:t>
            </w:r>
            <w:r w:rsidRPr="00A21D4F">
              <w:rPr>
                <w:rFonts w:ascii="Times New Roman" w:eastAsia="Times New Roman" w:hAnsi="Times New Roman" w:cs="Times New Roman"/>
                <w:sz w:val="20"/>
                <w:szCs w:val="20"/>
                <w:lang w:val="az-Latn-AZ"/>
              </w:rPr>
              <w:t>övzu</w:t>
            </w:r>
            <w:r>
              <w:rPr>
                <w:rFonts w:ascii="Times New Roman" w:eastAsia="Times New Roman" w:hAnsi="Times New Roman" w:cs="Times New Roman"/>
                <w:sz w:val="20"/>
                <w:szCs w:val="20"/>
                <w:lang w:val="az-Latn-AZ"/>
              </w:rPr>
              <w:t>nu əhatə etmir</w:t>
            </w:r>
            <w:r w:rsidRPr="00A21D4F">
              <w:rPr>
                <w:rFonts w:ascii="Times New Roman" w:eastAsia="Times New Roman" w:hAnsi="Times New Roman" w:cs="Times New Roman"/>
                <w:sz w:val="20"/>
                <w:szCs w:val="20"/>
                <w:lang w:val="az-Latn-AZ"/>
              </w:rPr>
              <w:t>.</w:t>
            </w:r>
          </w:p>
          <w:p w14:paraId="68925F0B" w14:textId="77777777" w:rsidR="00BF4232"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A21D4F">
              <w:rPr>
                <w:rFonts w:ascii="Times New Roman" w:eastAsia="Times New Roman" w:hAnsi="Times New Roman" w:cs="Times New Roman"/>
                <w:sz w:val="20"/>
                <w:szCs w:val="20"/>
                <w:lang w:val="az-Latn-AZ"/>
              </w:rPr>
              <w:t>Məlumatda mühüm nöqsanlar. Məlumatların ciddi şəkildə yanlış tə</w:t>
            </w:r>
            <w:r>
              <w:rPr>
                <w:rFonts w:ascii="Times New Roman" w:eastAsia="Times New Roman" w:hAnsi="Times New Roman" w:cs="Times New Roman"/>
                <w:sz w:val="20"/>
                <w:szCs w:val="20"/>
                <w:lang w:val="az-Latn-AZ"/>
              </w:rPr>
              <w:t>sv</w:t>
            </w:r>
            <w:r w:rsidRPr="00A21D4F">
              <w:rPr>
                <w:rFonts w:ascii="Times New Roman" w:eastAsia="Times New Roman" w:hAnsi="Times New Roman" w:cs="Times New Roman"/>
                <w:sz w:val="20"/>
                <w:szCs w:val="20"/>
                <w:lang w:val="az-Latn-AZ"/>
              </w:rPr>
              <w:t>iri.</w:t>
            </w:r>
          </w:p>
          <w:p w14:paraId="52550B3A" w14:textId="77777777" w:rsidR="00BF4232" w:rsidRPr="0094494B"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1</w:t>
            </w:r>
            <w:r w:rsidRPr="0094494B">
              <w:rPr>
                <w:rFonts w:ascii="Times New Roman" w:eastAsia="Times New Roman" w:hAnsi="Times New Roman" w:cs="Times New Roman"/>
                <w:sz w:val="20"/>
                <w:szCs w:val="20"/>
                <w:lang w:val="az-Latn-AZ"/>
              </w:rPr>
              <w:t xml:space="preserve"> bal</w:t>
            </w:r>
          </w:p>
        </w:tc>
        <w:tc>
          <w:tcPr>
            <w:tcW w:w="1250" w:type="dxa"/>
          </w:tcPr>
          <w:p w14:paraId="239C8EEE" w14:textId="77777777" w:rsidR="00BF4232" w:rsidRPr="00A21D4F"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M</w:t>
            </w:r>
            <w:r w:rsidRPr="00A21D4F">
              <w:rPr>
                <w:rFonts w:ascii="Times New Roman" w:eastAsia="Times New Roman" w:hAnsi="Times New Roman" w:cs="Times New Roman"/>
                <w:sz w:val="20"/>
                <w:szCs w:val="20"/>
                <w:lang w:val="az-Latn-AZ"/>
              </w:rPr>
              <w:t>övzunun bəzi hissələrin</w:t>
            </w:r>
            <w:r>
              <w:rPr>
                <w:rFonts w:ascii="Times New Roman" w:eastAsia="Times New Roman" w:hAnsi="Times New Roman" w:cs="Times New Roman"/>
                <w:sz w:val="20"/>
                <w:szCs w:val="20"/>
                <w:lang w:val="az-Latn-AZ"/>
              </w:rPr>
              <w:t>i əhatə edir</w:t>
            </w:r>
            <w:r w:rsidRPr="00A21D4F">
              <w:rPr>
                <w:rFonts w:ascii="Times New Roman" w:eastAsia="Times New Roman" w:hAnsi="Times New Roman" w:cs="Times New Roman"/>
                <w:sz w:val="20"/>
                <w:szCs w:val="20"/>
                <w:lang w:val="az-Latn-AZ"/>
              </w:rPr>
              <w:t>.</w:t>
            </w:r>
          </w:p>
          <w:p w14:paraId="482418A7" w14:textId="77777777" w:rsidR="00BF4232" w:rsidRPr="00A21D4F"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A21D4F">
              <w:rPr>
                <w:rFonts w:ascii="Times New Roman" w:eastAsia="Times New Roman" w:hAnsi="Times New Roman" w:cs="Times New Roman"/>
                <w:sz w:val="20"/>
                <w:szCs w:val="20"/>
                <w:lang w:val="az-Latn-AZ"/>
              </w:rPr>
              <w:t>Məlumatda bəzi əsas nöqsanlar və məlumatların yanlış tə</w:t>
            </w:r>
            <w:r>
              <w:rPr>
                <w:rFonts w:ascii="Times New Roman" w:eastAsia="Times New Roman" w:hAnsi="Times New Roman" w:cs="Times New Roman"/>
                <w:sz w:val="20"/>
                <w:szCs w:val="20"/>
                <w:lang w:val="az-Latn-AZ"/>
              </w:rPr>
              <w:t>sv</w:t>
            </w:r>
            <w:r w:rsidRPr="00A21D4F">
              <w:rPr>
                <w:rFonts w:ascii="Times New Roman" w:eastAsia="Times New Roman" w:hAnsi="Times New Roman" w:cs="Times New Roman"/>
                <w:sz w:val="20"/>
                <w:szCs w:val="20"/>
                <w:lang w:val="az-Latn-AZ"/>
              </w:rPr>
              <w:t>iri.</w:t>
            </w:r>
          </w:p>
          <w:p w14:paraId="2BD2907E" w14:textId="77777777" w:rsidR="00BF4232" w:rsidRPr="00AB55C1"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47FDF2BC" w14:textId="77777777" w:rsidR="00BF4232" w:rsidRPr="0094494B"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ru-RU"/>
              </w:rPr>
              <w:t>2</w:t>
            </w:r>
            <w:r w:rsidRPr="0094494B">
              <w:rPr>
                <w:rFonts w:ascii="Times New Roman" w:eastAsia="Times New Roman" w:hAnsi="Times New Roman" w:cs="Times New Roman"/>
                <w:sz w:val="20"/>
                <w:szCs w:val="20"/>
                <w:lang w:val="az-Latn-AZ"/>
              </w:rPr>
              <w:t xml:space="preserve"> bal</w:t>
            </w:r>
          </w:p>
        </w:tc>
        <w:tc>
          <w:tcPr>
            <w:tcW w:w="1914" w:type="dxa"/>
          </w:tcPr>
          <w:p w14:paraId="745602A4" w14:textId="77777777" w:rsidR="00BF4232" w:rsidRPr="00712A45"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r w:rsidRPr="00712A45">
              <w:rPr>
                <w:rFonts w:ascii="Times New Roman" w:eastAsia="Times New Roman" w:hAnsi="Times New Roman" w:cs="Times New Roman"/>
                <w:color w:val="000000" w:themeColor="text1"/>
                <w:sz w:val="20"/>
                <w:szCs w:val="20"/>
                <w:lang w:val="az-Latn-AZ"/>
              </w:rPr>
              <w:t>Mövzunu əhatə edir. Məlumatda bəzi kiçik nöqsanlar</w:t>
            </w:r>
            <w:r>
              <w:rPr>
                <w:rFonts w:ascii="Times New Roman" w:eastAsia="Times New Roman" w:hAnsi="Times New Roman" w:cs="Times New Roman"/>
                <w:color w:val="000000" w:themeColor="text1"/>
                <w:sz w:val="20"/>
                <w:szCs w:val="20"/>
                <w:lang w:val="az-Latn-AZ"/>
              </w:rPr>
              <w:t xml:space="preserve"> var</w:t>
            </w:r>
            <w:r w:rsidRPr="00712A45">
              <w:rPr>
                <w:rFonts w:ascii="Times New Roman" w:eastAsia="Times New Roman" w:hAnsi="Times New Roman" w:cs="Times New Roman"/>
                <w:color w:val="000000" w:themeColor="text1"/>
                <w:sz w:val="20"/>
                <w:szCs w:val="20"/>
                <w:lang w:val="az-Latn-AZ"/>
              </w:rPr>
              <w:t>. Məlumatlar əsasən düzgün şərh olunur.</w:t>
            </w:r>
          </w:p>
          <w:p w14:paraId="22B04072" w14:textId="77777777" w:rsidR="00BF4232" w:rsidRPr="00712A45"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p>
          <w:p w14:paraId="5EA51A6C" w14:textId="77777777" w:rsidR="00BF4232" w:rsidRPr="00712A45"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p>
          <w:p w14:paraId="7EF3863C" w14:textId="77777777" w:rsidR="00BF4232" w:rsidRPr="00712A45"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r>
              <w:rPr>
                <w:rFonts w:ascii="Times New Roman" w:eastAsia="Times New Roman" w:hAnsi="Times New Roman" w:cs="Times New Roman"/>
                <w:color w:val="000000" w:themeColor="text1"/>
                <w:sz w:val="20"/>
                <w:szCs w:val="20"/>
                <w:lang w:val="az-Latn-AZ"/>
              </w:rPr>
              <w:t>3</w:t>
            </w:r>
            <w:r w:rsidRPr="00712A45">
              <w:rPr>
                <w:rFonts w:ascii="Times New Roman" w:eastAsia="Times New Roman" w:hAnsi="Times New Roman" w:cs="Times New Roman"/>
                <w:color w:val="000000" w:themeColor="text1"/>
                <w:sz w:val="20"/>
                <w:szCs w:val="20"/>
                <w:lang w:val="az-Latn-AZ"/>
              </w:rPr>
              <w:t xml:space="preserve"> bal</w:t>
            </w:r>
          </w:p>
        </w:tc>
        <w:tc>
          <w:tcPr>
            <w:tcW w:w="1220" w:type="dxa"/>
          </w:tcPr>
          <w:p w14:paraId="5F71A64E" w14:textId="77777777" w:rsidR="00BF4232" w:rsidRPr="00712A45"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r w:rsidRPr="00712A45">
              <w:rPr>
                <w:rFonts w:ascii="Times New Roman" w:eastAsia="Times New Roman" w:hAnsi="Times New Roman" w:cs="Times New Roman"/>
                <w:color w:val="000000" w:themeColor="text1"/>
                <w:sz w:val="20"/>
                <w:szCs w:val="20"/>
                <w:lang w:val="az-Latn-AZ"/>
              </w:rPr>
              <w:t>Mövzunun əsas aspektlərinə toxunur. Məlumatda bir neçə boşluq. Məlumatlar yaxşı şərh olunur.</w:t>
            </w:r>
          </w:p>
          <w:p w14:paraId="2605D794" w14:textId="77777777" w:rsidR="00BF4232" w:rsidRPr="00712A45"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p>
          <w:p w14:paraId="492C090E" w14:textId="77777777" w:rsidR="00BF4232" w:rsidRPr="00712A45"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r>
              <w:rPr>
                <w:rFonts w:ascii="Times New Roman" w:eastAsia="Times New Roman" w:hAnsi="Times New Roman" w:cs="Times New Roman"/>
                <w:color w:val="000000" w:themeColor="text1"/>
                <w:sz w:val="20"/>
                <w:szCs w:val="20"/>
                <w:lang w:val="az-Latn-AZ"/>
              </w:rPr>
              <w:t>4</w:t>
            </w:r>
            <w:r w:rsidRPr="00712A45">
              <w:rPr>
                <w:rFonts w:ascii="Times New Roman" w:eastAsia="Times New Roman" w:hAnsi="Times New Roman" w:cs="Times New Roman"/>
                <w:color w:val="000000" w:themeColor="text1"/>
                <w:sz w:val="20"/>
                <w:szCs w:val="20"/>
                <w:lang w:val="az-Latn-AZ"/>
              </w:rPr>
              <w:t xml:space="preserve"> bal</w:t>
            </w:r>
          </w:p>
        </w:tc>
        <w:tc>
          <w:tcPr>
            <w:tcW w:w="1330" w:type="dxa"/>
          </w:tcPr>
          <w:p w14:paraId="39643215" w14:textId="77777777" w:rsidR="00BF4232" w:rsidRPr="00712A45"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r w:rsidRPr="00712A45">
              <w:rPr>
                <w:rFonts w:ascii="Times New Roman" w:eastAsia="Times New Roman" w:hAnsi="Times New Roman" w:cs="Times New Roman"/>
                <w:color w:val="000000" w:themeColor="text1"/>
                <w:sz w:val="20"/>
                <w:szCs w:val="20"/>
                <w:lang w:val="az-Latn-AZ"/>
              </w:rPr>
              <w:t>Mövzunun bütün aspektlərini hərtərəfli əhatə edir. Bütün müvafiq məlumatlar tapşırığa daxil edilmişdir. Məlumatlar yaxşı təhlil edilir və düzgün şərh olunur.</w:t>
            </w:r>
          </w:p>
          <w:p w14:paraId="53E21ADB" w14:textId="77777777" w:rsidR="00BF4232" w:rsidRPr="00712A45"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r>
              <w:rPr>
                <w:rFonts w:ascii="Times New Roman" w:eastAsia="Times New Roman" w:hAnsi="Times New Roman" w:cs="Times New Roman"/>
                <w:color w:val="000000" w:themeColor="text1"/>
                <w:sz w:val="20"/>
                <w:szCs w:val="20"/>
                <w:lang w:val="az-Latn-AZ"/>
              </w:rPr>
              <w:t>5</w:t>
            </w:r>
            <w:r w:rsidRPr="00712A45">
              <w:rPr>
                <w:rFonts w:ascii="Times New Roman" w:eastAsia="Times New Roman" w:hAnsi="Times New Roman" w:cs="Times New Roman"/>
                <w:color w:val="000000" w:themeColor="text1"/>
                <w:sz w:val="20"/>
                <w:szCs w:val="20"/>
                <w:lang w:val="az-Latn-AZ"/>
              </w:rPr>
              <w:t xml:space="preserve"> bal</w:t>
            </w:r>
          </w:p>
        </w:tc>
      </w:tr>
      <w:tr w:rsidR="00BF4232" w:rsidRPr="0094494B" w14:paraId="0E14047C" w14:textId="77777777" w:rsidTr="002C6C8D">
        <w:trPr>
          <w:trHeight w:val="4649"/>
        </w:trPr>
        <w:tc>
          <w:tcPr>
            <w:cnfStyle w:val="001000000000" w:firstRow="0" w:lastRow="0" w:firstColumn="1" w:lastColumn="0" w:oddVBand="0" w:evenVBand="0" w:oddHBand="0" w:evenHBand="0" w:firstRowFirstColumn="0" w:firstRowLastColumn="0" w:lastRowFirstColumn="0" w:lastRowLastColumn="0"/>
            <w:tcW w:w="1166" w:type="dxa"/>
          </w:tcPr>
          <w:p w14:paraId="73EA0B69" w14:textId="77777777" w:rsidR="00BF4232" w:rsidRPr="0094494B" w:rsidRDefault="00BF4232" w:rsidP="00B90BC8">
            <w:pPr>
              <w:spacing w:before="72" w:after="75" w:line="336" w:lineRule="atLeast"/>
              <w:jc w:val="center"/>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Analiz və əsaslandırma</w:t>
            </w:r>
          </w:p>
        </w:tc>
        <w:tc>
          <w:tcPr>
            <w:tcW w:w="1623" w:type="dxa"/>
          </w:tcPr>
          <w:p w14:paraId="74C4B367" w14:textId="77777777" w:rsidR="00BF4232" w:rsidRDefault="00BF4232" w:rsidP="00B90BC8">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Əsaslandırmada</w:t>
            </w:r>
            <w:r w:rsidRPr="00A21D4F">
              <w:rPr>
                <w:rFonts w:ascii="Times New Roman" w:eastAsia="Times New Roman" w:hAnsi="Times New Roman" w:cs="Times New Roman"/>
                <w:sz w:val="20"/>
                <w:szCs w:val="20"/>
                <w:lang w:val="az-Latn-AZ"/>
              </w:rPr>
              <w:t xml:space="preserve"> ciddi səhvlər</w:t>
            </w:r>
            <w:r>
              <w:rPr>
                <w:rFonts w:ascii="Times New Roman" w:eastAsia="Times New Roman" w:hAnsi="Times New Roman" w:cs="Times New Roman"/>
                <w:sz w:val="20"/>
                <w:szCs w:val="20"/>
                <w:lang w:val="az-Latn-AZ"/>
              </w:rPr>
              <w:t xml:space="preserve"> var</w:t>
            </w:r>
            <w:r w:rsidRPr="00A21D4F">
              <w:rPr>
                <w:rFonts w:ascii="Times New Roman" w:eastAsia="Times New Roman" w:hAnsi="Times New Roman" w:cs="Times New Roman"/>
                <w:sz w:val="20"/>
                <w:szCs w:val="20"/>
                <w:lang w:val="az-Latn-AZ"/>
              </w:rPr>
              <w:t>. A</w:t>
            </w:r>
            <w:r>
              <w:rPr>
                <w:rFonts w:ascii="Times New Roman" w:eastAsia="Times New Roman" w:hAnsi="Times New Roman" w:cs="Times New Roman"/>
                <w:sz w:val="20"/>
                <w:szCs w:val="20"/>
                <w:lang w:val="az-Latn-AZ"/>
              </w:rPr>
              <w:t>naliz</w:t>
            </w:r>
            <w:r w:rsidRPr="00A21D4F">
              <w:rPr>
                <w:rFonts w:ascii="Times New Roman" w:eastAsia="Times New Roman" w:hAnsi="Times New Roman" w:cs="Times New Roman"/>
                <w:sz w:val="20"/>
                <w:szCs w:val="20"/>
                <w:lang w:val="az-Latn-AZ"/>
              </w:rPr>
              <w:t xml:space="preserve"> </w:t>
            </w:r>
            <w:r>
              <w:rPr>
                <w:rFonts w:ascii="Times New Roman" w:eastAsia="Times New Roman" w:hAnsi="Times New Roman" w:cs="Times New Roman"/>
                <w:sz w:val="20"/>
                <w:szCs w:val="20"/>
                <w:lang w:val="az-Latn-AZ"/>
              </w:rPr>
              <w:t xml:space="preserve">çox </w:t>
            </w:r>
            <w:r w:rsidRPr="00A21D4F">
              <w:rPr>
                <w:rFonts w:ascii="Times New Roman" w:eastAsia="Times New Roman" w:hAnsi="Times New Roman" w:cs="Times New Roman"/>
                <w:sz w:val="20"/>
                <w:szCs w:val="20"/>
                <w:lang w:val="az-Latn-AZ"/>
              </w:rPr>
              <w:t>zəifdir və ya yoxdur. Orijinal müşahidələr yoxdur.</w:t>
            </w:r>
          </w:p>
          <w:p w14:paraId="392364CA" w14:textId="77777777" w:rsidR="00BF4232" w:rsidRPr="0094494B" w:rsidRDefault="00BF4232" w:rsidP="00B90BC8">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1 </w:t>
            </w:r>
            <w:r w:rsidRPr="0094494B">
              <w:rPr>
                <w:rFonts w:ascii="Times New Roman" w:eastAsia="Times New Roman" w:hAnsi="Times New Roman" w:cs="Times New Roman"/>
                <w:sz w:val="20"/>
                <w:szCs w:val="20"/>
                <w:lang w:val="az-Latn-AZ"/>
              </w:rPr>
              <w:t>bal</w:t>
            </w:r>
          </w:p>
        </w:tc>
        <w:tc>
          <w:tcPr>
            <w:tcW w:w="1250" w:type="dxa"/>
          </w:tcPr>
          <w:p w14:paraId="1DDE624A" w14:textId="77777777" w:rsidR="00BF4232" w:rsidRPr="00A21D4F" w:rsidRDefault="00BF4232" w:rsidP="00B90BC8">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Əsaslandırmada</w:t>
            </w:r>
            <w:r w:rsidRPr="00A21D4F">
              <w:rPr>
                <w:rFonts w:ascii="Times New Roman" w:eastAsia="Times New Roman" w:hAnsi="Times New Roman" w:cs="Times New Roman"/>
                <w:sz w:val="20"/>
                <w:szCs w:val="20"/>
                <w:lang w:val="az-Latn-AZ"/>
              </w:rPr>
              <w:t xml:space="preserve"> bəzi səhvlər</w:t>
            </w:r>
            <w:r>
              <w:rPr>
                <w:rFonts w:ascii="Times New Roman" w:eastAsia="Times New Roman" w:hAnsi="Times New Roman" w:cs="Times New Roman"/>
                <w:sz w:val="20"/>
                <w:szCs w:val="20"/>
                <w:lang w:val="az-Latn-AZ"/>
              </w:rPr>
              <w:t xml:space="preserve"> var</w:t>
            </w:r>
            <w:r w:rsidRPr="00A21D4F">
              <w:rPr>
                <w:rFonts w:ascii="Times New Roman" w:eastAsia="Times New Roman" w:hAnsi="Times New Roman" w:cs="Times New Roman"/>
                <w:sz w:val="20"/>
                <w:szCs w:val="20"/>
                <w:lang w:val="az-Latn-AZ"/>
              </w:rPr>
              <w:t xml:space="preserve">. </w:t>
            </w:r>
            <w:r>
              <w:rPr>
                <w:rFonts w:ascii="Times New Roman" w:eastAsia="Times New Roman" w:hAnsi="Times New Roman" w:cs="Times New Roman"/>
                <w:sz w:val="20"/>
                <w:szCs w:val="20"/>
                <w:lang w:val="az-Latn-AZ"/>
              </w:rPr>
              <w:t>Zəif analiz</w:t>
            </w:r>
            <w:r w:rsidRPr="00A21D4F">
              <w:rPr>
                <w:rFonts w:ascii="Times New Roman" w:eastAsia="Times New Roman" w:hAnsi="Times New Roman" w:cs="Times New Roman"/>
                <w:sz w:val="20"/>
                <w:szCs w:val="20"/>
                <w:lang w:val="az-Latn-AZ"/>
              </w:rPr>
              <w:t xml:space="preserve"> </w:t>
            </w:r>
            <w:r>
              <w:rPr>
                <w:rFonts w:ascii="Times New Roman" w:eastAsia="Times New Roman" w:hAnsi="Times New Roman" w:cs="Times New Roman"/>
                <w:sz w:val="20"/>
                <w:szCs w:val="20"/>
                <w:lang w:val="az-Latn-AZ"/>
              </w:rPr>
              <w:t>aparılıb</w:t>
            </w:r>
            <w:r w:rsidRPr="00A21D4F">
              <w:rPr>
                <w:rFonts w:ascii="Times New Roman" w:eastAsia="Times New Roman" w:hAnsi="Times New Roman" w:cs="Times New Roman"/>
                <w:sz w:val="20"/>
                <w:szCs w:val="20"/>
                <w:lang w:val="az-Latn-AZ"/>
              </w:rPr>
              <w:t xml:space="preserve">. </w:t>
            </w:r>
            <w:r>
              <w:rPr>
                <w:rFonts w:ascii="Times New Roman" w:eastAsia="Times New Roman" w:hAnsi="Times New Roman" w:cs="Times New Roman"/>
                <w:sz w:val="20"/>
                <w:szCs w:val="20"/>
                <w:lang w:val="az-Latn-AZ"/>
              </w:rPr>
              <w:t xml:space="preserve">Az sayda </w:t>
            </w:r>
            <w:r w:rsidRPr="00A21D4F">
              <w:rPr>
                <w:rFonts w:ascii="Times New Roman" w:eastAsia="Times New Roman" w:hAnsi="Times New Roman" w:cs="Times New Roman"/>
                <w:sz w:val="20"/>
                <w:szCs w:val="20"/>
                <w:lang w:val="az-Latn-AZ"/>
              </w:rPr>
              <w:t>orijinal müşahidə</w:t>
            </w:r>
            <w:r>
              <w:rPr>
                <w:rFonts w:ascii="Times New Roman" w:eastAsia="Times New Roman" w:hAnsi="Times New Roman" w:cs="Times New Roman"/>
                <w:sz w:val="20"/>
                <w:szCs w:val="20"/>
                <w:lang w:val="az-Latn-AZ"/>
              </w:rPr>
              <w:t xml:space="preserve"> mövcuddur</w:t>
            </w:r>
            <w:r w:rsidRPr="00A21D4F">
              <w:rPr>
                <w:rFonts w:ascii="Times New Roman" w:eastAsia="Times New Roman" w:hAnsi="Times New Roman" w:cs="Times New Roman"/>
                <w:sz w:val="20"/>
                <w:szCs w:val="20"/>
                <w:lang w:val="az-Latn-AZ"/>
              </w:rPr>
              <w:t>.</w:t>
            </w:r>
          </w:p>
          <w:p w14:paraId="776D809A" w14:textId="77777777" w:rsidR="00BF4232" w:rsidRPr="00A21D4F" w:rsidRDefault="00BF4232" w:rsidP="00B90BC8">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3EEB9E57" w14:textId="77777777" w:rsidR="00BF4232" w:rsidRPr="00A21D4F" w:rsidRDefault="00BF4232" w:rsidP="00B90BC8">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702635F6" w14:textId="77777777" w:rsidR="00BF4232" w:rsidRPr="0094494B" w:rsidRDefault="00BF4232" w:rsidP="00B90BC8">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2</w:t>
            </w:r>
            <w:r w:rsidRPr="0094494B">
              <w:rPr>
                <w:rFonts w:ascii="Times New Roman" w:eastAsia="Times New Roman" w:hAnsi="Times New Roman" w:cs="Times New Roman"/>
                <w:sz w:val="20"/>
                <w:szCs w:val="20"/>
                <w:lang w:val="az-Latn-AZ"/>
              </w:rPr>
              <w:t xml:space="preserve"> bal</w:t>
            </w:r>
          </w:p>
        </w:tc>
        <w:tc>
          <w:tcPr>
            <w:tcW w:w="1914" w:type="dxa"/>
          </w:tcPr>
          <w:p w14:paraId="04F10DB7" w14:textId="77777777" w:rsidR="00BF4232" w:rsidRPr="00A21D4F" w:rsidRDefault="00BF4232" w:rsidP="00B90BC8">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A21D4F">
              <w:rPr>
                <w:rFonts w:ascii="Times New Roman" w:eastAsia="Times New Roman" w:hAnsi="Times New Roman" w:cs="Times New Roman"/>
                <w:sz w:val="20"/>
                <w:szCs w:val="20"/>
                <w:lang w:val="az-Latn-AZ"/>
              </w:rPr>
              <w:t>Verilənlərin/məlumatların güclü və zəif tərəflərin</w:t>
            </w:r>
            <w:r>
              <w:rPr>
                <w:rFonts w:ascii="Times New Roman" w:eastAsia="Times New Roman" w:hAnsi="Times New Roman" w:cs="Times New Roman"/>
                <w:sz w:val="20"/>
                <w:szCs w:val="20"/>
                <w:lang w:val="az-Latn-AZ"/>
              </w:rPr>
              <w:t>i əsaslandırır</w:t>
            </w:r>
            <w:r w:rsidRPr="00A21D4F">
              <w:rPr>
                <w:rFonts w:ascii="Times New Roman" w:eastAsia="Times New Roman" w:hAnsi="Times New Roman" w:cs="Times New Roman"/>
                <w:sz w:val="20"/>
                <w:szCs w:val="20"/>
                <w:lang w:val="az-Latn-AZ"/>
              </w:rPr>
              <w:t>.</w:t>
            </w:r>
          </w:p>
          <w:p w14:paraId="2EA7D5F6" w14:textId="77777777" w:rsidR="00BF4232" w:rsidRDefault="00BF4232" w:rsidP="00B90BC8">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A21D4F">
              <w:rPr>
                <w:rFonts w:ascii="Times New Roman" w:eastAsia="Times New Roman" w:hAnsi="Times New Roman" w:cs="Times New Roman"/>
                <w:sz w:val="20"/>
                <w:szCs w:val="20"/>
                <w:lang w:val="az-Latn-AZ"/>
              </w:rPr>
              <w:t>A</w:t>
            </w:r>
            <w:r>
              <w:rPr>
                <w:rFonts w:ascii="Times New Roman" w:eastAsia="Times New Roman" w:hAnsi="Times New Roman" w:cs="Times New Roman"/>
                <w:sz w:val="20"/>
                <w:szCs w:val="20"/>
                <w:lang w:val="az-Latn-AZ"/>
              </w:rPr>
              <w:t>naliz</w:t>
            </w:r>
            <w:r w:rsidRPr="00A21D4F">
              <w:rPr>
                <w:rFonts w:ascii="Times New Roman" w:eastAsia="Times New Roman" w:hAnsi="Times New Roman" w:cs="Times New Roman"/>
                <w:sz w:val="20"/>
                <w:szCs w:val="20"/>
                <w:lang w:val="az-Latn-AZ"/>
              </w:rPr>
              <w:t xml:space="preserve"> </w:t>
            </w:r>
            <w:r>
              <w:rPr>
                <w:rFonts w:ascii="Times New Roman" w:eastAsia="Times New Roman" w:hAnsi="Times New Roman" w:cs="Times New Roman"/>
                <w:sz w:val="20"/>
                <w:szCs w:val="20"/>
                <w:lang w:val="az-Latn-AZ"/>
              </w:rPr>
              <w:t>əsaslıdır</w:t>
            </w:r>
            <w:r w:rsidRPr="00991710">
              <w:rPr>
                <w:rFonts w:ascii="Times New Roman" w:eastAsia="Times New Roman" w:hAnsi="Times New Roman" w:cs="Times New Roman"/>
                <w:color w:val="FF0000"/>
                <w:sz w:val="20"/>
                <w:szCs w:val="20"/>
                <w:lang w:val="az-Latn-AZ"/>
              </w:rPr>
              <w:t xml:space="preserve"> </w:t>
            </w:r>
            <w:r w:rsidRPr="00A21D4F">
              <w:rPr>
                <w:rFonts w:ascii="Times New Roman" w:eastAsia="Times New Roman" w:hAnsi="Times New Roman" w:cs="Times New Roman"/>
                <w:sz w:val="20"/>
                <w:szCs w:val="20"/>
                <w:lang w:val="az-Latn-AZ"/>
              </w:rPr>
              <w:t>və bəzi sübutlarla dəstəklənir. Bəzi orijinal müşahidələr</w:t>
            </w:r>
            <w:r>
              <w:rPr>
                <w:rFonts w:ascii="Times New Roman" w:eastAsia="Times New Roman" w:hAnsi="Times New Roman" w:cs="Times New Roman"/>
                <w:sz w:val="20"/>
                <w:szCs w:val="20"/>
                <w:lang w:val="az-Latn-AZ"/>
              </w:rPr>
              <w:t xml:space="preserve"> qeyd edilir</w:t>
            </w:r>
            <w:r w:rsidRPr="00A21D4F">
              <w:rPr>
                <w:rFonts w:ascii="Times New Roman" w:eastAsia="Times New Roman" w:hAnsi="Times New Roman" w:cs="Times New Roman"/>
                <w:sz w:val="20"/>
                <w:szCs w:val="20"/>
                <w:lang w:val="az-Latn-AZ"/>
              </w:rPr>
              <w:t>.</w:t>
            </w:r>
          </w:p>
          <w:p w14:paraId="77C805D8" w14:textId="77777777" w:rsidR="00BF4232" w:rsidRDefault="00BF4232" w:rsidP="00B90BC8">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4F953A9C" w14:textId="77777777" w:rsidR="00BF4232" w:rsidRPr="00A21D4F" w:rsidRDefault="00BF4232" w:rsidP="00B90BC8">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3</w:t>
            </w:r>
            <w:r w:rsidRPr="0094494B">
              <w:rPr>
                <w:rFonts w:ascii="Times New Roman" w:eastAsia="Times New Roman" w:hAnsi="Times New Roman" w:cs="Times New Roman"/>
                <w:sz w:val="20"/>
                <w:szCs w:val="20"/>
                <w:lang w:val="az-Latn-AZ"/>
              </w:rPr>
              <w:t xml:space="preserve"> bal</w:t>
            </w:r>
          </w:p>
        </w:tc>
        <w:tc>
          <w:tcPr>
            <w:tcW w:w="1220" w:type="dxa"/>
          </w:tcPr>
          <w:p w14:paraId="2AF6585A" w14:textId="77777777" w:rsidR="00BF4232" w:rsidRDefault="00BF4232" w:rsidP="00B90BC8">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A21D4F">
              <w:rPr>
                <w:rFonts w:ascii="Times New Roman" w:eastAsia="Times New Roman" w:hAnsi="Times New Roman" w:cs="Times New Roman"/>
                <w:sz w:val="20"/>
                <w:szCs w:val="20"/>
                <w:lang w:val="az-Latn-AZ"/>
              </w:rPr>
              <w:t>A</w:t>
            </w:r>
            <w:r>
              <w:rPr>
                <w:rFonts w:ascii="Times New Roman" w:eastAsia="Times New Roman" w:hAnsi="Times New Roman" w:cs="Times New Roman"/>
                <w:sz w:val="20"/>
                <w:szCs w:val="20"/>
                <w:lang w:val="az-Latn-AZ"/>
              </w:rPr>
              <w:t>naliz</w:t>
            </w:r>
            <w:r w:rsidRPr="00A21D4F">
              <w:rPr>
                <w:rFonts w:ascii="Times New Roman" w:eastAsia="Times New Roman" w:hAnsi="Times New Roman" w:cs="Times New Roman"/>
                <w:sz w:val="20"/>
                <w:szCs w:val="20"/>
                <w:lang w:val="az-Latn-AZ"/>
              </w:rPr>
              <w:t xml:space="preserve"> </w:t>
            </w:r>
            <w:r>
              <w:rPr>
                <w:rFonts w:ascii="Times New Roman" w:eastAsia="Times New Roman" w:hAnsi="Times New Roman" w:cs="Times New Roman"/>
                <w:sz w:val="20"/>
                <w:szCs w:val="20"/>
                <w:lang w:val="az-Latn-AZ"/>
              </w:rPr>
              <w:t>yaxşı əsaslandırılıb və bir neçə</w:t>
            </w:r>
            <w:r w:rsidRPr="00A21D4F">
              <w:rPr>
                <w:rFonts w:ascii="Times New Roman" w:eastAsia="Times New Roman" w:hAnsi="Times New Roman" w:cs="Times New Roman"/>
                <w:sz w:val="20"/>
                <w:szCs w:val="20"/>
                <w:lang w:val="az-Latn-AZ"/>
              </w:rPr>
              <w:t xml:space="preserve"> müvafiq sübutlarla dəstəklənir. Yaxşı sintez edilmiş</w:t>
            </w:r>
            <w:r>
              <w:rPr>
                <w:rFonts w:ascii="Times New Roman" w:eastAsia="Times New Roman" w:hAnsi="Times New Roman" w:cs="Times New Roman"/>
                <w:sz w:val="20"/>
                <w:szCs w:val="20"/>
                <w:lang w:val="az-Latn-AZ"/>
              </w:rPr>
              <w:t>dir</w:t>
            </w:r>
            <w:r w:rsidRPr="00A21D4F">
              <w:rPr>
                <w:rFonts w:ascii="Times New Roman" w:eastAsia="Times New Roman" w:hAnsi="Times New Roman" w:cs="Times New Roman"/>
                <w:sz w:val="20"/>
                <w:szCs w:val="20"/>
                <w:lang w:val="az-Latn-AZ"/>
              </w:rPr>
              <w:t xml:space="preserve"> və ardıcıl arqument və sübut</w:t>
            </w:r>
            <w:r>
              <w:rPr>
                <w:rFonts w:ascii="Times New Roman" w:eastAsia="Times New Roman" w:hAnsi="Times New Roman" w:cs="Times New Roman"/>
                <w:sz w:val="20"/>
                <w:szCs w:val="20"/>
                <w:lang w:val="az-Latn-AZ"/>
              </w:rPr>
              <w:t>lar mövcuddur.</w:t>
            </w:r>
          </w:p>
          <w:p w14:paraId="47A83AD4" w14:textId="77777777" w:rsidR="00BF4232" w:rsidRDefault="00BF4232" w:rsidP="00B90BC8">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Y</w:t>
            </w:r>
            <w:r w:rsidRPr="00A21D4F">
              <w:rPr>
                <w:rFonts w:ascii="Times New Roman" w:eastAsia="Times New Roman" w:hAnsi="Times New Roman" w:cs="Times New Roman"/>
                <w:sz w:val="20"/>
                <w:szCs w:val="20"/>
                <w:lang w:val="az-Latn-AZ"/>
              </w:rPr>
              <w:t>eni müşahidələr və orijinal düşüncə</w:t>
            </w:r>
            <w:r>
              <w:rPr>
                <w:rFonts w:ascii="Times New Roman" w:eastAsia="Times New Roman" w:hAnsi="Times New Roman" w:cs="Times New Roman"/>
                <w:sz w:val="20"/>
                <w:szCs w:val="20"/>
                <w:lang w:val="az-Latn-AZ"/>
              </w:rPr>
              <w:t xml:space="preserve"> nümayış edir </w:t>
            </w:r>
            <w:r w:rsidRPr="00A21D4F">
              <w:rPr>
                <w:rFonts w:ascii="Times New Roman" w:eastAsia="Times New Roman" w:hAnsi="Times New Roman" w:cs="Times New Roman"/>
                <w:sz w:val="20"/>
                <w:szCs w:val="20"/>
                <w:lang w:val="az-Latn-AZ"/>
              </w:rPr>
              <w:t>.</w:t>
            </w:r>
          </w:p>
          <w:p w14:paraId="1BE5B175" w14:textId="77777777" w:rsidR="00BF4232" w:rsidRDefault="00BF4232" w:rsidP="00B90BC8">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55D59232" w14:textId="77777777" w:rsidR="00BF4232" w:rsidRPr="00622CBC" w:rsidRDefault="00BF4232" w:rsidP="00B90BC8">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4</w:t>
            </w:r>
            <w:r w:rsidRPr="0094494B">
              <w:rPr>
                <w:rFonts w:ascii="Times New Roman" w:eastAsia="Times New Roman" w:hAnsi="Times New Roman" w:cs="Times New Roman"/>
                <w:sz w:val="20"/>
                <w:szCs w:val="20"/>
                <w:lang w:val="az-Latn-AZ"/>
              </w:rPr>
              <w:t xml:space="preserve"> bal</w:t>
            </w:r>
          </w:p>
        </w:tc>
        <w:tc>
          <w:tcPr>
            <w:tcW w:w="1330" w:type="dxa"/>
          </w:tcPr>
          <w:p w14:paraId="7D5666F2" w14:textId="77777777" w:rsidR="00BF4232" w:rsidRDefault="00BF4232" w:rsidP="00B90BC8">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Sübut və arqumentlər</w:t>
            </w:r>
            <w:r w:rsidRPr="00A21D4F">
              <w:rPr>
                <w:rFonts w:ascii="Times New Roman" w:eastAsia="Times New Roman" w:hAnsi="Times New Roman" w:cs="Times New Roman"/>
                <w:sz w:val="20"/>
                <w:szCs w:val="20"/>
                <w:lang w:val="az-Latn-AZ"/>
              </w:rPr>
              <w:t xml:space="preserve"> geniş </w:t>
            </w:r>
            <w:r>
              <w:rPr>
                <w:rFonts w:ascii="Times New Roman" w:eastAsia="Times New Roman" w:hAnsi="Times New Roman" w:cs="Times New Roman"/>
                <w:sz w:val="20"/>
                <w:szCs w:val="20"/>
                <w:lang w:val="az-Latn-AZ"/>
              </w:rPr>
              <w:t xml:space="preserve">istifadə edilib, </w:t>
            </w:r>
            <w:r w:rsidRPr="00A21D4F">
              <w:rPr>
                <w:rFonts w:ascii="Times New Roman" w:eastAsia="Times New Roman" w:hAnsi="Times New Roman" w:cs="Times New Roman"/>
                <w:sz w:val="20"/>
                <w:szCs w:val="20"/>
                <w:lang w:val="az-Latn-AZ"/>
              </w:rPr>
              <w:t>tənqidi qiymətləndirili</w:t>
            </w:r>
            <w:r>
              <w:rPr>
                <w:rFonts w:ascii="Times New Roman" w:eastAsia="Times New Roman" w:hAnsi="Times New Roman" w:cs="Times New Roman"/>
                <w:sz w:val="20"/>
                <w:szCs w:val="20"/>
                <w:lang w:val="az-Latn-AZ"/>
              </w:rPr>
              <w:t>b</w:t>
            </w:r>
            <w:r w:rsidRPr="00A21D4F">
              <w:rPr>
                <w:rFonts w:ascii="Times New Roman" w:eastAsia="Times New Roman" w:hAnsi="Times New Roman" w:cs="Times New Roman"/>
                <w:sz w:val="20"/>
                <w:szCs w:val="20"/>
                <w:lang w:val="az-Latn-AZ"/>
              </w:rPr>
              <w:t xml:space="preserve">. Güclü, </w:t>
            </w:r>
            <w:r w:rsidRPr="00622CBC">
              <w:rPr>
                <w:rFonts w:ascii="Times New Roman" w:eastAsia="Times New Roman" w:hAnsi="Times New Roman" w:cs="Times New Roman"/>
                <w:sz w:val="20"/>
                <w:szCs w:val="20"/>
                <w:lang w:val="az-Latn-AZ"/>
              </w:rPr>
              <w:t>vahid</w:t>
            </w:r>
            <w:r w:rsidRPr="00991710">
              <w:rPr>
                <w:rFonts w:ascii="Times New Roman" w:eastAsia="Times New Roman" w:hAnsi="Times New Roman" w:cs="Times New Roman"/>
                <w:color w:val="FF0000"/>
                <w:sz w:val="20"/>
                <w:szCs w:val="20"/>
                <w:lang w:val="az-Latn-AZ"/>
              </w:rPr>
              <w:t xml:space="preserve"> </w:t>
            </w:r>
            <w:r w:rsidRPr="00A21D4F">
              <w:rPr>
                <w:rFonts w:ascii="Times New Roman" w:eastAsia="Times New Roman" w:hAnsi="Times New Roman" w:cs="Times New Roman"/>
                <w:sz w:val="20"/>
                <w:szCs w:val="20"/>
                <w:lang w:val="az-Latn-AZ"/>
              </w:rPr>
              <w:t>arqument sübutlarla dəstəkləni</w:t>
            </w:r>
            <w:r>
              <w:rPr>
                <w:rFonts w:ascii="Times New Roman" w:eastAsia="Times New Roman" w:hAnsi="Times New Roman" w:cs="Times New Roman"/>
                <w:sz w:val="20"/>
                <w:szCs w:val="20"/>
                <w:lang w:val="az-Latn-AZ"/>
              </w:rPr>
              <w:t>r. Orijinal və yeni müşahidələr nümayış edir.</w:t>
            </w:r>
          </w:p>
          <w:p w14:paraId="76B8497F" w14:textId="77777777" w:rsidR="00BF4232" w:rsidRDefault="00BF4232" w:rsidP="00B90BC8">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16E88972" w14:textId="77777777" w:rsidR="00BF4232" w:rsidRDefault="00BF4232" w:rsidP="00B90BC8">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71ED9B13" w14:textId="77777777" w:rsidR="00BF4232" w:rsidRDefault="00BF4232" w:rsidP="00B90BC8">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43631EBD" w14:textId="77777777" w:rsidR="00BF4232" w:rsidRDefault="00BF4232" w:rsidP="00B90BC8">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4C9F15CC" w14:textId="77777777" w:rsidR="00BF4232" w:rsidRPr="0094494B" w:rsidRDefault="00BF4232" w:rsidP="00B90BC8">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az-Latn-AZ"/>
              </w:rPr>
              <w:t>5</w:t>
            </w:r>
            <w:r w:rsidRPr="0094494B">
              <w:rPr>
                <w:rFonts w:ascii="Times New Roman" w:eastAsia="Times New Roman" w:hAnsi="Times New Roman" w:cs="Times New Roman"/>
                <w:sz w:val="20"/>
                <w:szCs w:val="20"/>
                <w:lang w:val="az-Latn-AZ"/>
              </w:rPr>
              <w:t xml:space="preserve"> bal</w:t>
            </w:r>
          </w:p>
        </w:tc>
      </w:tr>
      <w:tr w:rsidR="00BF4232" w:rsidRPr="0093423D" w14:paraId="7950E539" w14:textId="77777777" w:rsidTr="002C6C8D">
        <w:trPr>
          <w:cnfStyle w:val="000000100000" w:firstRow="0" w:lastRow="0" w:firstColumn="0" w:lastColumn="0" w:oddVBand="0" w:evenVBand="0" w:oddHBand="1" w:evenHBand="0" w:firstRowFirstColumn="0" w:firstRowLastColumn="0" w:lastRowFirstColumn="0" w:lastRowLastColumn="0"/>
          <w:trHeight w:val="3681"/>
        </w:trPr>
        <w:tc>
          <w:tcPr>
            <w:cnfStyle w:val="001000000000" w:firstRow="0" w:lastRow="0" w:firstColumn="1" w:lastColumn="0" w:oddVBand="0" w:evenVBand="0" w:oddHBand="0" w:evenHBand="0" w:firstRowFirstColumn="0" w:firstRowLastColumn="0" w:lastRowFirstColumn="0" w:lastRowLastColumn="0"/>
            <w:tcW w:w="1166" w:type="dxa"/>
          </w:tcPr>
          <w:p w14:paraId="30FCC690" w14:textId="77777777" w:rsidR="00BF4232" w:rsidRDefault="00BF4232" w:rsidP="00B90BC8">
            <w:pPr>
              <w:spacing w:before="72" w:after="75" w:line="336" w:lineRule="atLeast"/>
              <w:jc w:val="center"/>
              <w:rPr>
                <w:rFonts w:ascii="Times New Roman" w:eastAsia="Times New Roman" w:hAnsi="Times New Roman" w:cs="Times New Roman"/>
                <w:sz w:val="20"/>
                <w:szCs w:val="20"/>
                <w:lang w:val="az-Latn-AZ"/>
              </w:rPr>
            </w:pPr>
          </w:p>
          <w:p w14:paraId="6C5A6105" w14:textId="77777777" w:rsidR="00BF4232" w:rsidRPr="0094494B" w:rsidRDefault="00BF4232" w:rsidP="00B90BC8">
            <w:pPr>
              <w:spacing w:before="72" w:after="75" w:line="336" w:lineRule="atLeast"/>
              <w:jc w:val="center"/>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İşin strukturu və təqdimatı</w:t>
            </w:r>
          </w:p>
        </w:tc>
        <w:tc>
          <w:tcPr>
            <w:tcW w:w="1623" w:type="dxa"/>
          </w:tcPr>
          <w:p w14:paraId="6248ED6F" w14:textId="77777777" w:rsidR="00BF4232"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22C99577" w14:textId="77777777" w:rsidR="00BF4232" w:rsidRPr="0094494B"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27194C">
              <w:rPr>
                <w:rFonts w:ascii="Times New Roman" w:eastAsia="Times New Roman" w:hAnsi="Times New Roman" w:cs="Times New Roman"/>
                <w:sz w:val="20"/>
                <w:szCs w:val="20"/>
                <w:lang w:val="az-Latn-AZ"/>
              </w:rPr>
              <w:t xml:space="preserve">Tapşırıq strukturlaşdırılmamış və ya əsasən siyahılarla çox strukturlaşdırılmışdır. Giriş, bölmələr və nəticə yoxdur və ya qeyri-müəyyəndir. İnformasiya zəif təşkil olunub və məntiqi şəkildə </w:t>
            </w:r>
            <w:r>
              <w:rPr>
                <w:rFonts w:ascii="Times New Roman" w:eastAsia="Times New Roman" w:hAnsi="Times New Roman" w:cs="Times New Roman"/>
                <w:sz w:val="20"/>
                <w:szCs w:val="20"/>
                <w:lang w:val="az-Latn-AZ"/>
              </w:rPr>
              <w:t>qurulmamışdır</w:t>
            </w:r>
            <w:r w:rsidRPr="0027194C">
              <w:rPr>
                <w:rFonts w:ascii="Times New Roman" w:eastAsia="Times New Roman" w:hAnsi="Times New Roman" w:cs="Times New Roman"/>
                <w:sz w:val="20"/>
                <w:szCs w:val="20"/>
                <w:lang w:val="az-Latn-AZ"/>
              </w:rPr>
              <w:t>.</w:t>
            </w:r>
          </w:p>
          <w:p w14:paraId="2A77BD6A" w14:textId="54579675" w:rsidR="00BF4232" w:rsidRPr="00A21D4F" w:rsidRDefault="002C6C8D"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1</w:t>
            </w:r>
            <w:r w:rsidR="00BF4232" w:rsidRPr="0094494B">
              <w:rPr>
                <w:rFonts w:ascii="Times New Roman" w:eastAsia="Times New Roman" w:hAnsi="Times New Roman" w:cs="Times New Roman"/>
                <w:sz w:val="20"/>
                <w:szCs w:val="20"/>
                <w:lang w:val="az-Latn-AZ"/>
              </w:rPr>
              <w:t xml:space="preserve"> bal</w:t>
            </w:r>
          </w:p>
        </w:tc>
        <w:tc>
          <w:tcPr>
            <w:tcW w:w="1250" w:type="dxa"/>
          </w:tcPr>
          <w:p w14:paraId="4EAA546A" w14:textId="77777777" w:rsidR="00BF4232"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7775363A" w14:textId="77777777" w:rsidR="00BF4232" w:rsidRPr="00AD3A85"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AD3A85">
              <w:rPr>
                <w:rFonts w:ascii="Times New Roman" w:eastAsia="Times New Roman" w:hAnsi="Times New Roman" w:cs="Times New Roman"/>
                <w:sz w:val="20"/>
                <w:szCs w:val="20"/>
                <w:lang w:val="az-Latn-AZ"/>
              </w:rPr>
              <w:t xml:space="preserve">Tapşırıq müəyyən struktura malikdir. Giriş, bölmələr və nəticə </w:t>
            </w:r>
            <w:r>
              <w:rPr>
                <w:rFonts w:ascii="Times New Roman" w:eastAsia="Times New Roman" w:hAnsi="Times New Roman" w:cs="Times New Roman"/>
                <w:sz w:val="20"/>
                <w:szCs w:val="20"/>
                <w:lang w:val="az-Latn-AZ"/>
              </w:rPr>
              <w:t>bir-birindən ayrılıb</w:t>
            </w:r>
            <w:r w:rsidRPr="00AD3A85">
              <w:rPr>
                <w:rFonts w:ascii="Times New Roman" w:eastAsia="Times New Roman" w:hAnsi="Times New Roman" w:cs="Times New Roman"/>
                <w:sz w:val="20"/>
                <w:szCs w:val="20"/>
                <w:lang w:val="az-Latn-AZ"/>
              </w:rPr>
              <w:t>. Bəzi məlumatlar zəif təşkil olunu</w:t>
            </w:r>
            <w:r>
              <w:rPr>
                <w:rFonts w:ascii="Times New Roman" w:eastAsia="Times New Roman" w:hAnsi="Times New Roman" w:cs="Times New Roman"/>
                <w:sz w:val="20"/>
                <w:szCs w:val="20"/>
                <w:lang w:val="az-Latn-AZ"/>
              </w:rPr>
              <w:t xml:space="preserve">b, </w:t>
            </w:r>
            <w:r w:rsidRPr="00AD3A85">
              <w:rPr>
                <w:rFonts w:ascii="Times New Roman" w:eastAsia="Times New Roman" w:hAnsi="Times New Roman" w:cs="Times New Roman"/>
                <w:sz w:val="20"/>
                <w:szCs w:val="20"/>
                <w:lang w:val="az-Latn-AZ"/>
              </w:rPr>
              <w:t xml:space="preserve"> məntiqi şəkildə </w:t>
            </w:r>
            <w:r>
              <w:rPr>
                <w:rFonts w:ascii="Times New Roman" w:eastAsia="Times New Roman" w:hAnsi="Times New Roman" w:cs="Times New Roman"/>
                <w:sz w:val="20"/>
                <w:szCs w:val="20"/>
                <w:lang w:val="az-Latn-AZ"/>
              </w:rPr>
              <w:t>qurulmuş fikirlər azdır</w:t>
            </w:r>
            <w:r w:rsidRPr="00AD3A85">
              <w:rPr>
                <w:rFonts w:ascii="Times New Roman" w:eastAsia="Times New Roman" w:hAnsi="Times New Roman" w:cs="Times New Roman"/>
                <w:sz w:val="20"/>
                <w:szCs w:val="20"/>
                <w:lang w:val="az-Latn-AZ"/>
              </w:rPr>
              <w:t>.</w:t>
            </w:r>
          </w:p>
          <w:p w14:paraId="66AE5976" w14:textId="77777777" w:rsidR="00BF4232" w:rsidRPr="00FC47B5"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49AAF096" w14:textId="440463B6" w:rsidR="00BF4232" w:rsidRPr="00A21D4F" w:rsidRDefault="002C6C8D"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2</w:t>
            </w:r>
            <w:r w:rsidR="00BF4232" w:rsidRPr="0094494B">
              <w:rPr>
                <w:rFonts w:ascii="Times New Roman" w:eastAsia="Times New Roman" w:hAnsi="Times New Roman" w:cs="Times New Roman"/>
                <w:sz w:val="20"/>
                <w:szCs w:val="20"/>
                <w:lang w:val="az-Latn-AZ"/>
              </w:rPr>
              <w:t xml:space="preserve"> bal</w:t>
            </w:r>
          </w:p>
        </w:tc>
        <w:tc>
          <w:tcPr>
            <w:tcW w:w="1914" w:type="dxa"/>
          </w:tcPr>
          <w:p w14:paraId="3DDC99D6" w14:textId="77777777" w:rsidR="00BF4232"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53067D6F" w14:textId="77777777" w:rsidR="00BF4232" w:rsidRPr="0094494B"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320292">
              <w:rPr>
                <w:rFonts w:ascii="Times New Roman" w:eastAsia="Times New Roman" w:hAnsi="Times New Roman" w:cs="Times New Roman"/>
                <w:sz w:val="20"/>
                <w:szCs w:val="20"/>
                <w:lang w:val="az-Latn-AZ"/>
              </w:rPr>
              <w:t xml:space="preserve">Tapşırıq strukturu ümumiyyətlə yaxşıdır. Giriş, bölmələr və nəticə </w:t>
            </w:r>
            <w:r>
              <w:rPr>
                <w:rFonts w:ascii="Times New Roman" w:eastAsia="Times New Roman" w:hAnsi="Times New Roman" w:cs="Times New Roman"/>
                <w:sz w:val="20"/>
                <w:szCs w:val="20"/>
                <w:lang w:val="az-Latn-AZ"/>
              </w:rPr>
              <w:t>bir-birindən ayrılıb</w:t>
            </w:r>
            <w:r w:rsidRPr="00320292">
              <w:rPr>
                <w:rFonts w:ascii="Times New Roman" w:eastAsia="Times New Roman" w:hAnsi="Times New Roman" w:cs="Times New Roman"/>
                <w:sz w:val="20"/>
                <w:szCs w:val="20"/>
                <w:lang w:val="az-Latn-AZ"/>
              </w:rPr>
              <w:t>. Məlumatların əksəriyy</w:t>
            </w:r>
            <w:r>
              <w:rPr>
                <w:rFonts w:ascii="Times New Roman" w:eastAsia="Times New Roman" w:hAnsi="Times New Roman" w:cs="Times New Roman"/>
                <w:sz w:val="20"/>
                <w:szCs w:val="20"/>
                <w:lang w:val="az-Latn-AZ"/>
              </w:rPr>
              <w:t xml:space="preserve">əti </w:t>
            </w:r>
            <w:r w:rsidRPr="00320292">
              <w:rPr>
                <w:rFonts w:ascii="Times New Roman" w:eastAsia="Times New Roman" w:hAnsi="Times New Roman" w:cs="Times New Roman"/>
                <w:sz w:val="20"/>
                <w:szCs w:val="20"/>
                <w:lang w:val="az-Latn-AZ"/>
              </w:rPr>
              <w:t xml:space="preserve">yaxşı </w:t>
            </w:r>
            <w:r>
              <w:rPr>
                <w:rFonts w:ascii="Times New Roman" w:eastAsia="Times New Roman" w:hAnsi="Times New Roman" w:cs="Times New Roman"/>
                <w:sz w:val="20"/>
                <w:szCs w:val="20"/>
                <w:lang w:val="az-Latn-AZ"/>
              </w:rPr>
              <w:t>təqdim edilib</w:t>
            </w:r>
            <w:r w:rsidRPr="00320292">
              <w:rPr>
                <w:rFonts w:ascii="Times New Roman" w:eastAsia="Times New Roman" w:hAnsi="Times New Roman" w:cs="Times New Roman"/>
                <w:sz w:val="20"/>
                <w:szCs w:val="20"/>
                <w:lang w:val="az-Latn-AZ"/>
              </w:rPr>
              <w:t xml:space="preserve"> və ümumiyyətlə məntiqlidir.</w:t>
            </w:r>
          </w:p>
          <w:p w14:paraId="3B06EB3C" w14:textId="77777777" w:rsidR="00BF4232" w:rsidRPr="0094494B"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137B2375" w14:textId="77777777" w:rsidR="00BF4232" w:rsidRPr="0094494B"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760BFDFE" w14:textId="6D385A12" w:rsidR="00BF4232" w:rsidRPr="00A21D4F" w:rsidRDefault="002C6C8D"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3</w:t>
            </w:r>
            <w:r w:rsidR="00BF4232" w:rsidRPr="0094494B">
              <w:rPr>
                <w:rFonts w:ascii="Times New Roman" w:eastAsia="Times New Roman" w:hAnsi="Times New Roman" w:cs="Times New Roman"/>
                <w:sz w:val="20"/>
                <w:szCs w:val="20"/>
                <w:lang w:val="az-Latn-AZ"/>
              </w:rPr>
              <w:t xml:space="preserve"> bal</w:t>
            </w:r>
          </w:p>
        </w:tc>
        <w:tc>
          <w:tcPr>
            <w:tcW w:w="1220" w:type="dxa"/>
          </w:tcPr>
          <w:p w14:paraId="451BE5D8" w14:textId="77777777" w:rsidR="00BF4232"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5A4D70F3" w14:textId="77777777" w:rsidR="00BF4232" w:rsidRPr="0094494B"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Tapşırıq yaxşı </w:t>
            </w:r>
            <w:r w:rsidRPr="00320292">
              <w:rPr>
                <w:rFonts w:ascii="Times New Roman" w:eastAsia="Times New Roman" w:hAnsi="Times New Roman" w:cs="Times New Roman"/>
                <w:sz w:val="20"/>
                <w:szCs w:val="20"/>
                <w:lang w:val="az-Latn-AZ"/>
              </w:rPr>
              <w:t>quruluşa malikdir. Aydın giriş, bölmələr və nəticə</w:t>
            </w:r>
            <w:r>
              <w:rPr>
                <w:rFonts w:ascii="Times New Roman" w:eastAsia="Times New Roman" w:hAnsi="Times New Roman" w:cs="Times New Roman"/>
                <w:sz w:val="20"/>
                <w:szCs w:val="20"/>
                <w:lang w:val="az-Latn-AZ"/>
              </w:rPr>
              <w:t xml:space="preserve"> mövcuddur</w:t>
            </w:r>
            <w:r w:rsidRPr="00320292">
              <w:rPr>
                <w:rFonts w:ascii="Times New Roman" w:eastAsia="Times New Roman" w:hAnsi="Times New Roman" w:cs="Times New Roman"/>
                <w:sz w:val="20"/>
                <w:szCs w:val="20"/>
                <w:lang w:val="az-Latn-AZ"/>
              </w:rPr>
              <w:t xml:space="preserve">. Məlumat yaxşı </w:t>
            </w:r>
            <w:r>
              <w:rPr>
                <w:rFonts w:ascii="Times New Roman" w:eastAsia="Times New Roman" w:hAnsi="Times New Roman" w:cs="Times New Roman"/>
                <w:sz w:val="20"/>
                <w:szCs w:val="20"/>
                <w:lang w:val="az-Latn-AZ"/>
              </w:rPr>
              <w:t>təqdim edilib</w:t>
            </w:r>
            <w:r w:rsidRPr="00320292">
              <w:rPr>
                <w:rFonts w:ascii="Times New Roman" w:eastAsia="Times New Roman" w:hAnsi="Times New Roman" w:cs="Times New Roman"/>
                <w:sz w:val="20"/>
                <w:szCs w:val="20"/>
                <w:lang w:val="az-Latn-AZ"/>
              </w:rPr>
              <w:t xml:space="preserve"> və məntiqlidir.</w:t>
            </w:r>
          </w:p>
          <w:p w14:paraId="67F3002D" w14:textId="77777777" w:rsidR="00BF4232" w:rsidRPr="0094494B"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705ABFBF" w14:textId="77777777" w:rsidR="00BF4232" w:rsidRPr="0094494B"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647AF6D3" w14:textId="468F180C" w:rsidR="00BF4232" w:rsidRPr="00A21D4F" w:rsidRDefault="002C6C8D"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4</w:t>
            </w:r>
            <w:r w:rsidR="00BF4232" w:rsidRPr="0094494B">
              <w:rPr>
                <w:rFonts w:ascii="Times New Roman" w:eastAsia="Times New Roman" w:hAnsi="Times New Roman" w:cs="Times New Roman"/>
                <w:sz w:val="20"/>
                <w:szCs w:val="20"/>
                <w:lang w:val="az-Latn-AZ"/>
              </w:rPr>
              <w:t xml:space="preserve"> bal</w:t>
            </w:r>
          </w:p>
        </w:tc>
        <w:tc>
          <w:tcPr>
            <w:tcW w:w="1330" w:type="dxa"/>
          </w:tcPr>
          <w:p w14:paraId="5C5BE0FB" w14:textId="77777777" w:rsidR="00BF4232"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4BD2DF57" w14:textId="77777777" w:rsidR="00BF4232" w:rsidRPr="00320292"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320292">
              <w:rPr>
                <w:rFonts w:ascii="Times New Roman" w:eastAsia="Times New Roman" w:hAnsi="Times New Roman" w:cs="Times New Roman"/>
                <w:sz w:val="20"/>
                <w:szCs w:val="20"/>
                <w:lang w:val="az-Latn-AZ"/>
              </w:rPr>
              <w:t>Tapşırıq çox yaxşı qurulmuşdur. Aydın və yaxşı təşkil olunmuş giriş, bölmələr və nəticə</w:t>
            </w:r>
            <w:r>
              <w:rPr>
                <w:rFonts w:ascii="Times New Roman" w:eastAsia="Times New Roman" w:hAnsi="Times New Roman" w:cs="Times New Roman"/>
                <w:sz w:val="20"/>
                <w:szCs w:val="20"/>
                <w:lang w:val="az-Latn-AZ"/>
              </w:rPr>
              <w:t xml:space="preserve"> izlənilir</w:t>
            </w:r>
            <w:r w:rsidRPr="00320292">
              <w:rPr>
                <w:rFonts w:ascii="Times New Roman" w:eastAsia="Times New Roman" w:hAnsi="Times New Roman" w:cs="Times New Roman"/>
                <w:sz w:val="20"/>
                <w:szCs w:val="20"/>
                <w:lang w:val="az-Latn-AZ"/>
              </w:rPr>
              <w:t xml:space="preserve">. Tapşırığın </w:t>
            </w:r>
            <w:r w:rsidRPr="00F6340E">
              <w:rPr>
                <w:rFonts w:ascii="Times New Roman" w:eastAsia="Times New Roman" w:hAnsi="Times New Roman" w:cs="Times New Roman"/>
                <w:color w:val="000000" w:themeColor="text1"/>
                <w:sz w:val="20"/>
                <w:szCs w:val="20"/>
                <w:lang w:val="az-Latn-AZ"/>
              </w:rPr>
              <w:t xml:space="preserve">strukuru </w:t>
            </w:r>
            <w:r w:rsidRPr="00320292">
              <w:rPr>
                <w:rFonts w:ascii="Times New Roman" w:eastAsia="Times New Roman" w:hAnsi="Times New Roman" w:cs="Times New Roman"/>
                <w:sz w:val="20"/>
                <w:szCs w:val="20"/>
                <w:lang w:val="az-Latn-AZ"/>
              </w:rPr>
              <w:t>məntiqlidir.</w:t>
            </w:r>
          </w:p>
          <w:p w14:paraId="73CEE47E" w14:textId="77777777" w:rsidR="00BF4232" w:rsidRPr="0093423D"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320292">
              <w:rPr>
                <w:rFonts w:ascii="Times New Roman" w:eastAsia="Times New Roman" w:hAnsi="Times New Roman" w:cs="Times New Roman"/>
                <w:sz w:val="20"/>
                <w:szCs w:val="20"/>
                <w:lang w:val="az-Latn-AZ"/>
              </w:rPr>
              <w:t>Nəşr edilmiş əsərə bənzəyir.</w:t>
            </w:r>
          </w:p>
          <w:p w14:paraId="6320B872" w14:textId="0CB857C0" w:rsidR="00BF4232" w:rsidRPr="00A21D4F" w:rsidRDefault="002C6C8D"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5</w:t>
            </w:r>
            <w:r w:rsidR="00BF4232" w:rsidRPr="0094494B">
              <w:rPr>
                <w:rFonts w:ascii="Times New Roman" w:eastAsia="Times New Roman" w:hAnsi="Times New Roman" w:cs="Times New Roman"/>
                <w:sz w:val="20"/>
                <w:szCs w:val="20"/>
                <w:lang w:val="az-Latn-AZ"/>
              </w:rPr>
              <w:t xml:space="preserve"> bal</w:t>
            </w:r>
          </w:p>
        </w:tc>
      </w:tr>
      <w:tr w:rsidR="00BF4232" w:rsidRPr="0094494B" w14:paraId="26729717" w14:textId="77777777" w:rsidTr="002C6C8D">
        <w:trPr>
          <w:trHeight w:val="545"/>
        </w:trPr>
        <w:tc>
          <w:tcPr>
            <w:cnfStyle w:val="001000000000" w:firstRow="0" w:lastRow="0" w:firstColumn="1" w:lastColumn="0" w:oddVBand="0" w:evenVBand="0" w:oddHBand="0" w:evenHBand="0" w:firstRowFirstColumn="0" w:firstRowLastColumn="0" w:lastRowFirstColumn="0" w:lastRowLastColumn="0"/>
            <w:tcW w:w="1166" w:type="dxa"/>
          </w:tcPr>
          <w:p w14:paraId="2F76A68E" w14:textId="77777777" w:rsidR="00BF4232" w:rsidRPr="0094494B" w:rsidRDefault="00BF4232" w:rsidP="00B90BC8">
            <w:pPr>
              <w:spacing w:before="72" w:after="75" w:line="336" w:lineRule="atLeast"/>
              <w:jc w:val="center"/>
              <w:rPr>
                <w:rFonts w:ascii="Times New Roman" w:eastAsia="Times New Roman" w:hAnsi="Times New Roman" w:cs="Times New Roman"/>
                <w:sz w:val="20"/>
                <w:szCs w:val="20"/>
                <w:lang w:val="ru-RU"/>
              </w:rPr>
            </w:pPr>
            <w:r w:rsidRPr="0094494B">
              <w:rPr>
                <w:rFonts w:ascii="Times New Roman" w:eastAsia="Times New Roman" w:hAnsi="Times New Roman" w:cs="Times New Roman"/>
                <w:sz w:val="20"/>
                <w:szCs w:val="20"/>
                <w:lang w:val="az-Latn-AZ"/>
              </w:rPr>
              <w:t>Ədəbiyyatın tədqiqi və istifadəsi</w:t>
            </w:r>
          </w:p>
        </w:tc>
        <w:tc>
          <w:tcPr>
            <w:tcW w:w="1623" w:type="dxa"/>
          </w:tcPr>
          <w:p w14:paraId="75E07052" w14:textId="77777777" w:rsidR="00BF4232" w:rsidRPr="0093423D" w:rsidRDefault="00BF4232" w:rsidP="00B90BC8">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FC47B5">
              <w:rPr>
                <w:rFonts w:ascii="Times New Roman" w:eastAsia="Times New Roman" w:hAnsi="Times New Roman" w:cs="Times New Roman"/>
                <w:sz w:val="20"/>
                <w:szCs w:val="20"/>
                <w:lang w:val="az-Latn-AZ"/>
              </w:rPr>
              <w:t xml:space="preserve">Çox az (&lt;4) mənbə və istinadlar istifadə edilmişdir. </w:t>
            </w:r>
            <w:r>
              <w:rPr>
                <w:rFonts w:ascii="Times New Roman" w:eastAsia="Times New Roman" w:hAnsi="Times New Roman" w:cs="Times New Roman"/>
                <w:sz w:val="20"/>
                <w:szCs w:val="20"/>
                <w:lang w:val="az-Latn-AZ"/>
              </w:rPr>
              <w:t xml:space="preserve">Material </w:t>
            </w:r>
            <w:r w:rsidRPr="00FC47B5">
              <w:rPr>
                <w:rFonts w:ascii="Times New Roman" w:eastAsia="Times New Roman" w:hAnsi="Times New Roman" w:cs="Times New Roman"/>
                <w:sz w:val="20"/>
                <w:szCs w:val="20"/>
                <w:lang w:val="az-Latn-AZ"/>
              </w:rPr>
              <w:t xml:space="preserve">yalnız bir mənbədən əldə edilir (məsələn, vebsaytlar, dərsliklər). </w:t>
            </w:r>
            <w:r w:rsidRPr="0093423D">
              <w:rPr>
                <w:rFonts w:ascii="Times New Roman" w:eastAsia="Times New Roman" w:hAnsi="Times New Roman" w:cs="Times New Roman"/>
                <w:sz w:val="20"/>
                <w:szCs w:val="20"/>
                <w:lang w:val="az-Latn-AZ"/>
              </w:rPr>
              <w:t>Tənqidi yanaşma olmadan yalnız məlumat verilib.</w:t>
            </w:r>
          </w:p>
          <w:p w14:paraId="03EF794C" w14:textId="77777777" w:rsidR="00BF4232" w:rsidRPr="0094494B" w:rsidRDefault="00BF4232" w:rsidP="00B90BC8">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1</w:t>
            </w:r>
            <w:r w:rsidRPr="0094494B">
              <w:rPr>
                <w:rFonts w:ascii="Times New Roman" w:eastAsia="Times New Roman" w:hAnsi="Times New Roman" w:cs="Times New Roman"/>
                <w:sz w:val="20"/>
                <w:szCs w:val="20"/>
                <w:lang w:val="az-Latn-AZ"/>
              </w:rPr>
              <w:t xml:space="preserve"> bal</w:t>
            </w:r>
          </w:p>
        </w:tc>
        <w:tc>
          <w:tcPr>
            <w:tcW w:w="1250" w:type="dxa"/>
          </w:tcPr>
          <w:p w14:paraId="150D12E8" w14:textId="77777777" w:rsidR="00BF4232" w:rsidRDefault="00BF4232" w:rsidP="00B90BC8">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FC47B5">
              <w:rPr>
                <w:rFonts w:ascii="Times New Roman" w:eastAsia="Times New Roman" w:hAnsi="Times New Roman" w:cs="Times New Roman"/>
                <w:sz w:val="20"/>
                <w:szCs w:val="20"/>
                <w:lang w:val="az-Latn-AZ"/>
              </w:rPr>
              <w:t xml:space="preserve">İstifadə olunan az sayda </w:t>
            </w:r>
            <w:r>
              <w:rPr>
                <w:rFonts w:ascii="Times New Roman" w:eastAsia="Times New Roman" w:hAnsi="Times New Roman" w:cs="Times New Roman"/>
                <w:sz w:val="20"/>
                <w:szCs w:val="20"/>
                <w:lang w:val="az-Latn-AZ"/>
              </w:rPr>
              <w:t xml:space="preserve">(4-5) </w:t>
            </w:r>
            <w:r w:rsidRPr="00FC47B5">
              <w:rPr>
                <w:rFonts w:ascii="Times New Roman" w:eastAsia="Times New Roman" w:hAnsi="Times New Roman" w:cs="Times New Roman"/>
                <w:sz w:val="20"/>
                <w:szCs w:val="20"/>
                <w:lang w:val="az-Latn-AZ"/>
              </w:rPr>
              <w:t>mənbə v</w:t>
            </w:r>
            <w:r>
              <w:rPr>
                <w:rFonts w:ascii="Times New Roman" w:eastAsia="Times New Roman" w:hAnsi="Times New Roman" w:cs="Times New Roman"/>
                <w:sz w:val="20"/>
                <w:szCs w:val="20"/>
                <w:lang w:val="az-Latn-AZ"/>
              </w:rPr>
              <w:t>ar</w:t>
            </w:r>
            <w:r w:rsidRPr="00FC47B5">
              <w:rPr>
                <w:rFonts w:ascii="Times New Roman" w:eastAsia="Times New Roman" w:hAnsi="Times New Roman" w:cs="Times New Roman"/>
                <w:sz w:val="20"/>
                <w:szCs w:val="20"/>
                <w:lang w:val="az-Latn-AZ"/>
              </w:rPr>
              <w:t xml:space="preserve">. </w:t>
            </w:r>
          </w:p>
          <w:p w14:paraId="319B0DE6" w14:textId="77777777" w:rsidR="00BF4232" w:rsidRPr="00FC47B5" w:rsidRDefault="00BF4232" w:rsidP="00B90BC8">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Material məhdud sayda mənbəni əhatə edir</w:t>
            </w:r>
            <w:r w:rsidRPr="00FC47B5">
              <w:rPr>
                <w:rFonts w:ascii="Times New Roman" w:eastAsia="Times New Roman" w:hAnsi="Times New Roman" w:cs="Times New Roman"/>
                <w:sz w:val="20"/>
                <w:szCs w:val="20"/>
                <w:lang w:val="az-Latn-AZ"/>
              </w:rPr>
              <w:t>.</w:t>
            </w:r>
          </w:p>
          <w:p w14:paraId="2470EC33" w14:textId="77777777" w:rsidR="00BF4232" w:rsidRPr="00455CD0" w:rsidRDefault="00BF4232" w:rsidP="00B90BC8">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p w14:paraId="1B222A7C" w14:textId="77777777" w:rsidR="00BF4232" w:rsidRPr="00455CD0" w:rsidRDefault="00BF4232" w:rsidP="00B90BC8">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p w14:paraId="08C4953E" w14:textId="77777777" w:rsidR="00BF4232" w:rsidRPr="0094494B" w:rsidRDefault="00BF4232" w:rsidP="00B90BC8">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2</w:t>
            </w:r>
            <w:r w:rsidRPr="0094494B">
              <w:rPr>
                <w:rFonts w:ascii="Times New Roman" w:eastAsia="Times New Roman" w:hAnsi="Times New Roman" w:cs="Times New Roman"/>
                <w:sz w:val="20"/>
                <w:szCs w:val="20"/>
                <w:lang w:val="az-Latn-AZ"/>
              </w:rPr>
              <w:t xml:space="preserve"> bal</w:t>
            </w:r>
          </w:p>
        </w:tc>
        <w:tc>
          <w:tcPr>
            <w:tcW w:w="1914" w:type="dxa"/>
          </w:tcPr>
          <w:p w14:paraId="789E15DB" w14:textId="77777777" w:rsidR="00BF4232" w:rsidRDefault="00BF4232" w:rsidP="00B90BC8">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836009">
              <w:rPr>
                <w:rFonts w:ascii="Times New Roman" w:eastAsia="Times New Roman" w:hAnsi="Times New Roman" w:cs="Times New Roman"/>
                <w:sz w:val="20"/>
                <w:szCs w:val="20"/>
                <w:lang w:val="az-Latn-AZ"/>
              </w:rPr>
              <w:t xml:space="preserve">İstifadə olunan orta </w:t>
            </w:r>
            <w:r>
              <w:rPr>
                <w:rFonts w:ascii="Times New Roman" w:eastAsia="Times New Roman" w:hAnsi="Times New Roman" w:cs="Times New Roman"/>
                <w:sz w:val="20"/>
                <w:szCs w:val="20"/>
                <w:lang w:val="az-Latn-AZ"/>
              </w:rPr>
              <w:t xml:space="preserve">(6-9) </w:t>
            </w:r>
            <w:r w:rsidRPr="00836009">
              <w:rPr>
                <w:rFonts w:ascii="Times New Roman" w:eastAsia="Times New Roman" w:hAnsi="Times New Roman" w:cs="Times New Roman"/>
                <w:sz w:val="20"/>
                <w:szCs w:val="20"/>
                <w:lang w:val="az-Latn-AZ"/>
              </w:rPr>
              <w:t xml:space="preserve">sayda mənbə </w:t>
            </w:r>
            <w:r>
              <w:rPr>
                <w:rFonts w:ascii="Times New Roman" w:eastAsia="Times New Roman" w:hAnsi="Times New Roman" w:cs="Times New Roman"/>
                <w:sz w:val="20"/>
                <w:szCs w:val="20"/>
                <w:lang w:val="az-Latn-AZ"/>
              </w:rPr>
              <w:t xml:space="preserve">var. </w:t>
            </w:r>
            <w:r w:rsidRPr="00836009">
              <w:rPr>
                <w:rFonts w:ascii="Times New Roman" w:eastAsia="Times New Roman" w:hAnsi="Times New Roman" w:cs="Times New Roman"/>
                <w:sz w:val="20"/>
                <w:szCs w:val="20"/>
                <w:lang w:val="az-Latn-AZ"/>
              </w:rPr>
              <w:t>İstifadə olunan</w:t>
            </w:r>
            <w:r>
              <w:rPr>
                <w:rFonts w:ascii="Times New Roman" w:eastAsia="Times New Roman" w:hAnsi="Times New Roman" w:cs="Times New Roman"/>
                <w:sz w:val="20"/>
                <w:szCs w:val="20"/>
                <w:lang w:val="az-Latn-AZ"/>
              </w:rPr>
              <w:t xml:space="preserve"> mənbələr</w:t>
            </w:r>
            <w:r w:rsidRPr="00836009">
              <w:rPr>
                <w:rFonts w:ascii="Times New Roman" w:eastAsia="Times New Roman" w:hAnsi="Times New Roman" w:cs="Times New Roman"/>
                <w:sz w:val="20"/>
                <w:szCs w:val="20"/>
                <w:lang w:val="az-Latn-AZ"/>
              </w:rPr>
              <w:t xml:space="preserve"> növündə bəzi müxtəlifliklər</w:t>
            </w:r>
            <w:r>
              <w:rPr>
                <w:rFonts w:ascii="Times New Roman" w:eastAsia="Times New Roman" w:hAnsi="Times New Roman" w:cs="Times New Roman"/>
                <w:sz w:val="20"/>
                <w:szCs w:val="20"/>
                <w:lang w:val="az-Latn-AZ"/>
              </w:rPr>
              <w:t xml:space="preserve"> qeyd edilir</w:t>
            </w:r>
            <w:r w:rsidRPr="00836009">
              <w:rPr>
                <w:rFonts w:ascii="Times New Roman" w:eastAsia="Times New Roman" w:hAnsi="Times New Roman" w:cs="Times New Roman"/>
                <w:sz w:val="20"/>
                <w:szCs w:val="20"/>
                <w:lang w:val="az-Latn-AZ"/>
              </w:rPr>
              <w:t>, xüsusən də resenziyalı jurnallardan məqalələr</w:t>
            </w:r>
            <w:r>
              <w:rPr>
                <w:rFonts w:ascii="Times New Roman" w:eastAsia="Times New Roman" w:hAnsi="Times New Roman" w:cs="Times New Roman"/>
                <w:sz w:val="20"/>
                <w:szCs w:val="20"/>
                <w:lang w:val="az-Latn-AZ"/>
              </w:rPr>
              <w:t xml:space="preserve"> var</w:t>
            </w:r>
            <w:r w:rsidRPr="00836009">
              <w:rPr>
                <w:rFonts w:ascii="Times New Roman" w:eastAsia="Times New Roman" w:hAnsi="Times New Roman" w:cs="Times New Roman"/>
                <w:sz w:val="20"/>
                <w:szCs w:val="20"/>
                <w:lang w:val="az-Latn-AZ"/>
              </w:rPr>
              <w:t>.</w:t>
            </w:r>
          </w:p>
          <w:p w14:paraId="63B96473" w14:textId="77777777" w:rsidR="00BF4232" w:rsidRDefault="00BF4232" w:rsidP="00B90BC8">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5A4F6D36" w14:textId="77777777" w:rsidR="00BF4232" w:rsidRPr="0094494B" w:rsidRDefault="00BF4232" w:rsidP="00B90BC8">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az-Latn-AZ"/>
              </w:rPr>
              <w:t>3</w:t>
            </w:r>
            <w:r w:rsidRPr="0094494B">
              <w:rPr>
                <w:rFonts w:ascii="Times New Roman" w:eastAsia="Times New Roman" w:hAnsi="Times New Roman" w:cs="Times New Roman"/>
                <w:sz w:val="20"/>
                <w:szCs w:val="20"/>
                <w:lang w:val="az-Latn-AZ"/>
              </w:rPr>
              <w:t xml:space="preserve"> bal</w:t>
            </w:r>
          </w:p>
        </w:tc>
        <w:tc>
          <w:tcPr>
            <w:tcW w:w="1220" w:type="dxa"/>
          </w:tcPr>
          <w:p w14:paraId="341D9DDD" w14:textId="77777777" w:rsidR="00BF4232" w:rsidRDefault="00BF4232" w:rsidP="00B90BC8">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Kifayət qədər çox</w:t>
            </w:r>
            <w:r w:rsidRPr="00836009">
              <w:rPr>
                <w:rFonts w:ascii="Times New Roman" w:eastAsia="Times New Roman" w:hAnsi="Times New Roman" w:cs="Times New Roman"/>
                <w:sz w:val="20"/>
                <w:szCs w:val="20"/>
                <w:lang w:val="az-Latn-AZ"/>
              </w:rPr>
              <w:t xml:space="preserve"> mənbələr istifadə edilmişdir</w:t>
            </w:r>
            <w:r>
              <w:rPr>
                <w:rFonts w:ascii="Times New Roman" w:eastAsia="Times New Roman" w:hAnsi="Times New Roman" w:cs="Times New Roman"/>
                <w:sz w:val="20"/>
                <w:szCs w:val="20"/>
                <w:lang w:val="az-Latn-AZ"/>
              </w:rPr>
              <w:t xml:space="preserve"> (10-11)</w:t>
            </w:r>
            <w:r w:rsidRPr="00836009">
              <w:rPr>
                <w:rFonts w:ascii="Times New Roman" w:eastAsia="Times New Roman" w:hAnsi="Times New Roman" w:cs="Times New Roman"/>
                <w:sz w:val="20"/>
                <w:szCs w:val="20"/>
                <w:lang w:val="az-Latn-AZ"/>
              </w:rPr>
              <w:t>. İstinadlar müxtəlif mənbələrdən gəlir.</w:t>
            </w:r>
          </w:p>
          <w:p w14:paraId="37C6C56B" w14:textId="77777777" w:rsidR="00BF4232" w:rsidRPr="00AB55C1" w:rsidRDefault="00BF4232" w:rsidP="00B90BC8">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4</w:t>
            </w:r>
            <w:r w:rsidRPr="0094494B">
              <w:rPr>
                <w:rFonts w:ascii="Times New Roman" w:eastAsia="Times New Roman" w:hAnsi="Times New Roman" w:cs="Times New Roman"/>
                <w:sz w:val="20"/>
                <w:szCs w:val="20"/>
                <w:lang w:val="az-Latn-AZ"/>
              </w:rPr>
              <w:t xml:space="preserve"> bal</w:t>
            </w:r>
          </w:p>
        </w:tc>
        <w:tc>
          <w:tcPr>
            <w:tcW w:w="1330" w:type="dxa"/>
          </w:tcPr>
          <w:p w14:paraId="5F907C66" w14:textId="77777777" w:rsidR="00BF4232" w:rsidRPr="00836009" w:rsidRDefault="00BF4232" w:rsidP="00B90BC8">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836009">
              <w:rPr>
                <w:rFonts w:ascii="Times New Roman" w:eastAsia="Times New Roman" w:hAnsi="Times New Roman" w:cs="Times New Roman"/>
                <w:sz w:val="20"/>
                <w:szCs w:val="20"/>
                <w:lang w:val="az-Latn-AZ"/>
              </w:rPr>
              <w:t>Çoxlu sayda mənbə v</w:t>
            </w:r>
            <w:r>
              <w:rPr>
                <w:rFonts w:ascii="Times New Roman" w:eastAsia="Times New Roman" w:hAnsi="Times New Roman" w:cs="Times New Roman"/>
                <w:sz w:val="20"/>
                <w:szCs w:val="20"/>
                <w:lang w:val="az-Latn-AZ"/>
              </w:rPr>
              <w:t>ar (11</w:t>
            </w:r>
            <w:r w:rsidRPr="00455CD0">
              <w:rPr>
                <w:rFonts w:ascii="Times New Roman" w:eastAsia="Times New Roman" w:hAnsi="Times New Roman" w:cs="Times New Roman"/>
                <w:sz w:val="20"/>
                <w:szCs w:val="20"/>
                <w:lang w:val="az-Latn-AZ"/>
              </w:rPr>
              <w:t>&gt;</w:t>
            </w:r>
            <w:r>
              <w:rPr>
                <w:rFonts w:ascii="Times New Roman" w:eastAsia="Times New Roman" w:hAnsi="Times New Roman" w:cs="Times New Roman"/>
                <w:sz w:val="20"/>
                <w:szCs w:val="20"/>
                <w:lang w:val="az-Latn-AZ"/>
              </w:rPr>
              <w:t>)</w:t>
            </w:r>
            <w:r w:rsidRPr="00836009">
              <w:rPr>
                <w:rFonts w:ascii="Times New Roman" w:eastAsia="Times New Roman" w:hAnsi="Times New Roman" w:cs="Times New Roman"/>
                <w:sz w:val="20"/>
                <w:szCs w:val="20"/>
                <w:lang w:val="az-Latn-AZ"/>
              </w:rPr>
              <w:t>.</w:t>
            </w:r>
          </w:p>
          <w:p w14:paraId="45014FCA" w14:textId="77777777" w:rsidR="00BF4232" w:rsidRDefault="00BF4232" w:rsidP="00B90BC8">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836009">
              <w:rPr>
                <w:rFonts w:ascii="Times New Roman" w:eastAsia="Times New Roman" w:hAnsi="Times New Roman" w:cs="Times New Roman"/>
                <w:sz w:val="20"/>
                <w:szCs w:val="20"/>
                <w:lang w:val="az-Latn-AZ"/>
              </w:rPr>
              <w:t xml:space="preserve">Saytlar, məqalələr, hökumət hesabatları, dərsliklər və s. daxil olmaqla çoxlu sayda istinadlardan istifadə olunur. </w:t>
            </w:r>
            <w:r>
              <w:rPr>
                <w:rFonts w:ascii="Times New Roman" w:eastAsia="Times New Roman" w:hAnsi="Times New Roman" w:cs="Times New Roman"/>
                <w:sz w:val="20"/>
                <w:szCs w:val="20"/>
                <w:lang w:val="az-Latn-AZ"/>
              </w:rPr>
              <w:t xml:space="preserve">Tənqidi yanaşma nümayiş edir. </w:t>
            </w:r>
          </w:p>
          <w:p w14:paraId="73FC05AC" w14:textId="77777777" w:rsidR="00BF4232" w:rsidRPr="0094494B" w:rsidRDefault="00BF4232" w:rsidP="00B90BC8">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az-Latn-AZ"/>
              </w:rPr>
              <w:t>5</w:t>
            </w:r>
            <w:r w:rsidRPr="0094494B">
              <w:rPr>
                <w:rFonts w:ascii="Times New Roman" w:eastAsia="Times New Roman" w:hAnsi="Times New Roman" w:cs="Times New Roman"/>
                <w:sz w:val="20"/>
                <w:szCs w:val="20"/>
                <w:lang w:val="az-Latn-AZ"/>
              </w:rPr>
              <w:t xml:space="preserve"> bal</w:t>
            </w:r>
          </w:p>
        </w:tc>
      </w:tr>
      <w:tr w:rsidR="00BF4232" w:rsidRPr="00836009" w14:paraId="124BE912" w14:textId="77777777" w:rsidTr="002C6C8D">
        <w:trPr>
          <w:cnfStyle w:val="000000100000" w:firstRow="0" w:lastRow="0" w:firstColumn="0" w:lastColumn="0" w:oddVBand="0" w:evenVBand="0" w:oddHBand="1" w:evenHBand="0" w:firstRowFirstColumn="0" w:firstRowLastColumn="0" w:lastRowFirstColumn="0" w:lastRowLastColumn="0"/>
          <w:trHeight w:val="2100"/>
        </w:trPr>
        <w:tc>
          <w:tcPr>
            <w:cnfStyle w:val="001000000000" w:firstRow="0" w:lastRow="0" w:firstColumn="1" w:lastColumn="0" w:oddVBand="0" w:evenVBand="0" w:oddHBand="0" w:evenHBand="0" w:firstRowFirstColumn="0" w:firstRowLastColumn="0" w:lastRowFirstColumn="0" w:lastRowLastColumn="0"/>
            <w:tcW w:w="1166" w:type="dxa"/>
          </w:tcPr>
          <w:p w14:paraId="151B0DB9" w14:textId="77777777" w:rsidR="00BF4232" w:rsidRPr="0094494B" w:rsidRDefault="00BF4232" w:rsidP="00B90BC8">
            <w:pPr>
              <w:spacing w:before="72" w:after="75" w:line="336" w:lineRule="atLeast"/>
              <w:jc w:val="center"/>
              <w:rPr>
                <w:rFonts w:ascii="Times New Roman" w:eastAsia="Times New Roman" w:hAnsi="Times New Roman" w:cs="Times New Roman"/>
                <w:b w:val="0"/>
                <w:bCs w:val="0"/>
                <w:sz w:val="20"/>
                <w:szCs w:val="20"/>
                <w:lang w:val="az-Latn-AZ"/>
              </w:rPr>
            </w:pPr>
            <w:r w:rsidRPr="0094494B">
              <w:rPr>
                <w:rFonts w:ascii="Times New Roman" w:eastAsia="Times New Roman" w:hAnsi="Times New Roman" w:cs="Times New Roman"/>
                <w:sz w:val="20"/>
                <w:szCs w:val="20"/>
                <w:lang w:val="az-Latn-AZ"/>
              </w:rPr>
              <w:t>İstinadlar</w:t>
            </w:r>
          </w:p>
        </w:tc>
        <w:tc>
          <w:tcPr>
            <w:tcW w:w="1623" w:type="dxa"/>
          </w:tcPr>
          <w:p w14:paraId="49EA26CE" w14:textId="77777777" w:rsidR="00BF4232" w:rsidRPr="0094494B"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Digər müəlliflərin məlumatlarının hissəvi istifadəsi</w:t>
            </w:r>
            <w:r w:rsidRPr="00FC47B5">
              <w:rPr>
                <w:rFonts w:ascii="Times New Roman" w:eastAsia="Times New Roman" w:hAnsi="Times New Roman" w:cs="Times New Roman"/>
                <w:sz w:val="20"/>
                <w:szCs w:val="20"/>
                <w:lang w:val="az-Latn-AZ"/>
              </w:rPr>
              <w:t xml:space="preserve"> (plagiat). İstinad üslubu çox zəifdir.</w:t>
            </w:r>
          </w:p>
          <w:p w14:paraId="36DF9A4F" w14:textId="77777777" w:rsidR="00BF4232" w:rsidRPr="0094494B"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3B2F8AA3" w14:textId="77777777" w:rsidR="00BF4232" w:rsidRPr="0094494B"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1</w:t>
            </w:r>
            <w:r w:rsidRPr="0094494B">
              <w:rPr>
                <w:rFonts w:ascii="Times New Roman" w:eastAsia="Times New Roman" w:hAnsi="Times New Roman" w:cs="Times New Roman"/>
                <w:sz w:val="20"/>
                <w:szCs w:val="20"/>
                <w:lang w:val="az-Latn-AZ"/>
              </w:rPr>
              <w:t xml:space="preserve"> bal</w:t>
            </w:r>
          </w:p>
        </w:tc>
        <w:tc>
          <w:tcPr>
            <w:tcW w:w="1250" w:type="dxa"/>
          </w:tcPr>
          <w:p w14:paraId="29E66310" w14:textId="77777777" w:rsidR="00BF4232" w:rsidRPr="00FC47B5"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FC47B5">
              <w:rPr>
                <w:rFonts w:ascii="Times New Roman" w:eastAsia="Times New Roman" w:hAnsi="Times New Roman" w:cs="Times New Roman"/>
                <w:sz w:val="20"/>
                <w:szCs w:val="20"/>
                <w:lang w:val="az-Latn-AZ"/>
              </w:rPr>
              <w:t xml:space="preserve">Bəzi mənbələr qəbul </w:t>
            </w:r>
            <w:r>
              <w:rPr>
                <w:rFonts w:ascii="Times New Roman" w:eastAsia="Times New Roman" w:hAnsi="Times New Roman" w:cs="Times New Roman"/>
                <w:sz w:val="20"/>
                <w:szCs w:val="20"/>
                <w:lang w:val="az-Latn-AZ"/>
              </w:rPr>
              <w:t>olunur. İstinad üslubu</w:t>
            </w:r>
            <w:r w:rsidRPr="00FC47B5">
              <w:rPr>
                <w:rFonts w:ascii="Times New Roman" w:eastAsia="Times New Roman" w:hAnsi="Times New Roman" w:cs="Times New Roman"/>
                <w:sz w:val="20"/>
                <w:szCs w:val="20"/>
                <w:lang w:val="az-Latn-AZ"/>
              </w:rPr>
              <w:t xml:space="preserve"> zəif</w:t>
            </w:r>
            <w:r>
              <w:rPr>
                <w:rFonts w:ascii="Times New Roman" w:eastAsia="Times New Roman" w:hAnsi="Times New Roman" w:cs="Times New Roman"/>
                <w:sz w:val="20"/>
                <w:szCs w:val="20"/>
                <w:lang w:val="az-Latn-AZ"/>
              </w:rPr>
              <w:t>dir</w:t>
            </w:r>
            <w:r w:rsidRPr="00FC47B5">
              <w:rPr>
                <w:rFonts w:ascii="Times New Roman" w:eastAsia="Times New Roman" w:hAnsi="Times New Roman" w:cs="Times New Roman"/>
                <w:sz w:val="20"/>
                <w:szCs w:val="20"/>
                <w:lang w:val="az-Latn-AZ"/>
              </w:rPr>
              <w:t>.</w:t>
            </w:r>
          </w:p>
          <w:p w14:paraId="06731A1C" w14:textId="77777777" w:rsidR="00BF4232" w:rsidRPr="006F4429"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08BD479E" w14:textId="77777777" w:rsidR="00BF4232" w:rsidRPr="0094494B"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az-Latn-AZ"/>
              </w:rPr>
              <w:t>2</w:t>
            </w:r>
            <w:r w:rsidRPr="0094494B">
              <w:rPr>
                <w:rFonts w:ascii="Times New Roman" w:eastAsia="Times New Roman" w:hAnsi="Times New Roman" w:cs="Times New Roman"/>
                <w:sz w:val="20"/>
                <w:szCs w:val="20"/>
                <w:lang w:val="az-Latn-AZ"/>
              </w:rPr>
              <w:t xml:space="preserve"> bal</w:t>
            </w:r>
          </w:p>
        </w:tc>
        <w:tc>
          <w:tcPr>
            <w:tcW w:w="1914" w:type="dxa"/>
          </w:tcPr>
          <w:p w14:paraId="607128A7" w14:textId="77777777" w:rsidR="00BF4232" w:rsidRPr="0094494B"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6F4429">
              <w:rPr>
                <w:rFonts w:ascii="Times New Roman" w:eastAsia="Times New Roman" w:hAnsi="Times New Roman" w:cs="Times New Roman"/>
                <w:sz w:val="20"/>
                <w:szCs w:val="20"/>
                <w:lang w:val="az-Latn-AZ"/>
              </w:rPr>
              <w:t xml:space="preserve">Mənbələr </w:t>
            </w:r>
            <w:r>
              <w:rPr>
                <w:rFonts w:ascii="Times New Roman" w:eastAsia="Times New Roman" w:hAnsi="Times New Roman" w:cs="Times New Roman"/>
                <w:sz w:val="20"/>
                <w:szCs w:val="20"/>
                <w:lang w:val="az-Latn-AZ"/>
              </w:rPr>
              <w:t>tanınır</w:t>
            </w:r>
            <w:r w:rsidRPr="006F4429">
              <w:rPr>
                <w:rFonts w:ascii="Times New Roman" w:eastAsia="Times New Roman" w:hAnsi="Times New Roman" w:cs="Times New Roman"/>
                <w:sz w:val="20"/>
                <w:szCs w:val="20"/>
                <w:lang w:val="az-Latn-AZ"/>
              </w:rPr>
              <w:t>. İstinad tərzi düzgündür.</w:t>
            </w:r>
          </w:p>
          <w:p w14:paraId="7031679B" w14:textId="77777777" w:rsidR="00BF4232" w:rsidRPr="0094494B"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32609674" w14:textId="77777777" w:rsidR="00BF4232" w:rsidRPr="0094494B"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3E789E68" w14:textId="77777777" w:rsidR="00BF4232" w:rsidRPr="0094494B"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3</w:t>
            </w:r>
            <w:r w:rsidRPr="0094494B">
              <w:rPr>
                <w:rFonts w:ascii="Times New Roman" w:eastAsia="Times New Roman" w:hAnsi="Times New Roman" w:cs="Times New Roman"/>
                <w:sz w:val="20"/>
                <w:szCs w:val="20"/>
                <w:lang w:val="az-Latn-AZ"/>
              </w:rPr>
              <w:t xml:space="preserve"> bal</w:t>
            </w:r>
          </w:p>
        </w:tc>
        <w:tc>
          <w:tcPr>
            <w:tcW w:w="1220" w:type="dxa"/>
          </w:tcPr>
          <w:p w14:paraId="3461D373" w14:textId="77777777" w:rsidR="00BF4232" w:rsidRPr="0094494B"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836009">
              <w:rPr>
                <w:rFonts w:ascii="Times New Roman" w:eastAsia="Times New Roman" w:hAnsi="Times New Roman" w:cs="Times New Roman"/>
                <w:sz w:val="20"/>
                <w:szCs w:val="20"/>
                <w:lang w:val="az-Latn-AZ"/>
              </w:rPr>
              <w:t>Mənbələr tanınır və istinad üslubundan yaxşı istifadə olunur.</w:t>
            </w:r>
          </w:p>
          <w:p w14:paraId="27F9AA30" w14:textId="77777777" w:rsidR="00BF4232" w:rsidRPr="0094494B"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3002AAE3" w14:textId="77777777" w:rsidR="00BF4232" w:rsidRPr="0094494B"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4</w:t>
            </w:r>
            <w:r w:rsidRPr="0094494B">
              <w:rPr>
                <w:rFonts w:ascii="Times New Roman" w:eastAsia="Times New Roman" w:hAnsi="Times New Roman" w:cs="Times New Roman"/>
                <w:sz w:val="20"/>
                <w:szCs w:val="20"/>
                <w:lang w:val="az-Latn-AZ"/>
              </w:rPr>
              <w:t xml:space="preserve"> bal</w:t>
            </w:r>
          </w:p>
        </w:tc>
        <w:tc>
          <w:tcPr>
            <w:tcW w:w="1330" w:type="dxa"/>
          </w:tcPr>
          <w:p w14:paraId="716289D3" w14:textId="77777777" w:rsidR="00BF4232" w:rsidRPr="0094494B"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Bütün mənbələr tanınır, </w:t>
            </w:r>
            <w:r w:rsidRPr="00836009">
              <w:rPr>
                <w:rFonts w:ascii="Times New Roman" w:eastAsia="Times New Roman" w:hAnsi="Times New Roman" w:cs="Times New Roman"/>
                <w:sz w:val="20"/>
                <w:szCs w:val="20"/>
                <w:lang w:val="az-Latn-AZ"/>
              </w:rPr>
              <w:t xml:space="preserve">istinad </w:t>
            </w:r>
            <w:r>
              <w:rPr>
                <w:rFonts w:ascii="Times New Roman" w:eastAsia="Times New Roman" w:hAnsi="Times New Roman" w:cs="Times New Roman"/>
                <w:sz w:val="20"/>
                <w:szCs w:val="20"/>
                <w:lang w:val="az-Latn-AZ"/>
              </w:rPr>
              <w:t>üslübü tamamilə düzdür</w:t>
            </w:r>
            <w:r w:rsidRPr="00836009">
              <w:rPr>
                <w:rFonts w:ascii="Times New Roman" w:eastAsia="Times New Roman" w:hAnsi="Times New Roman" w:cs="Times New Roman"/>
                <w:sz w:val="20"/>
                <w:szCs w:val="20"/>
                <w:lang w:val="az-Latn-AZ"/>
              </w:rPr>
              <w:t>.</w:t>
            </w:r>
          </w:p>
          <w:p w14:paraId="6C4E48CE" w14:textId="77777777" w:rsidR="00BF4232" w:rsidRPr="0094494B" w:rsidRDefault="00BF4232" w:rsidP="00B90BC8">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5</w:t>
            </w:r>
            <w:r w:rsidRPr="0094494B">
              <w:rPr>
                <w:rFonts w:ascii="Times New Roman" w:eastAsia="Times New Roman" w:hAnsi="Times New Roman" w:cs="Times New Roman"/>
                <w:sz w:val="20"/>
                <w:szCs w:val="20"/>
                <w:lang w:val="az-Latn-AZ"/>
              </w:rPr>
              <w:t xml:space="preserve"> bal</w:t>
            </w:r>
          </w:p>
        </w:tc>
      </w:tr>
      <w:tr w:rsidR="00BF4232" w:rsidRPr="0094494B" w14:paraId="253BB658" w14:textId="77777777" w:rsidTr="002C6C8D">
        <w:trPr>
          <w:trHeight w:val="471"/>
        </w:trPr>
        <w:tc>
          <w:tcPr>
            <w:cnfStyle w:val="001000000000" w:firstRow="0" w:lastRow="0" w:firstColumn="1" w:lastColumn="0" w:oddVBand="0" w:evenVBand="0" w:oddHBand="0" w:evenHBand="0" w:firstRowFirstColumn="0" w:firstRowLastColumn="0" w:lastRowFirstColumn="0" w:lastRowLastColumn="0"/>
            <w:tcW w:w="1166" w:type="dxa"/>
          </w:tcPr>
          <w:p w14:paraId="0539101D" w14:textId="77777777" w:rsidR="00BF4232" w:rsidRPr="0094494B" w:rsidRDefault="00BF4232" w:rsidP="00B90BC8">
            <w:pPr>
              <w:spacing w:before="72" w:after="75" w:line="336" w:lineRule="atLeast"/>
              <w:jc w:val="center"/>
              <w:rPr>
                <w:rFonts w:ascii="Times New Roman" w:eastAsia="Times New Roman" w:hAnsi="Times New Roman" w:cs="Times New Roman"/>
                <w:b w:val="0"/>
                <w:bCs w:val="0"/>
                <w:sz w:val="20"/>
                <w:szCs w:val="20"/>
                <w:lang w:val="az-Latn-AZ"/>
              </w:rPr>
            </w:pPr>
            <w:r w:rsidRPr="00AB6A8C">
              <w:rPr>
                <w:rFonts w:ascii="Times New Roman" w:eastAsia="Times New Roman" w:hAnsi="Times New Roman" w:cs="Times New Roman"/>
                <w:color w:val="000000" w:themeColor="text1"/>
                <w:sz w:val="20"/>
                <w:szCs w:val="20"/>
                <w:lang w:val="az-Latn-AZ"/>
              </w:rPr>
              <w:t>% göstəricisi</w:t>
            </w:r>
          </w:p>
        </w:tc>
        <w:tc>
          <w:tcPr>
            <w:tcW w:w="1623" w:type="dxa"/>
          </w:tcPr>
          <w:p w14:paraId="792BE154" w14:textId="77777777" w:rsidR="00BF4232" w:rsidRPr="0094494B" w:rsidRDefault="00BF4232" w:rsidP="00B90BC8">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5</w:t>
            </w:r>
            <w:r w:rsidRPr="0094494B">
              <w:rPr>
                <w:rFonts w:ascii="Times New Roman" w:eastAsia="Times New Roman" w:hAnsi="Times New Roman" w:cs="Times New Roman"/>
                <w:sz w:val="20"/>
                <w:szCs w:val="20"/>
                <w:lang w:val="az-Latn-AZ"/>
              </w:rPr>
              <w:t>0</w:t>
            </w:r>
            <w:r w:rsidRPr="0094494B">
              <w:rPr>
                <w:rFonts w:ascii="Times New Roman" w:eastAsia="Times New Roman" w:hAnsi="Times New Roman" w:cs="Times New Roman"/>
                <w:sz w:val="20"/>
                <w:szCs w:val="20"/>
              </w:rPr>
              <w:t>%</w:t>
            </w:r>
            <w:r>
              <w:rPr>
                <w:rFonts w:ascii="Times New Roman" w:eastAsia="Times New Roman" w:hAnsi="Times New Roman" w:cs="Times New Roman"/>
                <w:sz w:val="20"/>
                <w:szCs w:val="20"/>
                <w:lang w:val="az-Latn-AZ"/>
              </w:rPr>
              <w:t xml:space="preserve">-dan </w:t>
            </w:r>
            <w:r w:rsidRPr="0094494B">
              <w:rPr>
                <w:rFonts w:ascii="Times New Roman" w:eastAsia="Times New Roman" w:hAnsi="Times New Roman" w:cs="Times New Roman"/>
                <w:sz w:val="20"/>
                <w:szCs w:val="20"/>
                <w:lang w:val="az-Latn-AZ"/>
              </w:rPr>
              <w:t>az</w:t>
            </w:r>
          </w:p>
        </w:tc>
        <w:tc>
          <w:tcPr>
            <w:tcW w:w="1250" w:type="dxa"/>
          </w:tcPr>
          <w:p w14:paraId="23704795" w14:textId="77777777" w:rsidR="00BF4232" w:rsidRPr="0094494B" w:rsidRDefault="00BF4232" w:rsidP="00B90BC8">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50-</w:t>
            </w:r>
            <w:r>
              <w:rPr>
                <w:rFonts w:ascii="Times New Roman" w:eastAsia="Times New Roman" w:hAnsi="Times New Roman" w:cs="Times New Roman"/>
                <w:sz w:val="20"/>
                <w:szCs w:val="20"/>
                <w:lang w:val="az-Latn-AZ"/>
              </w:rPr>
              <w:t>59</w:t>
            </w:r>
            <w:r w:rsidRPr="0094494B">
              <w:rPr>
                <w:rFonts w:ascii="Times New Roman" w:eastAsia="Times New Roman" w:hAnsi="Times New Roman" w:cs="Times New Roman"/>
                <w:sz w:val="20"/>
                <w:szCs w:val="20"/>
                <w:lang w:val="az-Latn-AZ"/>
              </w:rPr>
              <w:t>%</w:t>
            </w:r>
          </w:p>
        </w:tc>
        <w:tc>
          <w:tcPr>
            <w:tcW w:w="1914" w:type="dxa"/>
          </w:tcPr>
          <w:p w14:paraId="2576E08B" w14:textId="77777777" w:rsidR="00BF4232" w:rsidRPr="0094494B" w:rsidRDefault="00BF4232" w:rsidP="00B90BC8">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6</w:t>
            </w:r>
            <w:r>
              <w:rPr>
                <w:rFonts w:ascii="Times New Roman" w:eastAsia="Times New Roman" w:hAnsi="Times New Roman" w:cs="Times New Roman"/>
                <w:sz w:val="20"/>
                <w:szCs w:val="20"/>
                <w:lang w:val="az-Latn-AZ"/>
              </w:rPr>
              <w:t>0</w:t>
            </w:r>
            <w:r w:rsidRPr="0094494B">
              <w:rPr>
                <w:rFonts w:ascii="Times New Roman" w:eastAsia="Times New Roman" w:hAnsi="Times New Roman" w:cs="Times New Roman"/>
                <w:sz w:val="20"/>
                <w:szCs w:val="20"/>
                <w:lang w:val="az-Latn-AZ"/>
              </w:rPr>
              <w:t>-7</w:t>
            </w:r>
            <w:r>
              <w:rPr>
                <w:rFonts w:ascii="Times New Roman" w:eastAsia="Times New Roman" w:hAnsi="Times New Roman" w:cs="Times New Roman"/>
                <w:sz w:val="20"/>
                <w:szCs w:val="20"/>
                <w:lang w:val="az-Latn-AZ"/>
              </w:rPr>
              <w:t>0</w:t>
            </w:r>
            <w:r w:rsidRPr="0094494B">
              <w:rPr>
                <w:rFonts w:ascii="Times New Roman" w:eastAsia="Times New Roman" w:hAnsi="Times New Roman" w:cs="Times New Roman"/>
                <w:sz w:val="20"/>
                <w:szCs w:val="20"/>
                <w:lang w:val="az-Latn-AZ"/>
              </w:rPr>
              <w:t>%</w:t>
            </w:r>
          </w:p>
        </w:tc>
        <w:tc>
          <w:tcPr>
            <w:tcW w:w="1220" w:type="dxa"/>
          </w:tcPr>
          <w:p w14:paraId="5C90FDED" w14:textId="77777777" w:rsidR="00BF4232" w:rsidRPr="0094494B" w:rsidRDefault="00BF4232" w:rsidP="00B90BC8">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80</w:t>
            </w:r>
            <w:r w:rsidRPr="0094494B">
              <w:rPr>
                <w:rFonts w:ascii="Times New Roman" w:eastAsia="Times New Roman" w:hAnsi="Times New Roman" w:cs="Times New Roman"/>
                <w:sz w:val="20"/>
                <w:szCs w:val="20"/>
                <w:lang w:val="az-Latn-AZ"/>
              </w:rPr>
              <w:t>-</w:t>
            </w:r>
            <w:r>
              <w:rPr>
                <w:rFonts w:ascii="Times New Roman" w:eastAsia="Times New Roman" w:hAnsi="Times New Roman" w:cs="Times New Roman"/>
                <w:sz w:val="20"/>
                <w:szCs w:val="20"/>
                <w:lang w:val="az-Latn-AZ"/>
              </w:rPr>
              <w:t>90</w:t>
            </w:r>
            <w:r w:rsidRPr="0094494B">
              <w:rPr>
                <w:rFonts w:ascii="Times New Roman" w:eastAsia="Times New Roman" w:hAnsi="Times New Roman" w:cs="Times New Roman"/>
                <w:sz w:val="20"/>
                <w:szCs w:val="20"/>
                <w:lang w:val="az-Latn-AZ"/>
              </w:rPr>
              <w:t>%</w:t>
            </w:r>
          </w:p>
        </w:tc>
        <w:tc>
          <w:tcPr>
            <w:tcW w:w="1330" w:type="dxa"/>
          </w:tcPr>
          <w:p w14:paraId="416A473D" w14:textId="77777777" w:rsidR="00BF4232" w:rsidRPr="0094494B" w:rsidRDefault="00BF4232" w:rsidP="00B90BC8">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100%</w:t>
            </w:r>
          </w:p>
        </w:tc>
      </w:tr>
      <w:tr w:rsidR="00BF4232" w:rsidRPr="0094494B" w14:paraId="5DDD974C" w14:textId="77777777" w:rsidTr="002C6C8D">
        <w:trPr>
          <w:cnfStyle w:val="000000100000" w:firstRow="0" w:lastRow="0" w:firstColumn="0" w:lastColumn="0" w:oddVBand="0" w:evenVBand="0" w:oddHBand="1" w:evenHBand="0" w:firstRowFirstColumn="0" w:firstRowLastColumn="0" w:lastRowFirstColumn="0" w:lastRowLastColumn="0"/>
          <w:trHeight w:val="1203"/>
        </w:trPr>
        <w:tc>
          <w:tcPr>
            <w:cnfStyle w:val="001000000000" w:firstRow="0" w:lastRow="0" w:firstColumn="1" w:lastColumn="0" w:oddVBand="0" w:evenVBand="0" w:oddHBand="0" w:evenHBand="0" w:firstRowFirstColumn="0" w:firstRowLastColumn="0" w:lastRowFirstColumn="0" w:lastRowLastColumn="0"/>
            <w:tcW w:w="1166" w:type="dxa"/>
          </w:tcPr>
          <w:p w14:paraId="7ECF16DF" w14:textId="77777777" w:rsidR="00BF4232" w:rsidRPr="0094494B" w:rsidRDefault="00BF4232" w:rsidP="00B90BC8">
            <w:pPr>
              <w:spacing w:before="72" w:after="75" w:line="336" w:lineRule="atLeast"/>
              <w:jc w:val="center"/>
              <w:rPr>
                <w:rFonts w:ascii="Times New Roman" w:eastAsia="Times New Roman" w:hAnsi="Times New Roman" w:cs="Times New Roman"/>
                <w:b w:val="0"/>
                <w:bCs w:val="0"/>
                <w:sz w:val="20"/>
                <w:szCs w:val="20"/>
                <w:lang w:val="az-Latn-AZ"/>
              </w:rPr>
            </w:pPr>
            <w:r w:rsidRPr="0094494B">
              <w:rPr>
                <w:rFonts w:ascii="Times New Roman" w:eastAsia="Times New Roman" w:hAnsi="Times New Roman" w:cs="Times New Roman"/>
                <w:sz w:val="20"/>
                <w:szCs w:val="20"/>
                <w:lang w:val="az-Latn-AZ"/>
              </w:rPr>
              <w:t>Yekun</w:t>
            </w:r>
          </w:p>
          <w:p w14:paraId="69AD5F19" w14:textId="77777777" w:rsidR="00BF4232" w:rsidRPr="0094494B" w:rsidRDefault="00BF4232" w:rsidP="00B90BC8">
            <w:pPr>
              <w:spacing w:before="72" w:after="75" w:line="336" w:lineRule="atLeast"/>
              <w:jc w:val="center"/>
              <w:rPr>
                <w:rFonts w:ascii="Times New Roman" w:eastAsia="Times New Roman" w:hAnsi="Times New Roman" w:cs="Times New Roman"/>
                <w:b w:val="0"/>
                <w:bCs w:val="0"/>
                <w:sz w:val="20"/>
                <w:szCs w:val="20"/>
                <w:lang w:val="az-Latn-AZ"/>
              </w:rPr>
            </w:pPr>
            <w:r w:rsidRPr="0094494B">
              <w:rPr>
                <w:rFonts w:ascii="Times New Roman" w:eastAsia="Times New Roman" w:hAnsi="Times New Roman" w:cs="Times New Roman"/>
                <w:sz w:val="20"/>
                <w:szCs w:val="20"/>
                <w:lang w:val="az-Latn-AZ"/>
              </w:rPr>
              <w:t>bal</w:t>
            </w:r>
          </w:p>
        </w:tc>
        <w:tc>
          <w:tcPr>
            <w:tcW w:w="1623" w:type="dxa"/>
          </w:tcPr>
          <w:p w14:paraId="3B26261D" w14:textId="77777777" w:rsidR="00BF4232" w:rsidRDefault="00BF4232" w:rsidP="00B90BC8">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 xml:space="preserve">Yekun balın </w:t>
            </w:r>
          </w:p>
          <w:p w14:paraId="4190ECD1" w14:textId="77777777" w:rsidR="00BF4232" w:rsidRPr="0094494B" w:rsidRDefault="00BF4232" w:rsidP="00B90BC8">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orta qiymətinin hesablanması</w:t>
            </w:r>
          </w:p>
        </w:tc>
        <w:tc>
          <w:tcPr>
            <w:tcW w:w="1250" w:type="dxa"/>
          </w:tcPr>
          <w:p w14:paraId="6FD9F64C" w14:textId="77777777" w:rsidR="00BF4232" w:rsidRPr="0094494B" w:rsidRDefault="00BF4232" w:rsidP="00B90BC8">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 xml:space="preserve">Yekun balın orta </w:t>
            </w:r>
            <w:r w:rsidRPr="0094494B">
              <w:rPr>
                <w:rFonts w:ascii="Times New Roman" w:eastAsia="Times New Roman" w:hAnsi="Times New Roman" w:cs="Times New Roman"/>
                <w:sz w:val="20"/>
                <w:szCs w:val="20"/>
                <w:lang w:val="az-Latn-AZ"/>
              </w:rPr>
              <w:lastRenderedPageBreak/>
              <w:t>qiymətinin hesablanması</w:t>
            </w:r>
          </w:p>
        </w:tc>
        <w:tc>
          <w:tcPr>
            <w:tcW w:w="1914" w:type="dxa"/>
          </w:tcPr>
          <w:p w14:paraId="17CAC2CA" w14:textId="77777777" w:rsidR="00BF4232" w:rsidRPr="0094494B" w:rsidRDefault="00BF4232" w:rsidP="00B90BC8">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lastRenderedPageBreak/>
              <w:t>Yekun balın orta qiymətinin hesablanması</w:t>
            </w:r>
          </w:p>
        </w:tc>
        <w:tc>
          <w:tcPr>
            <w:tcW w:w="1220" w:type="dxa"/>
          </w:tcPr>
          <w:p w14:paraId="589F788D" w14:textId="77777777" w:rsidR="00BF4232" w:rsidRPr="0094494B" w:rsidRDefault="00BF4232" w:rsidP="00B90BC8">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 xml:space="preserve">Yekun balın orta qiymətinin </w:t>
            </w:r>
            <w:r w:rsidRPr="0094494B">
              <w:rPr>
                <w:rFonts w:ascii="Times New Roman" w:eastAsia="Times New Roman" w:hAnsi="Times New Roman" w:cs="Times New Roman"/>
                <w:sz w:val="20"/>
                <w:szCs w:val="20"/>
                <w:lang w:val="az-Latn-AZ"/>
              </w:rPr>
              <w:lastRenderedPageBreak/>
              <w:t>hesablanması</w:t>
            </w:r>
          </w:p>
        </w:tc>
        <w:tc>
          <w:tcPr>
            <w:tcW w:w="1330" w:type="dxa"/>
          </w:tcPr>
          <w:p w14:paraId="78E0A9C3" w14:textId="77777777" w:rsidR="00BF4232" w:rsidRPr="0094494B" w:rsidRDefault="00BF4232" w:rsidP="00B90BC8">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lastRenderedPageBreak/>
              <w:t>Yekun balın orta qiymətinin hesablanması</w:t>
            </w:r>
          </w:p>
        </w:tc>
      </w:tr>
    </w:tbl>
    <w:p w14:paraId="6C720699" w14:textId="77777777" w:rsidR="00D9515D" w:rsidRDefault="00D9515D" w:rsidP="00D9515D">
      <w:pPr>
        <w:rPr>
          <w:rFonts w:ascii="Times New Roman" w:eastAsia="Times New Roman" w:hAnsi="Times New Roman" w:cs="Times New Roman"/>
          <w:b/>
          <w:bCs/>
          <w:sz w:val="24"/>
          <w:szCs w:val="24"/>
        </w:rPr>
      </w:pPr>
    </w:p>
    <w:p w14:paraId="02FA683A" w14:textId="77777777" w:rsidR="00BF4232" w:rsidRPr="00D9515D" w:rsidRDefault="00BF4232" w:rsidP="00D9515D">
      <w:r w:rsidRPr="00D9515D">
        <w:rPr>
          <w:rFonts w:ascii="Times New Roman" w:eastAsia="Times New Roman" w:hAnsi="Times New Roman" w:cs="Times New Roman"/>
          <w:b/>
          <w:bCs/>
          <w:sz w:val="24"/>
          <w:szCs w:val="24"/>
        </w:rPr>
        <w:t>L</w:t>
      </w:r>
      <w:r w:rsidRPr="00D9515D">
        <w:rPr>
          <w:rFonts w:ascii="Times New Roman" w:eastAsia="Times New Roman" w:hAnsi="Times New Roman" w:cs="Times New Roman"/>
          <w:b/>
          <w:bCs/>
          <w:sz w:val="24"/>
          <w:szCs w:val="24"/>
          <w:lang w:val="az-Latn-AZ"/>
        </w:rPr>
        <w:t xml:space="preserve">ayihə-əsaslı qiymətindən </w:t>
      </w:r>
      <w:r w:rsidRPr="00D9515D">
        <w:rPr>
          <w:rFonts w:ascii="Times New Roman" w:hAnsi="Times New Roman" w:cs="Times New Roman"/>
          <w:b/>
          <w:bCs/>
          <w:sz w:val="24"/>
          <w:szCs w:val="24"/>
          <w:lang w:val="az-Latn-AZ"/>
        </w:rPr>
        <w:t>Təqdimatın bacarığının balı çıxılır. Bunula da Yekun bal hesablanır.</w:t>
      </w:r>
    </w:p>
    <w:p w14:paraId="5B7D2175" w14:textId="77777777" w:rsidR="00BF4232" w:rsidRPr="00D9515D" w:rsidRDefault="00BF4232" w:rsidP="00D9515D">
      <w:pPr>
        <w:jc w:val="center"/>
        <w:rPr>
          <w:rFonts w:ascii="Times New Roman" w:hAnsi="Times New Roman" w:cs="Times New Roman"/>
          <w:b/>
          <w:bCs/>
          <w:sz w:val="24"/>
          <w:szCs w:val="24"/>
          <w:lang w:val="az-Latn-AZ"/>
        </w:rPr>
      </w:pPr>
      <w:r w:rsidRPr="00D9515D">
        <w:rPr>
          <w:rFonts w:ascii="Times New Roman" w:hAnsi="Times New Roman" w:cs="Times New Roman"/>
          <w:b/>
          <w:bCs/>
          <w:sz w:val="24"/>
          <w:szCs w:val="24"/>
          <w:lang w:val="az-Latn-AZ"/>
        </w:rPr>
        <w:t>Təqdimatın (presentasiyanın) qiymətləndirilmə matriksi</w:t>
      </w:r>
    </w:p>
    <w:tbl>
      <w:tblPr>
        <w:tblStyle w:val="11"/>
        <w:tblW w:w="9316" w:type="dxa"/>
        <w:tblLook w:val="04A0" w:firstRow="1" w:lastRow="0" w:firstColumn="1" w:lastColumn="0" w:noHBand="0" w:noVBand="1"/>
      </w:tblPr>
      <w:tblGrid>
        <w:gridCol w:w="1863"/>
        <w:gridCol w:w="1863"/>
        <w:gridCol w:w="1863"/>
        <w:gridCol w:w="1863"/>
        <w:gridCol w:w="1864"/>
      </w:tblGrid>
      <w:tr w:rsidR="00BF4232" w14:paraId="4EDD5157" w14:textId="77777777" w:rsidTr="002C6C8D">
        <w:trPr>
          <w:cnfStyle w:val="100000000000" w:firstRow="1" w:lastRow="0" w:firstColumn="0" w:lastColumn="0" w:oddVBand="0" w:evenVBand="0" w:oddHBand="0" w:evenHBand="0"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1863" w:type="dxa"/>
          </w:tcPr>
          <w:p w14:paraId="6A795BAC" w14:textId="77777777" w:rsidR="00BF4232" w:rsidRPr="003028D5" w:rsidRDefault="00BF4232" w:rsidP="00B90BC8">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RUBRİK</w:t>
            </w:r>
            <w:r>
              <w:rPr>
                <w:rFonts w:ascii="Times New Roman" w:hAnsi="Times New Roman" w:cs="Times New Roman"/>
                <w:sz w:val="20"/>
                <w:szCs w:val="20"/>
                <w:lang w:val="az-Latn-AZ"/>
              </w:rPr>
              <w:t xml:space="preserve"> (meyar)</w:t>
            </w:r>
          </w:p>
        </w:tc>
        <w:tc>
          <w:tcPr>
            <w:tcW w:w="1863" w:type="dxa"/>
          </w:tcPr>
          <w:p w14:paraId="4CBEC1FB" w14:textId="77777777" w:rsidR="00BF4232" w:rsidRPr="003028D5" w:rsidRDefault="00BF4232" w:rsidP="00B90BC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ƏLA</w:t>
            </w:r>
          </w:p>
        </w:tc>
        <w:tc>
          <w:tcPr>
            <w:tcW w:w="1863" w:type="dxa"/>
          </w:tcPr>
          <w:p w14:paraId="4D24949F" w14:textId="77777777" w:rsidR="00BF4232" w:rsidRPr="003028D5" w:rsidRDefault="00BF4232" w:rsidP="00B90BC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Yaxşı</w:t>
            </w:r>
          </w:p>
        </w:tc>
        <w:tc>
          <w:tcPr>
            <w:tcW w:w="1863" w:type="dxa"/>
          </w:tcPr>
          <w:p w14:paraId="0F667AD2" w14:textId="77777777" w:rsidR="00BF4232" w:rsidRPr="003028D5" w:rsidRDefault="00BF4232" w:rsidP="00B90BC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Orta</w:t>
            </w:r>
            <w:r>
              <w:rPr>
                <w:rFonts w:ascii="Times New Roman" w:hAnsi="Times New Roman" w:cs="Times New Roman"/>
                <w:sz w:val="20"/>
                <w:szCs w:val="20"/>
                <w:lang w:val="az-Latn-AZ"/>
              </w:rPr>
              <w:t xml:space="preserve"> (Kafi, qənaətbəxş)</w:t>
            </w:r>
          </w:p>
        </w:tc>
        <w:tc>
          <w:tcPr>
            <w:tcW w:w="1864" w:type="dxa"/>
          </w:tcPr>
          <w:p w14:paraId="698282B5" w14:textId="77777777" w:rsidR="00BF4232" w:rsidRPr="003028D5" w:rsidRDefault="00BF4232" w:rsidP="00B90BC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Zəif</w:t>
            </w:r>
            <w:r>
              <w:rPr>
                <w:rFonts w:ascii="Times New Roman" w:hAnsi="Times New Roman" w:cs="Times New Roman"/>
                <w:sz w:val="20"/>
                <w:szCs w:val="20"/>
                <w:lang w:val="az-Latn-AZ"/>
              </w:rPr>
              <w:t xml:space="preserve"> (qeyri-qənaətbəxş)</w:t>
            </w:r>
          </w:p>
        </w:tc>
      </w:tr>
      <w:tr w:rsidR="00BF4232" w:rsidRPr="00E437F6" w14:paraId="0B184555" w14:textId="77777777" w:rsidTr="002C6C8D">
        <w:trPr>
          <w:cnfStyle w:val="000000100000" w:firstRow="0" w:lastRow="0" w:firstColumn="0" w:lastColumn="0" w:oddVBand="0" w:evenVBand="0" w:oddHBand="1" w:evenHBand="0" w:firstRowFirstColumn="0" w:firstRowLastColumn="0" w:lastRowFirstColumn="0" w:lastRowLastColumn="0"/>
          <w:trHeight w:val="1432"/>
        </w:trPr>
        <w:tc>
          <w:tcPr>
            <w:cnfStyle w:val="001000000000" w:firstRow="0" w:lastRow="0" w:firstColumn="1" w:lastColumn="0" w:oddVBand="0" w:evenVBand="0" w:oddHBand="0" w:evenHBand="0" w:firstRowFirstColumn="0" w:firstRowLastColumn="0" w:lastRowFirstColumn="0" w:lastRowLastColumn="0"/>
            <w:tcW w:w="1863" w:type="dxa"/>
          </w:tcPr>
          <w:p w14:paraId="1B864C8D" w14:textId="77777777" w:rsidR="00BF4232" w:rsidRPr="003028D5" w:rsidRDefault="00BF4232" w:rsidP="00B90BC8">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Məzmun:</w:t>
            </w:r>
          </w:p>
          <w:p w14:paraId="0A337DD1" w14:textId="77777777" w:rsidR="00BF4232" w:rsidRPr="003028D5" w:rsidRDefault="00BF4232" w:rsidP="00B90BC8">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Mövzuya aiddir, ətraflı və dəqiqdir</w:t>
            </w:r>
          </w:p>
        </w:tc>
        <w:tc>
          <w:tcPr>
            <w:tcW w:w="1863" w:type="dxa"/>
          </w:tcPr>
          <w:p w14:paraId="746E5E10" w14:textId="77777777" w:rsidR="00BF4232" w:rsidRDefault="00BF4232" w:rsidP="00B90B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sidRPr="00430850">
              <w:rPr>
                <w:rFonts w:ascii="Times New Roman" w:hAnsi="Times New Roman" w:cs="Times New Roman"/>
                <w:color w:val="000000" w:themeColor="text1"/>
                <w:sz w:val="20"/>
                <w:szCs w:val="20"/>
                <w:lang w:val="az-Latn-AZ"/>
              </w:rPr>
              <w:t>Məzmun mövzunu tam əhatə edir. Müzakirəyə çıxarılan mülahizələr bütün hallarda faktlara əsaslanır.</w:t>
            </w:r>
          </w:p>
          <w:p w14:paraId="491B9348" w14:textId="77777777" w:rsidR="00BF4232" w:rsidRPr="00E437F6" w:rsidRDefault="00BF4232" w:rsidP="00B90B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Pr>
                <w:rFonts w:ascii="Times New Roman" w:hAnsi="Times New Roman" w:cs="Times New Roman"/>
                <w:color w:val="000000" w:themeColor="text1"/>
                <w:sz w:val="20"/>
                <w:szCs w:val="20"/>
                <w:lang w:val="az-Latn-AZ"/>
              </w:rPr>
              <w:t>0</w:t>
            </w:r>
          </w:p>
        </w:tc>
        <w:tc>
          <w:tcPr>
            <w:tcW w:w="1863" w:type="dxa"/>
          </w:tcPr>
          <w:p w14:paraId="41EE1A95" w14:textId="77777777" w:rsidR="00BF4232" w:rsidRDefault="00BF4232" w:rsidP="00B90B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sidRPr="00430850">
              <w:rPr>
                <w:rFonts w:ascii="Times New Roman" w:hAnsi="Times New Roman" w:cs="Times New Roman"/>
                <w:color w:val="000000" w:themeColor="text1"/>
                <w:sz w:val="20"/>
                <w:szCs w:val="20"/>
                <w:lang w:val="az-Latn-AZ"/>
              </w:rPr>
              <w:t>Məzmun mövzunu demək olar ki, tam əhatə edir. Müzakirəyə çıxarılan mülahizələr əksər hallarda faktlara əsaslanır.</w:t>
            </w:r>
          </w:p>
          <w:p w14:paraId="667E8F68" w14:textId="77777777" w:rsidR="00BF4232" w:rsidRPr="00430850" w:rsidRDefault="00BF4232" w:rsidP="00B90B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Pr>
                <w:rFonts w:ascii="Times New Roman" w:hAnsi="Times New Roman" w:cs="Times New Roman"/>
                <w:color w:val="000000" w:themeColor="text1"/>
                <w:sz w:val="20"/>
                <w:szCs w:val="20"/>
                <w:lang w:val="az-Latn-AZ"/>
              </w:rPr>
              <w:t>1</w:t>
            </w:r>
          </w:p>
        </w:tc>
        <w:tc>
          <w:tcPr>
            <w:tcW w:w="1863" w:type="dxa"/>
          </w:tcPr>
          <w:p w14:paraId="20507B59" w14:textId="77777777" w:rsidR="00BF4232" w:rsidRDefault="00BF4232" w:rsidP="00B90B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sidRPr="00430850">
              <w:rPr>
                <w:rFonts w:ascii="Times New Roman" w:hAnsi="Times New Roman" w:cs="Times New Roman"/>
                <w:color w:val="000000" w:themeColor="text1"/>
                <w:sz w:val="20"/>
                <w:szCs w:val="20"/>
                <w:lang w:val="az-Latn-AZ"/>
              </w:rPr>
              <w:t>Məzmun mövzunun əsas  məğzini əhatə edir. Müzakirəyə çıxarılan bir çox mülahizələr faktlara əsaslanmır.</w:t>
            </w:r>
          </w:p>
          <w:p w14:paraId="4A98D4C1" w14:textId="77777777" w:rsidR="00BF4232" w:rsidRDefault="00BF4232" w:rsidP="00B90B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p>
          <w:p w14:paraId="6426DEA1" w14:textId="77777777" w:rsidR="00BF4232" w:rsidRPr="00430850" w:rsidRDefault="00BF4232" w:rsidP="00B90B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Pr>
                <w:rFonts w:ascii="Times New Roman" w:hAnsi="Times New Roman" w:cs="Times New Roman"/>
                <w:color w:val="000000" w:themeColor="text1"/>
                <w:sz w:val="20"/>
                <w:szCs w:val="20"/>
                <w:lang w:val="az-Latn-AZ"/>
              </w:rPr>
              <w:t>2</w:t>
            </w:r>
          </w:p>
        </w:tc>
        <w:tc>
          <w:tcPr>
            <w:tcW w:w="1864" w:type="dxa"/>
          </w:tcPr>
          <w:p w14:paraId="4237C39E" w14:textId="77777777" w:rsidR="00BF4232" w:rsidRDefault="00BF4232" w:rsidP="00B90B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sidRPr="00430850">
              <w:rPr>
                <w:rFonts w:ascii="Times New Roman" w:hAnsi="Times New Roman" w:cs="Times New Roman"/>
                <w:color w:val="000000" w:themeColor="text1"/>
                <w:sz w:val="20"/>
                <w:szCs w:val="20"/>
                <w:lang w:val="az-Latn-AZ"/>
              </w:rPr>
              <w:t>Məzmun mövzunun əsas  məğzini çox az əhatə edir. Müzakirəyə çıxarılan əksər mülahizələr faktlara əsaslanmır (tələbənin öz fikirləridir)</w:t>
            </w:r>
          </w:p>
          <w:p w14:paraId="70586B46" w14:textId="77777777" w:rsidR="00BF4232" w:rsidRPr="00430850" w:rsidRDefault="00BF4232" w:rsidP="00B90B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Pr>
                <w:rFonts w:ascii="Times New Roman" w:hAnsi="Times New Roman" w:cs="Times New Roman"/>
                <w:color w:val="000000" w:themeColor="text1"/>
                <w:sz w:val="20"/>
                <w:szCs w:val="20"/>
                <w:lang w:val="az-Latn-AZ"/>
              </w:rPr>
              <w:t>3</w:t>
            </w:r>
          </w:p>
        </w:tc>
      </w:tr>
      <w:tr w:rsidR="00BF4232" w:rsidRPr="001777B3" w14:paraId="068E9319" w14:textId="77777777" w:rsidTr="002C6C8D">
        <w:trPr>
          <w:trHeight w:val="3015"/>
        </w:trPr>
        <w:tc>
          <w:tcPr>
            <w:cnfStyle w:val="001000000000" w:firstRow="0" w:lastRow="0" w:firstColumn="1" w:lastColumn="0" w:oddVBand="0" w:evenVBand="0" w:oddHBand="0" w:evenHBand="0" w:firstRowFirstColumn="0" w:firstRowLastColumn="0" w:lastRowFirstColumn="0" w:lastRowLastColumn="0"/>
            <w:tcW w:w="1863" w:type="dxa"/>
          </w:tcPr>
          <w:p w14:paraId="3D288CBF" w14:textId="77777777" w:rsidR="00BF4232" w:rsidRPr="003028D5" w:rsidRDefault="00BF4232" w:rsidP="00B90BC8">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Bilik:</w:t>
            </w:r>
          </w:p>
          <w:p w14:paraId="57AC3E12" w14:textId="77777777" w:rsidR="00BF4232" w:rsidRPr="003028D5" w:rsidRDefault="00BF4232" w:rsidP="00B90BC8">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Mövzu üzrə biliyini nümayiş etdirir</w:t>
            </w:r>
          </w:p>
        </w:tc>
        <w:tc>
          <w:tcPr>
            <w:tcW w:w="1863" w:type="dxa"/>
          </w:tcPr>
          <w:p w14:paraId="05D62BB5" w14:textId="77777777" w:rsidR="00BF4232" w:rsidRDefault="00BF4232" w:rsidP="00B90B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 xml:space="preserve">Mövzu ilə bağlı hərtərəfli bilik nümayiş etdirdi. Mövzunun </w:t>
            </w:r>
            <w:r>
              <w:rPr>
                <w:rFonts w:ascii="Times New Roman" w:hAnsi="Times New Roman" w:cs="Times New Roman"/>
                <w:sz w:val="20"/>
                <w:szCs w:val="20"/>
                <w:lang w:val="az-Latn-AZ"/>
              </w:rPr>
              <w:t xml:space="preserve">mənimsənilməsini </w:t>
            </w:r>
            <w:r w:rsidRPr="003028D5">
              <w:rPr>
                <w:rFonts w:ascii="Times New Roman" w:hAnsi="Times New Roman" w:cs="Times New Roman"/>
                <w:sz w:val="20"/>
                <w:szCs w:val="20"/>
                <w:lang w:val="az-Latn-AZ"/>
              </w:rPr>
              <w:t xml:space="preserve">nümayiş etdirmək üçün </w:t>
            </w:r>
            <w:r>
              <w:rPr>
                <w:rFonts w:ascii="Times New Roman" w:hAnsi="Times New Roman" w:cs="Times New Roman"/>
                <w:sz w:val="20"/>
                <w:szCs w:val="20"/>
                <w:lang w:val="az-Latn-AZ"/>
              </w:rPr>
              <w:t xml:space="preserve">əlavə </w:t>
            </w:r>
            <w:r w:rsidRPr="003028D5">
              <w:rPr>
                <w:rFonts w:ascii="Times New Roman" w:hAnsi="Times New Roman" w:cs="Times New Roman"/>
                <w:sz w:val="20"/>
                <w:szCs w:val="20"/>
                <w:lang w:val="az-Latn-AZ"/>
              </w:rPr>
              <w:t>qiymətləndirici sualları</w:t>
            </w:r>
            <w:r>
              <w:rPr>
                <w:rFonts w:ascii="Times New Roman" w:hAnsi="Times New Roman" w:cs="Times New Roman"/>
                <w:sz w:val="20"/>
                <w:szCs w:val="20"/>
                <w:lang w:val="az-Latn-AZ"/>
              </w:rPr>
              <w:t xml:space="preserve"> cavablandırır.</w:t>
            </w:r>
            <w:r w:rsidRPr="003028D5">
              <w:rPr>
                <w:rFonts w:ascii="Times New Roman" w:hAnsi="Times New Roman" w:cs="Times New Roman"/>
                <w:sz w:val="20"/>
                <w:szCs w:val="20"/>
                <w:lang w:val="az-Latn-AZ"/>
              </w:rPr>
              <w:t xml:space="preserve"> </w:t>
            </w:r>
          </w:p>
          <w:p w14:paraId="04577934" w14:textId="77777777" w:rsidR="00BF4232" w:rsidRPr="003028D5" w:rsidRDefault="00BF4232" w:rsidP="00B90B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0</w:t>
            </w:r>
          </w:p>
        </w:tc>
        <w:tc>
          <w:tcPr>
            <w:tcW w:w="1863" w:type="dxa"/>
          </w:tcPr>
          <w:p w14:paraId="2AD16714" w14:textId="77777777" w:rsidR="00BF4232" w:rsidRDefault="00BF4232" w:rsidP="00B90B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 xml:space="preserve">Mövzu ilə bağlı </w:t>
            </w:r>
            <w:r>
              <w:rPr>
                <w:rFonts w:ascii="Times New Roman" w:hAnsi="Times New Roman" w:cs="Times New Roman"/>
                <w:sz w:val="20"/>
                <w:szCs w:val="20"/>
                <w:lang w:val="az-Latn-AZ"/>
              </w:rPr>
              <w:t xml:space="preserve">kifayət qədər </w:t>
            </w:r>
            <w:r w:rsidRPr="003028D5">
              <w:rPr>
                <w:rFonts w:ascii="Times New Roman" w:hAnsi="Times New Roman" w:cs="Times New Roman"/>
                <w:sz w:val="20"/>
                <w:szCs w:val="20"/>
                <w:lang w:val="az-Latn-AZ"/>
              </w:rPr>
              <w:t>bili</w:t>
            </w:r>
            <w:r>
              <w:rPr>
                <w:rFonts w:ascii="Times New Roman" w:hAnsi="Times New Roman" w:cs="Times New Roman"/>
                <w:sz w:val="20"/>
                <w:szCs w:val="20"/>
                <w:lang w:val="az-Latn-AZ"/>
              </w:rPr>
              <w:t xml:space="preserve">k </w:t>
            </w:r>
            <w:r w:rsidRPr="003028D5">
              <w:rPr>
                <w:rFonts w:ascii="Times New Roman" w:hAnsi="Times New Roman" w:cs="Times New Roman"/>
                <w:sz w:val="20"/>
                <w:szCs w:val="20"/>
                <w:lang w:val="az-Latn-AZ"/>
              </w:rPr>
              <w:t xml:space="preserve">nümayiş etdirdi. Mövzunun </w:t>
            </w:r>
            <w:r>
              <w:rPr>
                <w:rFonts w:ascii="Times New Roman" w:hAnsi="Times New Roman" w:cs="Times New Roman"/>
                <w:sz w:val="20"/>
                <w:szCs w:val="20"/>
                <w:lang w:val="az-Latn-AZ"/>
              </w:rPr>
              <w:t xml:space="preserve">mənimsənilməsini </w:t>
            </w:r>
            <w:r w:rsidRPr="003028D5">
              <w:rPr>
                <w:rFonts w:ascii="Times New Roman" w:hAnsi="Times New Roman" w:cs="Times New Roman"/>
                <w:sz w:val="20"/>
                <w:szCs w:val="20"/>
                <w:lang w:val="az-Latn-AZ"/>
              </w:rPr>
              <w:t xml:space="preserve">nümayiş etdirmək üçün </w:t>
            </w:r>
            <w:r>
              <w:rPr>
                <w:rFonts w:ascii="Times New Roman" w:hAnsi="Times New Roman" w:cs="Times New Roman"/>
                <w:sz w:val="20"/>
                <w:szCs w:val="20"/>
                <w:lang w:val="az-Latn-AZ"/>
              </w:rPr>
              <w:t xml:space="preserve">əlavə </w:t>
            </w:r>
            <w:r w:rsidRPr="003028D5">
              <w:rPr>
                <w:rFonts w:ascii="Times New Roman" w:hAnsi="Times New Roman" w:cs="Times New Roman"/>
                <w:sz w:val="20"/>
                <w:szCs w:val="20"/>
                <w:lang w:val="az-Latn-AZ"/>
              </w:rPr>
              <w:t>qiymətləndirici sualları</w:t>
            </w:r>
            <w:r>
              <w:rPr>
                <w:rFonts w:ascii="Times New Roman" w:hAnsi="Times New Roman" w:cs="Times New Roman"/>
                <w:sz w:val="20"/>
                <w:szCs w:val="20"/>
                <w:lang w:val="az-Latn-AZ"/>
              </w:rPr>
              <w:t xml:space="preserve"> qismən cavablandırır</w:t>
            </w:r>
            <w:r w:rsidRPr="003028D5">
              <w:rPr>
                <w:rFonts w:ascii="Times New Roman" w:hAnsi="Times New Roman" w:cs="Times New Roman"/>
                <w:sz w:val="20"/>
                <w:szCs w:val="20"/>
                <w:lang w:val="az-Latn-AZ"/>
              </w:rPr>
              <w:t>.</w:t>
            </w:r>
          </w:p>
          <w:p w14:paraId="3E6C4408" w14:textId="77777777" w:rsidR="00BF4232" w:rsidRPr="003028D5" w:rsidRDefault="00BF4232" w:rsidP="00B90B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1</w:t>
            </w:r>
          </w:p>
        </w:tc>
        <w:tc>
          <w:tcPr>
            <w:tcW w:w="1863" w:type="dxa"/>
          </w:tcPr>
          <w:p w14:paraId="5A7AB19C" w14:textId="77777777" w:rsidR="00BF4232" w:rsidRDefault="00BF4232" w:rsidP="00B90B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 xml:space="preserve">Mövzu ilə bağlı qənaətbəxş bilik nümayiş etdirdi. Mövzunun </w:t>
            </w:r>
            <w:r>
              <w:rPr>
                <w:rFonts w:ascii="Times New Roman" w:hAnsi="Times New Roman" w:cs="Times New Roman"/>
                <w:sz w:val="20"/>
                <w:szCs w:val="20"/>
                <w:lang w:val="az-Latn-AZ"/>
              </w:rPr>
              <w:t xml:space="preserve">mənimsənilməsini </w:t>
            </w:r>
            <w:r w:rsidRPr="003028D5">
              <w:rPr>
                <w:rFonts w:ascii="Times New Roman" w:hAnsi="Times New Roman" w:cs="Times New Roman"/>
                <w:sz w:val="20"/>
                <w:szCs w:val="20"/>
                <w:lang w:val="az-Latn-AZ"/>
              </w:rPr>
              <w:t xml:space="preserve">nümayiş etdirmək üçün </w:t>
            </w:r>
            <w:r>
              <w:rPr>
                <w:rFonts w:ascii="Times New Roman" w:hAnsi="Times New Roman" w:cs="Times New Roman"/>
                <w:sz w:val="20"/>
                <w:szCs w:val="20"/>
                <w:lang w:val="az-Latn-AZ"/>
              </w:rPr>
              <w:t xml:space="preserve">əlavə </w:t>
            </w:r>
            <w:r w:rsidRPr="003028D5">
              <w:rPr>
                <w:rFonts w:ascii="Times New Roman" w:hAnsi="Times New Roman" w:cs="Times New Roman"/>
                <w:sz w:val="20"/>
                <w:szCs w:val="20"/>
                <w:lang w:val="az-Latn-AZ"/>
              </w:rPr>
              <w:t>qiymətləndirici sualları</w:t>
            </w:r>
            <w:r>
              <w:rPr>
                <w:rFonts w:ascii="Times New Roman" w:hAnsi="Times New Roman" w:cs="Times New Roman"/>
                <w:sz w:val="20"/>
                <w:szCs w:val="20"/>
                <w:lang w:val="az-Latn-AZ"/>
              </w:rPr>
              <w:t xml:space="preserve"> çox az cavablandırır</w:t>
            </w:r>
            <w:r w:rsidRPr="003028D5">
              <w:rPr>
                <w:rFonts w:ascii="Times New Roman" w:hAnsi="Times New Roman" w:cs="Times New Roman"/>
                <w:sz w:val="20"/>
                <w:szCs w:val="20"/>
                <w:lang w:val="az-Latn-AZ"/>
              </w:rPr>
              <w:t>.</w:t>
            </w:r>
          </w:p>
          <w:p w14:paraId="2FFC8B2F" w14:textId="77777777" w:rsidR="00BF4232" w:rsidRPr="003028D5" w:rsidRDefault="00BF4232" w:rsidP="00B90B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2</w:t>
            </w:r>
          </w:p>
        </w:tc>
        <w:tc>
          <w:tcPr>
            <w:tcW w:w="1864" w:type="dxa"/>
          </w:tcPr>
          <w:p w14:paraId="067457EE" w14:textId="77777777" w:rsidR="00BF4232" w:rsidRDefault="00BF4232" w:rsidP="00B90B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 xml:space="preserve">Mövzu ilə bağlı </w:t>
            </w:r>
            <w:r>
              <w:rPr>
                <w:rFonts w:ascii="Times New Roman" w:hAnsi="Times New Roman" w:cs="Times New Roman"/>
                <w:sz w:val="20"/>
                <w:szCs w:val="20"/>
                <w:lang w:val="az-Latn-AZ"/>
              </w:rPr>
              <w:t>çox az (qeyri-</w:t>
            </w:r>
            <w:r w:rsidRPr="003028D5">
              <w:rPr>
                <w:rFonts w:ascii="Times New Roman" w:hAnsi="Times New Roman" w:cs="Times New Roman"/>
                <w:sz w:val="20"/>
                <w:szCs w:val="20"/>
                <w:lang w:val="az-Latn-AZ"/>
              </w:rPr>
              <w:t>qənaətbəxş</w:t>
            </w:r>
            <w:r>
              <w:rPr>
                <w:rFonts w:ascii="Times New Roman" w:hAnsi="Times New Roman" w:cs="Times New Roman"/>
                <w:sz w:val="20"/>
                <w:szCs w:val="20"/>
                <w:lang w:val="az-Latn-AZ"/>
              </w:rPr>
              <w:t>)</w:t>
            </w:r>
            <w:r w:rsidRPr="003028D5">
              <w:rPr>
                <w:rFonts w:ascii="Times New Roman" w:hAnsi="Times New Roman" w:cs="Times New Roman"/>
                <w:sz w:val="20"/>
                <w:szCs w:val="20"/>
                <w:lang w:val="az-Latn-AZ"/>
              </w:rPr>
              <w:t xml:space="preserve"> bilik nümayiş etdirdi. Mövzunun </w:t>
            </w:r>
            <w:r>
              <w:rPr>
                <w:rFonts w:ascii="Times New Roman" w:hAnsi="Times New Roman" w:cs="Times New Roman"/>
                <w:sz w:val="20"/>
                <w:szCs w:val="20"/>
                <w:lang w:val="az-Latn-AZ"/>
              </w:rPr>
              <w:t xml:space="preserve">mənimsənilməsini </w:t>
            </w:r>
            <w:r w:rsidRPr="003028D5">
              <w:rPr>
                <w:rFonts w:ascii="Times New Roman" w:hAnsi="Times New Roman" w:cs="Times New Roman"/>
                <w:sz w:val="20"/>
                <w:szCs w:val="20"/>
                <w:lang w:val="az-Latn-AZ"/>
              </w:rPr>
              <w:t xml:space="preserve">nümayiş etdirmək üçün </w:t>
            </w:r>
            <w:r>
              <w:rPr>
                <w:rFonts w:ascii="Times New Roman" w:hAnsi="Times New Roman" w:cs="Times New Roman"/>
                <w:sz w:val="20"/>
                <w:szCs w:val="20"/>
                <w:lang w:val="az-Latn-AZ"/>
              </w:rPr>
              <w:t xml:space="preserve">əlavə </w:t>
            </w:r>
            <w:r w:rsidRPr="003028D5">
              <w:rPr>
                <w:rFonts w:ascii="Times New Roman" w:hAnsi="Times New Roman" w:cs="Times New Roman"/>
                <w:sz w:val="20"/>
                <w:szCs w:val="20"/>
                <w:lang w:val="az-Latn-AZ"/>
              </w:rPr>
              <w:t>qiymətləndirici sualları</w:t>
            </w:r>
            <w:r>
              <w:rPr>
                <w:rFonts w:ascii="Times New Roman" w:hAnsi="Times New Roman" w:cs="Times New Roman"/>
                <w:sz w:val="20"/>
                <w:szCs w:val="20"/>
                <w:lang w:val="az-Latn-AZ"/>
              </w:rPr>
              <w:t xml:space="preserve"> cavablandırmır</w:t>
            </w:r>
            <w:r w:rsidRPr="003028D5">
              <w:rPr>
                <w:rFonts w:ascii="Times New Roman" w:hAnsi="Times New Roman" w:cs="Times New Roman"/>
                <w:sz w:val="20"/>
                <w:szCs w:val="20"/>
                <w:lang w:val="az-Latn-AZ"/>
              </w:rPr>
              <w:t>.</w:t>
            </w:r>
          </w:p>
          <w:p w14:paraId="385DEE5F" w14:textId="77777777" w:rsidR="00BF4232" w:rsidRPr="003028D5" w:rsidRDefault="00BF4232" w:rsidP="00B90B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3</w:t>
            </w:r>
          </w:p>
        </w:tc>
      </w:tr>
      <w:tr w:rsidR="00BF4232" w:rsidRPr="001477EB" w14:paraId="3D5176C3" w14:textId="77777777" w:rsidTr="002C6C8D">
        <w:trPr>
          <w:cnfStyle w:val="000000100000" w:firstRow="0" w:lastRow="0" w:firstColumn="0" w:lastColumn="0" w:oddVBand="0" w:evenVBand="0" w:oddHBand="1" w:evenHBand="0" w:firstRowFirstColumn="0" w:firstRowLastColumn="0" w:lastRowFirstColumn="0" w:lastRowLastColumn="0"/>
          <w:trHeight w:val="3272"/>
        </w:trPr>
        <w:tc>
          <w:tcPr>
            <w:cnfStyle w:val="001000000000" w:firstRow="0" w:lastRow="0" w:firstColumn="1" w:lastColumn="0" w:oddVBand="0" w:evenVBand="0" w:oddHBand="0" w:evenHBand="0" w:firstRowFirstColumn="0" w:firstRowLastColumn="0" w:lastRowFirstColumn="0" w:lastRowLastColumn="0"/>
            <w:tcW w:w="1863" w:type="dxa"/>
          </w:tcPr>
          <w:p w14:paraId="26ADDEBB" w14:textId="77777777" w:rsidR="00BF4232" w:rsidRPr="00623994" w:rsidRDefault="00BF4232" w:rsidP="00B90BC8">
            <w:pPr>
              <w:rPr>
                <w:rFonts w:ascii="Times New Roman" w:hAnsi="Times New Roman" w:cs="Times New Roman"/>
                <w:color w:val="000000" w:themeColor="text1"/>
                <w:sz w:val="20"/>
                <w:szCs w:val="20"/>
                <w:lang w:val="az-Latn-AZ"/>
              </w:rPr>
            </w:pPr>
            <w:r w:rsidRPr="00623994">
              <w:rPr>
                <w:rFonts w:ascii="Times New Roman" w:hAnsi="Times New Roman" w:cs="Times New Roman"/>
                <w:color w:val="000000" w:themeColor="text1"/>
                <w:sz w:val="20"/>
                <w:szCs w:val="20"/>
                <w:lang w:val="az-Latn-AZ"/>
              </w:rPr>
              <w:t>Duruş/Göz təması/Maner:</w:t>
            </w:r>
          </w:p>
          <w:p w14:paraId="77466BB2" w14:textId="77777777" w:rsidR="00BF4232" w:rsidRPr="003028D5" w:rsidRDefault="00BF4232" w:rsidP="00B90BC8">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Uyğun duruş və effektiv göz təması</w:t>
            </w:r>
          </w:p>
        </w:tc>
        <w:tc>
          <w:tcPr>
            <w:tcW w:w="1863" w:type="dxa"/>
          </w:tcPr>
          <w:p w14:paraId="639E7B9B" w14:textId="77777777" w:rsidR="00BF4232" w:rsidRDefault="00BF4232" w:rsidP="00B90B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Uyğun duruş</w:t>
            </w:r>
            <w:r w:rsidRPr="003028D5">
              <w:rPr>
                <w:rFonts w:ascii="Times New Roman" w:hAnsi="Times New Roman" w:cs="Times New Roman"/>
                <w:sz w:val="20"/>
                <w:szCs w:val="20"/>
                <w:lang w:val="az-Latn-AZ"/>
              </w:rPr>
              <w:t xml:space="preserve"> və </w:t>
            </w:r>
            <w:r>
              <w:rPr>
                <w:rFonts w:ascii="Times New Roman" w:hAnsi="Times New Roman" w:cs="Times New Roman"/>
                <w:sz w:val="20"/>
                <w:szCs w:val="20"/>
                <w:lang w:val="az-Latn-AZ"/>
              </w:rPr>
              <w:t>tam</w:t>
            </w:r>
            <w:r w:rsidRPr="003028D5">
              <w:rPr>
                <w:rFonts w:ascii="Times New Roman" w:hAnsi="Times New Roman" w:cs="Times New Roman"/>
                <w:sz w:val="20"/>
                <w:szCs w:val="20"/>
                <w:lang w:val="az-Latn-AZ"/>
              </w:rPr>
              <w:t xml:space="preserve"> özünə inaml</w:t>
            </w:r>
            <w:r>
              <w:rPr>
                <w:rFonts w:ascii="Times New Roman" w:hAnsi="Times New Roman" w:cs="Times New Roman"/>
                <w:sz w:val="20"/>
                <w:szCs w:val="20"/>
                <w:lang w:val="az-Latn-AZ"/>
              </w:rPr>
              <w:t>a</w:t>
            </w:r>
            <w:r w:rsidRPr="003028D5">
              <w:rPr>
                <w:rFonts w:ascii="Times New Roman" w:hAnsi="Times New Roman" w:cs="Times New Roman"/>
                <w:sz w:val="20"/>
                <w:szCs w:val="20"/>
                <w:lang w:val="az-Latn-AZ"/>
              </w:rPr>
              <w:t xml:space="preserve"> </w:t>
            </w:r>
            <w:r>
              <w:rPr>
                <w:rFonts w:ascii="Times New Roman" w:hAnsi="Times New Roman" w:cs="Times New Roman"/>
                <w:sz w:val="20"/>
                <w:szCs w:val="20"/>
                <w:lang w:val="az-Latn-AZ"/>
              </w:rPr>
              <w:t>təqdimat edir. Y</w:t>
            </w:r>
            <w:r w:rsidRPr="003028D5">
              <w:rPr>
                <w:rFonts w:ascii="Times New Roman" w:hAnsi="Times New Roman" w:cs="Times New Roman"/>
                <w:sz w:val="20"/>
                <w:szCs w:val="20"/>
                <w:lang w:val="az-Latn-AZ"/>
              </w:rPr>
              <w:t>erdəyişmə</w:t>
            </w:r>
            <w:r>
              <w:rPr>
                <w:rFonts w:ascii="Times New Roman" w:hAnsi="Times New Roman" w:cs="Times New Roman"/>
                <w:sz w:val="20"/>
                <w:szCs w:val="20"/>
                <w:lang w:val="az-Latn-AZ"/>
              </w:rPr>
              <w:t>, ifrat dərəcədə  jestikulyasiya</w:t>
            </w:r>
            <w:r w:rsidRPr="003028D5">
              <w:rPr>
                <w:rFonts w:ascii="Times New Roman" w:hAnsi="Times New Roman" w:cs="Times New Roman"/>
                <w:sz w:val="20"/>
                <w:szCs w:val="20"/>
                <w:lang w:val="az-Latn-AZ"/>
              </w:rPr>
              <w:t xml:space="preserve"> və digər əsəbi davranışlardan çəkin</w:t>
            </w:r>
            <w:r>
              <w:rPr>
                <w:rFonts w:ascii="Times New Roman" w:hAnsi="Times New Roman" w:cs="Times New Roman"/>
                <w:sz w:val="20"/>
                <w:szCs w:val="20"/>
                <w:lang w:val="az-Latn-AZ"/>
              </w:rPr>
              <w:t>ir</w:t>
            </w:r>
            <w:r w:rsidRPr="003028D5">
              <w:rPr>
                <w:rFonts w:ascii="Times New Roman" w:hAnsi="Times New Roman" w:cs="Times New Roman"/>
                <w:sz w:val="20"/>
                <w:szCs w:val="20"/>
                <w:lang w:val="az-Latn-AZ"/>
              </w:rPr>
              <w:t>. Dinləyicilər</w:t>
            </w:r>
            <w:r>
              <w:rPr>
                <w:rFonts w:ascii="Times New Roman" w:hAnsi="Times New Roman" w:cs="Times New Roman"/>
                <w:sz w:val="20"/>
                <w:szCs w:val="20"/>
                <w:lang w:val="az-Latn-AZ"/>
              </w:rPr>
              <w:t>lə</w:t>
            </w:r>
            <w:r w:rsidRPr="003028D5">
              <w:rPr>
                <w:rFonts w:ascii="Times New Roman" w:hAnsi="Times New Roman" w:cs="Times New Roman"/>
                <w:sz w:val="20"/>
                <w:szCs w:val="20"/>
                <w:lang w:val="az-Latn-AZ"/>
              </w:rPr>
              <w:t xml:space="preserve"> göz təması qur</w:t>
            </w:r>
            <w:r>
              <w:rPr>
                <w:rFonts w:ascii="Times New Roman" w:hAnsi="Times New Roman" w:cs="Times New Roman"/>
                <w:sz w:val="20"/>
                <w:szCs w:val="20"/>
                <w:lang w:val="az-Latn-AZ"/>
              </w:rPr>
              <w:t>ur</w:t>
            </w:r>
            <w:r w:rsidRPr="003028D5">
              <w:rPr>
                <w:rFonts w:ascii="Times New Roman" w:hAnsi="Times New Roman" w:cs="Times New Roman"/>
                <w:sz w:val="20"/>
                <w:szCs w:val="20"/>
                <w:lang w:val="az-Latn-AZ"/>
              </w:rPr>
              <w:t>.</w:t>
            </w:r>
          </w:p>
          <w:p w14:paraId="51F8D188" w14:textId="77777777" w:rsidR="00BF4232" w:rsidRPr="003028D5" w:rsidRDefault="00BF4232" w:rsidP="00B90B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0</w:t>
            </w:r>
          </w:p>
        </w:tc>
        <w:tc>
          <w:tcPr>
            <w:tcW w:w="1863" w:type="dxa"/>
          </w:tcPr>
          <w:p w14:paraId="518B41A5" w14:textId="77777777" w:rsidR="00BF4232" w:rsidRDefault="00BF4232" w:rsidP="00B90B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 xml:space="preserve">Təqdimatın çox hissəsi </w:t>
            </w:r>
            <w:r>
              <w:rPr>
                <w:rFonts w:ascii="Times New Roman" w:hAnsi="Times New Roman" w:cs="Times New Roman"/>
                <w:sz w:val="20"/>
                <w:szCs w:val="20"/>
                <w:lang w:val="az-Latn-AZ"/>
              </w:rPr>
              <w:t xml:space="preserve">ərzində düz </w:t>
            </w:r>
            <w:r w:rsidRPr="003028D5">
              <w:rPr>
                <w:rFonts w:ascii="Times New Roman" w:hAnsi="Times New Roman" w:cs="Times New Roman"/>
                <w:sz w:val="20"/>
                <w:szCs w:val="20"/>
                <w:lang w:val="az-Latn-AZ"/>
              </w:rPr>
              <w:t>daya</w:t>
            </w:r>
            <w:r>
              <w:rPr>
                <w:rFonts w:ascii="Times New Roman" w:hAnsi="Times New Roman" w:cs="Times New Roman"/>
                <w:sz w:val="20"/>
                <w:szCs w:val="20"/>
                <w:lang w:val="az-Latn-AZ"/>
              </w:rPr>
              <w:t>nır</w:t>
            </w:r>
            <w:r w:rsidRPr="003028D5">
              <w:rPr>
                <w:rFonts w:ascii="Times New Roman" w:hAnsi="Times New Roman" w:cs="Times New Roman"/>
                <w:sz w:val="20"/>
                <w:szCs w:val="20"/>
                <w:lang w:val="az-Latn-AZ"/>
              </w:rPr>
              <w:t xml:space="preserve"> və </w:t>
            </w:r>
            <w:r>
              <w:rPr>
                <w:rFonts w:ascii="Times New Roman" w:hAnsi="Times New Roman" w:cs="Times New Roman"/>
                <w:sz w:val="20"/>
                <w:szCs w:val="20"/>
                <w:lang w:val="az-Latn-AZ"/>
              </w:rPr>
              <w:t>tam</w:t>
            </w:r>
            <w:r w:rsidRPr="003028D5">
              <w:rPr>
                <w:rFonts w:ascii="Times New Roman" w:hAnsi="Times New Roman" w:cs="Times New Roman"/>
                <w:sz w:val="20"/>
                <w:szCs w:val="20"/>
                <w:lang w:val="az-Latn-AZ"/>
              </w:rPr>
              <w:t xml:space="preserve"> özünə inaml</w:t>
            </w:r>
            <w:r>
              <w:rPr>
                <w:rFonts w:ascii="Times New Roman" w:hAnsi="Times New Roman" w:cs="Times New Roman"/>
                <w:sz w:val="20"/>
                <w:szCs w:val="20"/>
                <w:lang w:val="az-Latn-AZ"/>
              </w:rPr>
              <w:t>a</w:t>
            </w:r>
            <w:r w:rsidRPr="003028D5">
              <w:rPr>
                <w:rFonts w:ascii="Times New Roman" w:hAnsi="Times New Roman" w:cs="Times New Roman"/>
                <w:sz w:val="20"/>
                <w:szCs w:val="20"/>
                <w:lang w:val="az-Latn-AZ"/>
              </w:rPr>
              <w:t xml:space="preserve"> </w:t>
            </w:r>
            <w:r>
              <w:rPr>
                <w:rFonts w:ascii="Times New Roman" w:hAnsi="Times New Roman" w:cs="Times New Roman"/>
                <w:sz w:val="20"/>
                <w:szCs w:val="20"/>
                <w:lang w:val="az-Latn-AZ"/>
              </w:rPr>
              <w:t>təqdimat edir.</w:t>
            </w:r>
            <w:r w:rsidRPr="003028D5">
              <w:rPr>
                <w:rFonts w:ascii="Times New Roman" w:hAnsi="Times New Roman" w:cs="Times New Roman"/>
                <w:sz w:val="20"/>
                <w:szCs w:val="20"/>
                <w:lang w:val="az-Latn-AZ"/>
              </w:rPr>
              <w:t xml:space="preserve"> Təqdimat zamanı dəfələrlə göz təması qu</w:t>
            </w:r>
            <w:r>
              <w:rPr>
                <w:rFonts w:ascii="Times New Roman" w:hAnsi="Times New Roman" w:cs="Times New Roman"/>
                <w:sz w:val="20"/>
                <w:szCs w:val="20"/>
                <w:lang w:val="az-Latn-AZ"/>
              </w:rPr>
              <w:t>rur</w:t>
            </w:r>
            <w:r w:rsidRPr="003028D5">
              <w:rPr>
                <w:rFonts w:ascii="Times New Roman" w:hAnsi="Times New Roman" w:cs="Times New Roman"/>
                <w:sz w:val="20"/>
                <w:szCs w:val="20"/>
                <w:lang w:val="az-Latn-AZ"/>
              </w:rPr>
              <w:t xml:space="preserve">. </w:t>
            </w:r>
          </w:p>
          <w:p w14:paraId="66623EB7" w14:textId="77777777" w:rsidR="00BF4232" w:rsidRDefault="00BF4232" w:rsidP="00B90B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p>
          <w:p w14:paraId="620CE246" w14:textId="77777777" w:rsidR="00BF4232" w:rsidRDefault="00BF4232" w:rsidP="00B90B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p>
          <w:p w14:paraId="23517192" w14:textId="77777777" w:rsidR="00BF4232" w:rsidRPr="003028D5" w:rsidRDefault="00BF4232" w:rsidP="00B90B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1</w:t>
            </w:r>
          </w:p>
        </w:tc>
        <w:tc>
          <w:tcPr>
            <w:tcW w:w="1863" w:type="dxa"/>
          </w:tcPr>
          <w:p w14:paraId="067EB53A" w14:textId="77777777" w:rsidR="00BF4232" w:rsidRDefault="00BF4232" w:rsidP="00B90B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Təqdimat zamanı b</w:t>
            </w:r>
            <w:r w:rsidRPr="003028D5">
              <w:rPr>
                <w:rFonts w:ascii="Times New Roman" w:hAnsi="Times New Roman" w:cs="Times New Roman"/>
                <w:sz w:val="20"/>
                <w:szCs w:val="20"/>
                <w:lang w:val="az-Latn-AZ"/>
              </w:rPr>
              <w:t xml:space="preserve">əzən sarsılır, yerində tərpənir və ya narahat görünür. Bir və ya iki </w:t>
            </w:r>
            <w:r>
              <w:rPr>
                <w:rFonts w:ascii="Times New Roman" w:hAnsi="Times New Roman" w:cs="Times New Roman"/>
                <w:sz w:val="20"/>
                <w:szCs w:val="20"/>
                <w:lang w:val="az-Latn-AZ"/>
              </w:rPr>
              <w:t>dinləyici</w:t>
            </w:r>
            <w:r w:rsidRPr="003028D5">
              <w:rPr>
                <w:rFonts w:ascii="Times New Roman" w:hAnsi="Times New Roman" w:cs="Times New Roman"/>
                <w:sz w:val="20"/>
                <w:szCs w:val="20"/>
                <w:lang w:val="az-Latn-AZ"/>
              </w:rPr>
              <w:t xml:space="preserve"> ilə göz təması qur</w:t>
            </w:r>
            <w:r>
              <w:rPr>
                <w:rFonts w:ascii="Times New Roman" w:hAnsi="Times New Roman" w:cs="Times New Roman"/>
                <w:sz w:val="20"/>
                <w:szCs w:val="20"/>
                <w:lang w:val="az-Latn-AZ"/>
              </w:rPr>
              <w:t>ur</w:t>
            </w:r>
            <w:r w:rsidRPr="003028D5">
              <w:rPr>
                <w:rFonts w:ascii="Times New Roman" w:hAnsi="Times New Roman" w:cs="Times New Roman"/>
                <w:sz w:val="20"/>
                <w:szCs w:val="20"/>
                <w:lang w:val="az-Latn-AZ"/>
              </w:rPr>
              <w:t xml:space="preserve">. </w:t>
            </w:r>
          </w:p>
          <w:p w14:paraId="45FB149D" w14:textId="77777777" w:rsidR="00BF4232" w:rsidRDefault="00BF4232" w:rsidP="00B90B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p>
          <w:p w14:paraId="4C529AC2" w14:textId="77777777" w:rsidR="00BF4232" w:rsidRDefault="00BF4232" w:rsidP="00B90B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p>
          <w:p w14:paraId="1807E882" w14:textId="77777777" w:rsidR="00BF4232" w:rsidRPr="00623994" w:rsidRDefault="00BF4232" w:rsidP="00B90B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2</w:t>
            </w:r>
          </w:p>
        </w:tc>
        <w:tc>
          <w:tcPr>
            <w:tcW w:w="1864" w:type="dxa"/>
          </w:tcPr>
          <w:p w14:paraId="026F8983" w14:textId="77777777" w:rsidR="00BF4232" w:rsidRDefault="00BF4232" w:rsidP="00B90B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 xml:space="preserve">Duruş </w:t>
            </w:r>
            <w:r>
              <w:rPr>
                <w:rFonts w:ascii="Times New Roman" w:hAnsi="Times New Roman" w:cs="Times New Roman"/>
                <w:sz w:val="20"/>
                <w:szCs w:val="20"/>
                <w:lang w:val="az-Latn-AZ"/>
              </w:rPr>
              <w:t xml:space="preserve">uyğun </w:t>
            </w:r>
            <w:r w:rsidRPr="003028D5">
              <w:rPr>
                <w:rFonts w:ascii="Times New Roman" w:hAnsi="Times New Roman" w:cs="Times New Roman"/>
                <w:sz w:val="20"/>
                <w:szCs w:val="20"/>
                <w:lang w:val="az-Latn-AZ"/>
              </w:rPr>
              <w:t>dey</w:t>
            </w:r>
            <w:r>
              <w:rPr>
                <w:rFonts w:ascii="Times New Roman" w:hAnsi="Times New Roman" w:cs="Times New Roman"/>
                <w:sz w:val="20"/>
                <w:szCs w:val="20"/>
                <w:lang w:val="az-Latn-AZ"/>
              </w:rPr>
              <w:t>i</w:t>
            </w:r>
            <w:r w:rsidRPr="003028D5">
              <w:rPr>
                <w:rFonts w:ascii="Times New Roman" w:hAnsi="Times New Roman" w:cs="Times New Roman"/>
                <w:sz w:val="20"/>
                <w:szCs w:val="20"/>
                <w:lang w:val="az-Latn-AZ"/>
              </w:rPr>
              <w:t xml:space="preserve">l.  </w:t>
            </w:r>
            <w:r>
              <w:rPr>
                <w:rFonts w:ascii="Times New Roman" w:hAnsi="Times New Roman" w:cs="Times New Roman"/>
                <w:sz w:val="20"/>
                <w:szCs w:val="20"/>
                <w:lang w:val="az-Latn-AZ"/>
              </w:rPr>
              <w:t>Y</w:t>
            </w:r>
            <w:r w:rsidRPr="003028D5">
              <w:rPr>
                <w:rFonts w:ascii="Times New Roman" w:hAnsi="Times New Roman" w:cs="Times New Roman"/>
                <w:sz w:val="20"/>
                <w:szCs w:val="20"/>
                <w:lang w:val="az-Latn-AZ"/>
              </w:rPr>
              <w:t>erdəyişmə</w:t>
            </w:r>
            <w:r>
              <w:rPr>
                <w:rFonts w:ascii="Times New Roman" w:hAnsi="Times New Roman" w:cs="Times New Roman"/>
                <w:sz w:val="20"/>
                <w:szCs w:val="20"/>
                <w:lang w:val="az-Latn-AZ"/>
              </w:rPr>
              <w:t>, ifrat dərəcədə  jestikulyasiya</w:t>
            </w:r>
            <w:r w:rsidRPr="003028D5">
              <w:rPr>
                <w:rFonts w:ascii="Times New Roman" w:hAnsi="Times New Roman" w:cs="Times New Roman"/>
                <w:sz w:val="20"/>
                <w:szCs w:val="20"/>
                <w:lang w:val="az-Latn-AZ"/>
              </w:rPr>
              <w:t xml:space="preserve"> və digər əsəbi davranışlar</w:t>
            </w:r>
            <w:r>
              <w:rPr>
                <w:rFonts w:ascii="Times New Roman" w:hAnsi="Times New Roman" w:cs="Times New Roman"/>
                <w:sz w:val="20"/>
                <w:szCs w:val="20"/>
                <w:lang w:val="az-Latn-AZ"/>
              </w:rPr>
              <w:t xml:space="preserve"> gözə çarpır</w:t>
            </w:r>
            <w:r w:rsidRPr="003028D5">
              <w:rPr>
                <w:rFonts w:ascii="Times New Roman" w:hAnsi="Times New Roman" w:cs="Times New Roman"/>
                <w:sz w:val="20"/>
                <w:szCs w:val="20"/>
                <w:lang w:val="az-Latn-AZ"/>
              </w:rPr>
              <w:t xml:space="preserve">. </w:t>
            </w:r>
            <w:r>
              <w:rPr>
                <w:rFonts w:ascii="Times New Roman" w:hAnsi="Times New Roman" w:cs="Times New Roman"/>
                <w:sz w:val="20"/>
                <w:szCs w:val="20"/>
                <w:lang w:val="az-Latn-AZ"/>
              </w:rPr>
              <w:t>Dinləyicilərlə</w:t>
            </w:r>
            <w:r w:rsidRPr="003028D5">
              <w:rPr>
                <w:rFonts w:ascii="Times New Roman" w:hAnsi="Times New Roman" w:cs="Times New Roman"/>
                <w:sz w:val="20"/>
                <w:szCs w:val="20"/>
                <w:lang w:val="az-Latn-AZ"/>
              </w:rPr>
              <w:t xml:space="preserve"> demək olar ki, göz təması qurm</w:t>
            </w:r>
            <w:r>
              <w:rPr>
                <w:rFonts w:ascii="Times New Roman" w:hAnsi="Times New Roman" w:cs="Times New Roman"/>
                <w:sz w:val="20"/>
                <w:szCs w:val="20"/>
                <w:lang w:val="az-Latn-AZ"/>
              </w:rPr>
              <w:t>ur</w:t>
            </w:r>
            <w:r w:rsidRPr="003028D5">
              <w:rPr>
                <w:rFonts w:ascii="Times New Roman" w:hAnsi="Times New Roman" w:cs="Times New Roman"/>
                <w:sz w:val="20"/>
                <w:szCs w:val="20"/>
                <w:lang w:val="az-Latn-AZ"/>
              </w:rPr>
              <w:t xml:space="preserve">. </w:t>
            </w:r>
          </w:p>
          <w:p w14:paraId="0BFB289B" w14:textId="77777777" w:rsidR="00BF4232" w:rsidRPr="003028D5" w:rsidRDefault="00BF4232" w:rsidP="00B90B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3</w:t>
            </w:r>
          </w:p>
        </w:tc>
      </w:tr>
      <w:tr w:rsidR="00BF4232" w:rsidRPr="00E437F6" w14:paraId="60D0F863" w14:textId="77777777" w:rsidTr="002C6C8D">
        <w:trPr>
          <w:trHeight w:val="3323"/>
        </w:trPr>
        <w:tc>
          <w:tcPr>
            <w:cnfStyle w:val="001000000000" w:firstRow="0" w:lastRow="0" w:firstColumn="1" w:lastColumn="0" w:oddVBand="0" w:evenVBand="0" w:oddHBand="0" w:evenHBand="0" w:firstRowFirstColumn="0" w:firstRowLastColumn="0" w:lastRowFirstColumn="0" w:lastRowLastColumn="0"/>
            <w:tcW w:w="1863" w:type="dxa"/>
          </w:tcPr>
          <w:p w14:paraId="7945E700" w14:textId="77777777" w:rsidR="00BF4232" w:rsidRPr="003028D5" w:rsidRDefault="00BF4232" w:rsidP="00B90BC8">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lastRenderedPageBreak/>
              <w:t>Həvəs</w:t>
            </w:r>
            <w:r>
              <w:rPr>
                <w:rFonts w:ascii="Times New Roman" w:hAnsi="Times New Roman" w:cs="Times New Roman"/>
                <w:sz w:val="20"/>
                <w:szCs w:val="20"/>
                <w:lang w:val="az-Latn-AZ"/>
              </w:rPr>
              <w:t>li olması</w:t>
            </w:r>
            <w:r w:rsidRPr="003028D5">
              <w:rPr>
                <w:rFonts w:ascii="Times New Roman" w:hAnsi="Times New Roman" w:cs="Times New Roman"/>
                <w:sz w:val="20"/>
                <w:szCs w:val="20"/>
                <w:lang w:val="az-Latn-AZ"/>
              </w:rPr>
              <w:t>:</w:t>
            </w:r>
          </w:p>
          <w:p w14:paraId="09BBE98F" w14:textId="77777777" w:rsidR="00BF4232" w:rsidRPr="003028D5" w:rsidRDefault="00BF4232" w:rsidP="00B90BC8">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Enerjili, inamlı, həyəcansız</w:t>
            </w:r>
          </w:p>
        </w:tc>
        <w:tc>
          <w:tcPr>
            <w:tcW w:w="1863" w:type="dxa"/>
          </w:tcPr>
          <w:p w14:paraId="08FBBE7C" w14:textId="77777777" w:rsidR="00BF4232" w:rsidRDefault="00BF4232" w:rsidP="00B90B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Təqdimat zamanı</w:t>
            </w:r>
            <w:r w:rsidRPr="003028D5">
              <w:rPr>
                <w:rFonts w:ascii="Times New Roman" w:hAnsi="Times New Roman" w:cs="Times New Roman"/>
                <w:sz w:val="20"/>
                <w:szCs w:val="20"/>
                <w:lang w:val="az-Latn-AZ"/>
              </w:rPr>
              <w:t xml:space="preserve"> həvəsli və inamlı görünürdü. </w:t>
            </w:r>
            <w:r>
              <w:rPr>
                <w:rFonts w:ascii="Times New Roman" w:hAnsi="Times New Roman" w:cs="Times New Roman"/>
                <w:sz w:val="20"/>
                <w:szCs w:val="20"/>
                <w:lang w:val="az-Latn-AZ"/>
              </w:rPr>
              <w:t>Dinləyicilərin</w:t>
            </w:r>
            <w:r w:rsidRPr="003028D5">
              <w:rPr>
                <w:rFonts w:ascii="Times New Roman" w:hAnsi="Times New Roman" w:cs="Times New Roman"/>
                <w:sz w:val="20"/>
                <w:szCs w:val="20"/>
                <w:lang w:val="az-Latn-AZ"/>
              </w:rPr>
              <w:t xml:space="preserve"> </w:t>
            </w:r>
            <w:r>
              <w:rPr>
                <w:rFonts w:ascii="Times New Roman" w:hAnsi="Times New Roman" w:cs="Times New Roman"/>
                <w:sz w:val="20"/>
                <w:szCs w:val="20"/>
                <w:lang w:val="az-Latn-AZ"/>
              </w:rPr>
              <w:t xml:space="preserve">tam </w:t>
            </w:r>
            <w:r w:rsidRPr="003028D5">
              <w:rPr>
                <w:rFonts w:ascii="Times New Roman" w:hAnsi="Times New Roman" w:cs="Times New Roman"/>
                <w:sz w:val="20"/>
                <w:szCs w:val="20"/>
                <w:lang w:val="az-Latn-AZ"/>
              </w:rPr>
              <w:t xml:space="preserve">diqqətini </w:t>
            </w:r>
            <w:r>
              <w:rPr>
                <w:rFonts w:ascii="Times New Roman" w:hAnsi="Times New Roman" w:cs="Times New Roman"/>
                <w:sz w:val="20"/>
                <w:szCs w:val="20"/>
                <w:lang w:val="az-Latn-AZ"/>
              </w:rPr>
              <w:t xml:space="preserve">və marağını oyada bildi. </w:t>
            </w:r>
          </w:p>
          <w:p w14:paraId="3CC762FB" w14:textId="77777777" w:rsidR="00BF4232" w:rsidRDefault="00BF4232" w:rsidP="00B90B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p>
          <w:p w14:paraId="482CF90C" w14:textId="77777777" w:rsidR="00BF4232" w:rsidRDefault="00BF4232" w:rsidP="00B90B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p>
          <w:p w14:paraId="005B0E3D" w14:textId="77777777" w:rsidR="00BF4232" w:rsidRDefault="00BF4232" w:rsidP="00B90B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p>
          <w:p w14:paraId="403DFB93" w14:textId="77777777" w:rsidR="00BF4232" w:rsidRPr="003028D5" w:rsidRDefault="00BF4232" w:rsidP="00B90B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0</w:t>
            </w:r>
          </w:p>
        </w:tc>
        <w:tc>
          <w:tcPr>
            <w:tcW w:w="1863" w:type="dxa"/>
          </w:tcPr>
          <w:p w14:paraId="24E8FFD6" w14:textId="77777777" w:rsidR="00BF4232" w:rsidRDefault="00BF4232" w:rsidP="00B90B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Təqdimat zamanı</w:t>
            </w:r>
            <w:r w:rsidRPr="003028D5">
              <w:rPr>
                <w:rFonts w:ascii="Times New Roman" w:hAnsi="Times New Roman" w:cs="Times New Roman"/>
                <w:sz w:val="20"/>
                <w:szCs w:val="20"/>
                <w:lang w:val="az-Latn-AZ"/>
              </w:rPr>
              <w:t xml:space="preserve"> </w:t>
            </w:r>
            <w:r>
              <w:rPr>
                <w:rFonts w:ascii="Times New Roman" w:hAnsi="Times New Roman" w:cs="Times New Roman"/>
                <w:sz w:val="20"/>
                <w:szCs w:val="20"/>
                <w:lang w:val="az-Latn-AZ"/>
              </w:rPr>
              <w:t xml:space="preserve">kifayət qədər </w:t>
            </w:r>
            <w:r w:rsidRPr="003028D5">
              <w:rPr>
                <w:rFonts w:ascii="Times New Roman" w:hAnsi="Times New Roman" w:cs="Times New Roman"/>
                <w:sz w:val="20"/>
                <w:szCs w:val="20"/>
                <w:lang w:val="az-Latn-AZ"/>
              </w:rPr>
              <w:t xml:space="preserve">həvəsli və inamlı görünürdü. </w:t>
            </w:r>
            <w:r>
              <w:rPr>
                <w:rFonts w:ascii="Times New Roman" w:hAnsi="Times New Roman" w:cs="Times New Roman"/>
                <w:sz w:val="20"/>
                <w:szCs w:val="20"/>
                <w:lang w:val="az-Latn-AZ"/>
              </w:rPr>
              <w:t xml:space="preserve">Dinləyicilərin əsasən </w:t>
            </w:r>
            <w:r w:rsidRPr="003028D5">
              <w:rPr>
                <w:rFonts w:ascii="Times New Roman" w:hAnsi="Times New Roman" w:cs="Times New Roman"/>
                <w:sz w:val="20"/>
                <w:szCs w:val="20"/>
                <w:lang w:val="az-Latn-AZ"/>
              </w:rPr>
              <w:t xml:space="preserve">diqqətini </w:t>
            </w:r>
            <w:r>
              <w:rPr>
                <w:rFonts w:ascii="Times New Roman" w:hAnsi="Times New Roman" w:cs="Times New Roman"/>
                <w:sz w:val="20"/>
                <w:szCs w:val="20"/>
                <w:lang w:val="az-Latn-AZ"/>
              </w:rPr>
              <w:t>və marağını oyada bildi.</w:t>
            </w:r>
          </w:p>
          <w:p w14:paraId="19AB76E8" w14:textId="77777777" w:rsidR="00BF4232" w:rsidRDefault="00BF4232" w:rsidP="00B90B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p>
          <w:p w14:paraId="61FD64AA" w14:textId="77777777" w:rsidR="00BF4232" w:rsidRDefault="00BF4232" w:rsidP="00B90B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p>
          <w:p w14:paraId="510BCB69" w14:textId="77777777" w:rsidR="00BF4232" w:rsidRDefault="00BF4232" w:rsidP="00B90B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p>
          <w:p w14:paraId="4C876C70" w14:textId="77777777" w:rsidR="00BF4232" w:rsidRPr="003028D5" w:rsidRDefault="00BF4232" w:rsidP="00B90B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1</w:t>
            </w:r>
          </w:p>
        </w:tc>
        <w:tc>
          <w:tcPr>
            <w:tcW w:w="1863" w:type="dxa"/>
          </w:tcPr>
          <w:p w14:paraId="0257D0BE" w14:textId="77777777" w:rsidR="00BF4232" w:rsidRDefault="00BF4232" w:rsidP="00B90B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Təqdimat zamanı</w:t>
            </w:r>
            <w:r w:rsidRPr="003028D5">
              <w:rPr>
                <w:rFonts w:ascii="Times New Roman" w:hAnsi="Times New Roman" w:cs="Times New Roman"/>
                <w:sz w:val="20"/>
                <w:szCs w:val="20"/>
                <w:lang w:val="az-Latn-AZ"/>
              </w:rPr>
              <w:t xml:space="preserve"> </w:t>
            </w:r>
            <w:r>
              <w:rPr>
                <w:rFonts w:ascii="Times New Roman" w:hAnsi="Times New Roman" w:cs="Times New Roman"/>
                <w:sz w:val="20"/>
                <w:szCs w:val="20"/>
                <w:lang w:val="az-Latn-AZ"/>
              </w:rPr>
              <w:t>m</w:t>
            </w:r>
            <w:r w:rsidRPr="003028D5">
              <w:rPr>
                <w:rFonts w:ascii="Times New Roman" w:hAnsi="Times New Roman" w:cs="Times New Roman"/>
                <w:sz w:val="20"/>
                <w:szCs w:val="20"/>
                <w:lang w:val="az-Latn-AZ"/>
              </w:rPr>
              <w:t xml:space="preserve">övzu ilə </w:t>
            </w:r>
            <w:r>
              <w:rPr>
                <w:rFonts w:ascii="Times New Roman" w:hAnsi="Times New Roman" w:cs="Times New Roman"/>
                <w:sz w:val="20"/>
                <w:szCs w:val="20"/>
                <w:lang w:val="az-Latn-AZ"/>
              </w:rPr>
              <w:t xml:space="preserve">əlaqəli az </w:t>
            </w:r>
            <w:r w:rsidRPr="003028D5">
              <w:rPr>
                <w:rFonts w:ascii="Times New Roman" w:hAnsi="Times New Roman" w:cs="Times New Roman"/>
                <w:sz w:val="20"/>
                <w:szCs w:val="20"/>
                <w:lang w:val="az-Latn-AZ"/>
              </w:rPr>
              <w:t xml:space="preserve">həvəsli və </w:t>
            </w:r>
            <w:r>
              <w:rPr>
                <w:rFonts w:ascii="Times New Roman" w:hAnsi="Times New Roman" w:cs="Times New Roman"/>
                <w:sz w:val="20"/>
                <w:szCs w:val="20"/>
                <w:lang w:val="az-Latn-AZ"/>
              </w:rPr>
              <w:t xml:space="preserve">az </w:t>
            </w:r>
            <w:r w:rsidRPr="003028D5">
              <w:rPr>
                <w:rFonts w:ascii="Times New Roman" w:hAnsi="Times New Roman" w:cs="Times New Roman"/>
                <w:sz w:val="20"/>
                <w:szCs w:val="20"/>
                <w:lang w:val="az-Latn-AZ"/>
              </w:rPr>
              <w:t xml:space="preserve">inamlı görünürdü. Bir və ya bir neçə dəfə auditoriyanı cəlb etmək üçün davranışı dəyişdirməyə çalışdı. Bəzi </w:t>
            </w:r>
            <w:r>
              <w:rPr>
                <w:rFonts w:ascii="Times New Roman" w:hAnsi="Times New Roman" w:cs="Times New Roman"/>
                <w:sz w:val="20"/>
                <w:szCs w:val="20"/>
                <w:lang w:val="az-Latn-AZ"/>
              </w:rPr>
              <w:t xml:space="preserve">dinləyicilərin </w:t>
            </w:r>
            <w:r w:rsidRPr="003028D5">
              <w:rPr>
                <w:rFonts w:ascii="Times New Roman" w:hAnsi="Times New Roman" w:cs="Times New Roman"/>
                <w:sz w:val="20"/>
                <w:szCs w:val="20"/>
                <w:lang w:val="az-Latn-AZ"/>
              </w:rPr>
              <w:t xml:space="preserve">diqqətini </w:t>
            </w:r>
            <w:r>
              <w:rPr>
                <w:rFonts w:ascii="Times New Roman" w:hAnsi="Times New Roman" w:cs="Times New Roman"/>
                <w:sz w:val="20"/>
                <w:szCs w:val="20"/>
                <w:lang w:val="az-Latn-AZ"/>
              </w:rPr>
              <w:t xml:space="preserve">və marağını </w:t>
            </w:r>
            <w:r w:rsidRPr="003028D5">
              <w:rPr>
                <w:rFonts w:ascii="Times New Roman" w:hAnsi="Times New Roman" w:cs="Times New Roman"/>
                <w:sz w:val="20"/>
                <w:szCs w:val="20"/>
                <w:lang w:val="az-Latn-AZ"/>
              </w:rPr>
              <w:t>itirdi.</w:t>
            </w:r>
          </w:p>
          <w:p w14:paraId="7DEFCA82" w14:textId="77777777" w:rsidR="00BF4232" w:rsidRPr="003028D5" w:rsidRDefault="00BF4232" w:rsidP="00B90B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2</w:t>
            </w:r>
          </w:p>
        </w:tc>
        <w:tc>
          <w:tcPr>
            <w:tcW w:w="1864" w:type="dxa"/>
          </w:tcPr>
          <w:p w14:paraId="7338D3FD" w14:textId="77777777" w:rsidR="00BF4232" w:rsidRDefault="00BF4232" w:rsidP="00B90B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 xml:space="preserve">Mövzu ilə bağlı çox az həvəs göstərdi və ya heç həvəs göstərmədi. </w:t>
            </w:r>
            <w:r>
              <w:rPr>
                <w:rFonts w:ascii="Times New Roman" w:hAnsi="Times New Roman" w:cs="Times New Roman"/>
                <w:sz w:val="20"/>
                <w:szCs w:val="20"/>
                <w:lang w:val="az-Latn-AZ"/>
              </w:rPr>
              <w:t>A</w:t>
            </w:r>
            <w:r w:rsidRPr="003028D5">
              <w:rPr>
                <w:rFonts w:ascii="Times New Roman" w:hAnsi="Times New Roman" w:cs="Times New Roman"/>
                <w:sz w:val="20"/>
                <w:szCs w:val="20"/>
                <w:lang w:val="az-Latn-AZ"/>
              </w:rPr>
              <w:t>uditoriyanı cəlb etmək üçün davranışı dəyişdirməyə çalış</w:t>
            </w:r>
            <w:r>
              <w:rPr>
                <w:rFonts w:ascii="Times New Roman" w:hAnsi="Times New Roman" w:cs="Times New Roman"/>
                <w:sz w:val="20"/>
                <w:szCs w:val="20"/>
                <w:lang w:val="az-Latn-AZ"/>
              </w:rPr>
              <w:t>ma</w:t>
            </w:r>
            <w:r w:rsidRPr="003028D5">
              <w:rPr>
                <w:rFonts w:ascii="Times New Roman" w:hAnsi="Times New Roman" w:cs="Times New Roman"/>
                <w:sz w:val="20"/>
                <w:szCs w:val="20"/>
                <w:lang w:val="az-Latn-AZ"/>
              </w:rPr>
              <w:t>dı.</w:t>
            </w:r>
            <w:r>
              <w:rPr>
                <w:rFonts w:ascii="Times New Roman" w:hAnsi="Times New Roman" w:cs="Times New Roman"/>
                <w:sz w:val="20"/>
                <w:szCs w:val="20"/>
                <w:lang w:val="az-Latn-AZ"/>
              </w:rPr>
              <w:t xml:space="preserve"> Dinləyicilərin </w:t>
            </w:r>
            <w:r w:rsidRPr="003028D5">
              <w:rPr>
                <w:rFonts w:ascii="Times New Roman" w:hAnsi="Times New Roman" w:cs="Times New Roman"/>
                <w:sz w:val="20"/>
                <w:szCs w:val="20"/>
                <w:lang w:val="az-Latn-AZ"/>
              </w:rPr>
              <w:t xml:space="preserve"> </w:t>
            </w:r>
            <w:r>
              <w:rPr>
                <w:rFonts w:ascii="Times New Roman" w:hAnsi="Times New Roman" w:cs="Times New Roman"/>
                <w:sz w:val="20"/>
                <w:szCs w:val="20"/>
                <w:lang w:val="az-Latn-AZ"/>
              </w:rPr>
              <w:t xml:space="preserve">diqqətini və </w:t>
            </w:r>
            <w:r w:rsidRPr="003028D5">
              <w:rPr>
                <w:rFonts w:ascii="Times New Roman" w:hAnsi="Times New Roman" w:cs="Times New Roman"/>
                <w:sz w:val="20"/>
                <w:szCs w:val="20"/>
                <w:lang w:val="az-Latn-AZ"/>
              </w:rPr>
              <w:t>marağını itirdi.</w:t>
            </w:r>
          </w:p>
          <w:p w14:paraId="66297DEE" w14:textId="77777777" w:rsidR="00BF4232" w:rsidRPr="003028D5" w:rsidRDefault="00BF4232" w:rsidP="00B90B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3</w:t>
            </w:r>
          </w:p>
        </w:tc>
      </w:tr>
      <w:tr w:rsidR="00BF4232" w:rsidRPr="00E437F6" w14:paraId="1B288E92" w14:textId="77777777" w:rsidTr="002C6C8D">
        <w:trPr>
          <w:cnfStyle w:val="000000100000" w:firstRow="0" w:lastRow="0" w:firstColumn="0" w:lastColumn="0" w:oddVBand="0" w:evenVBand="0" w:oddHBand="1" w:evenHBand="0" w:firstRowFirstColumn="0" w:firstRowLastColumn="0" w:lastRowFirstColumn="0" w:lastRowLastColumn="0"/>
          <w:trHeight w:val="3284"/>
        </w:trPr>
        <w:tc>
          <w:tcPr>
            <w:cnfStyle w:val="001000000000" w:firstRow="0" w:lastRow="0" w:firstColumn="1" w:lastColumn="0" w:oddVBand="0" w:evenVBand="0" w:oddHBand="0" w:evenHBand="0" w:firstRowFirstColumn="0" w:firstRowLastColumn="0" w:lastRowFirstColumn="0" w:lastRowLastColumn="0"/>
            <w:tcW w:w="1863" w:type="dxa"/>
          </w:tcPr>
          <w:p w14:paraId="4BD5E181" w14:textId="77777777" w:rsidR="00BF4232" w:rsidRDefault="00BF4232" w:rsidP="00B90BC8">
            <w:pPr>
              <w:rPr>
                <w:rFonts w:ascii="Times New Roman" w:hAnsi="Times New Roman" w:cs="Times New Roman"/>
                <w:sz w:val="20"/>
                <w:szCs w:val="20"/>
                <w:lang w:val="az-Latn-AZ"/>
              </w:rPr>
            </w:pPr>
          </w:p>
          <w:p w14:paraId="6738EF26" w14:textId="77777777" w:rsidR="00BF4232" w:rsidRPr="000A24FD" w:rsidRDefault="00BF4232" w:rsidP="00B90BC8">
            <w:pPr>
              <w:rPr>
                <w:rFonts w:ascii="Times New Roman" w:hAnsi="Times New Roman" w:cs="Times New Roman"/>
                <w:sz w:val="20"/>
                <w:szCs w:val="20"/>
                <w:lang w:val="az-Latn-AZ"/>
              </w:rPr>
            </w:pPr>
            <w:r w:rsidRPr="000A24FD">
              <w:rPr>
                <w:rFonts w:ascii="Times New Roman" w:hAnsi="Times New Roman" w:cs="Times New Roman"/>
                <w:sz w:val="20"/>
                <w:szCs w:val="20"/>
                <w:lang w:val="az-Latn-AZ"/>
              </w:rPr>
              <w:t>Auditoriya:</w:t>
            </w:r>
          </w:p>
          <w:p w14:paraId="0E3B641E" w14:textId="77777777" w:rsidR="00BF4232" w:rsidRPr="003028D5" w:rsidRDefault="00BF4232" w:rsidP="00B90BC8">
            <w:pPr>
              <w:rPr>
                <w:rFonts w:ascii="Times New Roman" w:hAnsi="Times New Roman" w:cs="Times New Roman"/>
                <w:sz w:val="20"/>
                <w:szCs w:val="20"/>
                <w:lang w:val="az-Latn-AZ"/>
              </w:rPr>
            </w:pPr>
            <w:r w:rsidRPr="000A24FD">
              <w:rPr>
                <w:rFonts w:ascii="Times New Roman" w:hAnsi="Times New Roman" w:cs="Times New Roman"/>
                <w:sz w:val="20"/>
                <w:szCs w:val="20"/>
                <w:lang w:val="az-Latn-AZ"/>
              </w:rPr>
              <w:t>Auditoriya ilə əlaqə</w:t>
            </w:r>
            <w:r>
              <w:rPr>
                <w:rFonts w:ascii="Times New Roman" w:hAnsi="Times New Roman" w:cs="Times New Roman"/>
                <w:sz w:val="20"/>
                <w:szCs w:val="20"/>
                <w:lang w:val="az-Latn-AZ"/>
              </w:rPr>
              <w:t xml:space="preserve"> </w:t>
            </w:r>
          </w:p>
        </w:tc>
        <w:tc>
          <w:tcPr>
            <w:tcW w:w="1863" w:type="dxa"/>
          </w:tcPr>
          <w:p w14:paraId="177C882D" w14:textId="77777777" w:rsidR="00BF4232" w:rsidRDefault="00BF4232" w:rsidP="00B90B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p>
          <w:p w14:paraId="1F80DF72" w14:textId="77777777" w:rsidR="00BF4232" w:rsidRDefault="00BF4232" w:rsidP="00B90B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sidRPr="00E01C04">
              <w:rPr>
                <w:rFonts w:ascii="Times New Roman" w:hAnsi="Times New Roman" w:cs="Times New Roman"/>
                <w:color w:val="000000" w:themeColor="text1"/>
                <w:sz w:val="20"/>
                <w:szCs w:val="20"/>
                <w:lang w:val="az-Latn-AZ"/>
              </w:rPr>
              <w:t>Tə</w:t>
            </w:r>
            <w:r>
              <w:rPr>
                <w:rFonts w:ascii="Times New Roman" w:hAnsi="Times New Roman" w:cs="Times New Roman"/>
                <w:color w:val="000000" w:themeColor="text1"/>
                <w:sz w:val="20"/>
                <w:szCs w:val="20"/>
                <w:lang w:val="az-Latn-AZ"/>
              </w:rPr>
              <w:t xml:space="preserve">qdimat zamanı nitq, </w:t>
            </w:r>
            <w:r w:rsidRPr="00E01C04">
              <w:rPr>
                <w:rFonts w:ascii="Times New Roman" w:hAnsi="Times New Roman" w:cs="Times New Roman"/>
                <w:color w:val="000000" w:themeColor="text1"/>
                <w:sz w:val="20"/>
                <w:szCs w:val="20"/>
                <w:lang w:val="az-Latn-AZ"/>
              </w:rPr>
              <w:t>danışıq tərzi</w:t>
            </w:r>
            <w:r>
              <w:rPr>
                <w:rFonts w:ascii="Times New Roman" w:hAnsi="Times New Roman" w:cs="Times New Roman"/>
                <w:color w:val="000000" w:themeColor="text1"/>
                <w:sz w:val="20"/>
                <w:szCs w:val="20"/>
                <w:lang w:val="az-Latn-AZ"/>
              </w:rPr>
              <w:t xml:space="preserve"> və səs hündürlüyü</w:t>
            </w:r>
            <w:r w:rsidRPr="00E01C04">
              <w:rPr>
                <w:rFonts w:ascii="Times New Roman" w:hAnsi="Times New Roman" w:cs="Times New Roman"/>
                <w:color w:val="000000" w:themeColor="text1"/>
                <w:sz w:val="20"/>
                <w:szCs w:val="20"/>
                <w:lang w:val="az-Latn-AZ"/>
              </w:rPr>
              <w:t xml:space="preserve"> tam düzgün q</w:t>
            </w:r>
            <w:r>
              <w:rPr>
                <w:rFonts w:ascii="Times New Roman" w:hAnsi="Times New Roman" w:cs="Times New Roman"/>
                <w:color w:val="000000" w:themeColor="text1"/>
                <w:sz w:val="20"/>
                <w:szCs w:val="20"/>
                <w:lang w:val="az-Latn-AZ"/>
              </w:rPr>
              <w:t>urulub</w:t>
            </w:r>
            <w:r w:rsidRPr="00E01C04">
              <w:rPr>
                <w:rFonts w:ascii="Times New Roman" w:hAnsi="Times New Roman" w:cs="Times New Roman"/>
                <w:color w:val="000000" w:themeColor="text1"/>
                <w:sz w:val="20"/>
                <w:szCs w:val="20"/>
                <w:lang w:val="az-Latn-AZ"/>
              </w:rPr>
              <w:t xml:space="preserve">. </w:t>
            </w:r>
            <w:r w:rsidRPr="000A24FD">
              <w:rPr>
                <w:rFonts w:ascii="Times New Roman" w:hAnsi="Times New Roman" w:cs="Times New Roman"/>
                <w:sz w:val="20"/>
                <w:szCs w:val="20"/>
                <w:lang w:val="az-Latn-AZ"/>
              </w:rPr>
              <w:t>Dinləyici rəyinə əsaslanan moderativ danışıq tərzi</w:t>
            </w:r>
            <w:r>
              <w:rPr>
                <w:rFonts w:ascii="Times New Roman" w:hAnsi="Times New Roman" w:cs="Times New Roman"/>
                <w:sz w:val="20"/>
                <w:szCs w:val="20"/>
                <w:lang w:val="az-Latn-AZ"/>
              </w:rPr>
              <w:t xml:space="preserve"> nümayiş edir</w:t>
            </w:r>
            <w:r w:rsidRPr="000A24FD">
              <w:rPr>
                <w:rFonts w:ascii="Times New Roman" w:hAnsi="Times New Roman" w:cs="Times New Roman"/>
                <w:sz w:val="20"/>
                <w:szCs w:val="20"/>
                <w:lang w:val="az-Latn-AZ"/>
              </w:rPr>
              <w:t xml:space="preserve">. </w:t>
            </w:r>
            <w:r w:rsidRPr="00E01C04">
              <w:rPr>
                <w:rFonts w:ascii="Times New Roman" w:hAnsi="Times New Roman" w:cs="Times New Roman"/>
                <w:color w:val="000000" w:themeColor="text1"/>
                <w:sz w:val="20"/>
                <w:szCs w:val="20"/>
                <w:lang w:val="az-Latn-AZ"/>
              </w:rPr>
              <w:t xml:space="preserve">Dinləyicilərin </w:t>
            </w:r>
            <w:r w:rsidRPr="003028D5">
              <w:rPr>
                <w:rFonts w:ascii="Times New Roman" w:hAnsi="Times New Roman" w:cs="Times New Roman"/>
                <w:sz w:val="20"/>
                <w:szCs w:val="20"/>
                <w:lang w:val="az-Latn-AZ"/>
              </w:rPr>
              <w:t xml:space="preserve">suallarını və şərhlərini </w:t>
            </w:r>
            <w:r>
              <w:rPr>
                <w:rFonts w:ascii="Times New Roman" w:hAnsi="Times New Roman" w:cs="Times New Roman"/>
                <w:sz w:val="20"/>
                <w:szCs w:val="20"/>
                <w:lang w:val="az-Latn-AZ"/>
              </w:rPr>
              <w:t xml:space="preserve">tam </w:t>
            </w:r>
            <w:r w:rsidRPr="003028D5">
              <w:rPr>
                <w:rFonts w:ascii="Times New Roman" w:hAnsi="Times New Roman" w:cs="Times New Roman"/>
                <w:sz w:val="20"/>
                <w:szCs w:val="20"/>
                <w:lang w:val="az-Latn-AZ"/>
              </w:rPr>
              <w:t xml:space="preserve">sakit və fəsahətli </w:t>
            </w:r>
            <w:r>
              <w:rPr>
                <w:rFonts w:ascii="Times New Roman" w:hAnsi="Times New Roman" w:cs="Times New Roman"/>
                <w:sz w:val="20"/>
                <w:szCs w:val="20"/>
                <w:lang w:val="az-Latn-AZ"/>
              </w:rPr>
              <w:t>cavablandırır</w:t>
            </w:r>
            <w:r w:rsidRPr="003028D5">
              <w:rPr>
                <w:rFonts w:ascii="Times New Roman" w:hAnsi="Times New Roman" w:cs="Times New Roman"/>
                <w:sz w:val="20"/>
                <w:szCs w:val="20"/>
                <w:lang w:val="az-Latn-AZ"/>
              </w:rPr>
              <w:t xml:space="preserve">. </w:t>
            </w:r>
          </w:p>
          <w:p w14:paraId="2E08DBA0" w14:textId="77777777" w:rsidR="00BF4232" w:rsidRPr="003028D5" w:rsidRDefault="00BF4232" w:rsidP="00B90B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0</w:t>
            </w:r>
          </w:p>
        </w:tc>
        <w:tc>
          <w:tcPr>
            <w:tcW w:w="1863" w:type="dxa"/>
          </w:tcPr>
          <w:p w14:paraId="24DE6058" w14:textId="77777777" w:rsidR="00BF4232" w:rsidRDefault="00BF4232" w:rsidP="00B90B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p>
          <w:p w14:paraId="0222D3EF" w14:textId="77777777" w:rsidR="00BF4232" w:rsidRDefault="00BF4232" w:rsidP="00B90B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sidRPr="00E01C04">
              <w:rPr>
                <w:rFonts w:ascii="Times New Roman" w:hAnsi="Times New Roman" w:cs="Times New Roman"/>
                <w:color w:val="000000" w:themeColor="text1"/>
                <w:sz w:val="20"/>
                <w:szCs w:val="20"/>
                <w:lang w:val="az-Latn-AZ"/>
              </w:rPr>
              <w:t xml:space="preserve">Təqdimat zamanı </w:t>
            </w:r>
            <w:r>
              <w:rPr>
                <w:rFonts w:ascii="Times New Roman" w:hAnsi="Times New Roman" w:cs="Times New Roman"/>
                <w:color w:val="000000" w:themeColor="text1"/>
                <w:sz w:val="20"/>
                <w:szCs w:val="20"/>
                <w:lang w:val="az-Latn-AZ"/>
              </w:rPr>
              <w:t>nitq</w:t>
            </w:r>
            <w:r w:rsidRPr="00E01C04">
              <w:rPr>
                <w:rFonts w:ascii="Times New Roman" w:hAnsi="Times New Roman" w:cs="Times New Roman"/>
                <w:color w:val="000000" w:themeColor="text1"/>
                <w:sz w:val="20"/>
                <w:szCs w:val="20"/>
                <w:lang w:val="az-Latn-AZ"/>
              </w:rPr>
              <w:t xml:space="preserve"> və danışıq tərzi əsasə</w:t>
            </w:r>
            <w:r>
              <w:rPr>
                <w:rFonts w:ascii="Times New Roman" w:hAnsi="Times New Roman" w:cs="Times New Roman"/>
                <w:color w:val="000000" w:themeColor="text1"/>
                <w:sz w:val="20"/>
                <w:szCs w:val="20"/>
                <w:lang w:val="az-Latn-AZ"/>
              </w:rPr>
              <w:t>n düzgün qurulub</w:t>
            </w:r>
            <w:r w:rsidRPr="00E01C04">
              <w:rPr>
                <w:rFonts w:ascii="Times New Roman" w:hAnsi="Times New Roman" w:cs="Times New Roman"/>
                <w:color w:val="000000" w:themeColor="text1"/>
                <w:sz w:val="20"/>
                <w:szCs w:val="20"/>
                <w:lang w:val="az-Latn-AZ"/>
              </w:rPr>
              <w:t xml:space="preserve">. Dinləyici rəyinə əsaslanan </w:t>
            </w:r>
            <w:r>
              <w:rPr>
                <w:rFonts w:ascii="Times New Roman" w:hAnsi="Times New Roman" w:cs="Times New Roman"/>
                <w:color w:val="000000" w:themeColor="text1"/>
                <w:sz w:val="20"/>
                <w:szCs w:val="20"/>
                <w:lang w:val="az-Latn-AZ"/>
              </w:rPr>
              <w:t xml:space="preserve">kifayət qədər </w:t>
            </w:r>
            <w:r w:rsidRPr="00E01C04">
              <w:rPr>
                <w:rFonts w:ascii="Times New Roman" w:hAnsi="Times New Roman" w:cs="Times New Roman"/>
                <w:color w:val="000000" w:themeColor="text1"/>
                <w:sz w:val="20"/>
                <w:szCs w:val="20"/>
                <w:lang w:val="az-Latn-AZ"/>
              </w:rPr>
              <w:t>moderativ danışıq tərzi</w:t>
            </w:r>
            <w:r>
              <w:rPr>
                <w:rFonts w:ascii="Times New Roman" w:hAnsi="Times New Roman" w:cs="Times New Roman"/>
                <w:color w:val="000000" w:themeColor="text1"/>
                <w:sz w:val="20"/>
                <w:szCs w:val="20"/>
                <w:lang w:val="az-Latn-AZ"/>
              </w:rPr>
              <w:t xml:space="preserve"> nümayış etdirir</w:t>
            </w:r>
            <w:r w:rsidRPr="00E01C04">
              <w:rPr>
                <w:rFonts w:ascii="Times New Roman" w:hAnsi="Times New Roman" w:cs="Times New Roman"/>
                <w:color w:val="000000" w:themeColor="text1"/>
                <w:sz w:val="20"/>
                <w:szCs w:val="20"/>
                <w:lang w:val="az-Latn-AZ"/>
              </w:rPr>
              <w:t xml:space="preserve">. Dinləyicilərin </w:t>
            </w:r>
            <w:r w:rsidRPr="003028D5">
              <w:rPr>
                <w:rFonts w:ascii="Times New Roman" w:hAnsi="Times New Roman" w:cs="Times New Roman"/>
                <w:sz w:val="20"/>
                <w:szCs w:val="20"/>
                <w:lang w:val="az-Latn-AZ"/>
              </w:rPr>
              <w:t xml:space="preserve">suallarını və şərhlərini </w:t>
            </w:r>
            <w:r>
              <w:rPr>
                <w:rFonts w:ascii="Times New Roman" w:hAnsi="Times New Roman" w:cs="Times New Roman"/>
                <w:sz w:val="20"/>
                <w:szCs w:val="20"/>
                <w:lang w:val="az-Latn-AZ"/>
              </w:rPr>
              <w:t>əsasən cavablandırır</w:t>
            </w:r>
            <w:r w:rsidRPr="003028D5">
              <w:rPr>
                <w:rFonts w:ascii="Times New Roman" w:hAnsi="Times New Roman" w:cs="Times New Roman"/>
                <w:sz w:val="20"/>
                <w:szCs w:val="20"/>
                <w:lang w:val="az-Latn-AZ"/>
              </w:rPr>
              <w:t>.</w:t>
            </w:r>
          </w:p>
          <w:p w14:paraId="0D2921A3" w14:textId="77777777" w:rsidR="00BF4232" w:rsidRPr="003028D5" w:rsidRDefault="00BF4232" w:rsidP="00B90B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1</w:t>
            </w:r>
          </w:p>
        </w:tc>
        <w:tc>
          <w:tcPr>
            <w:tcW w:w="1863" w:type="dxa"/>
          </w:tcPr>
          <w:p w14:paraId="7DFC2B54" w14:textId="77777777" w:rsidR="00BF4232" w:rsidRDefault="00BF4232" w:rsidP="00B90B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p>
          <w:p w14:paraId="4E17206E" w14:textId="77777777" w:rsidR="00BF4232" w:rsidRDefault="00BF4232" w:rsidP="00B90B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sidRPr="00E01C04">
              <w:rPr>
                <w:rFonts w:ascii="Times New Roman" w:hAnsi="Times New Roman" w:cs="Times New Roman"/>
                <w:color w:val="000000" w:themeColor="text1"/>
                <w:sz w:val="20"/>
                <w:szCs w:val="20"/>
                <w:lang w:val="az-Latn-AZ"/>
              </w:rPr>
              <w:t xml:space="preserve">Təqdimat zamanı </w:t>
            </w:r>
            <w:r>
              <w:rPr>
                <w:rFonts w:ascii="Times New Roman" w:hAnsi="Times New Roman" w:cs="Times New Roman"/>
                <w:color w:val="000000" w:themeColor="text1"/>
                <w:sz w:val="20"/>
                <w:szCs w:val="20"/>
                <w:lang w:val="az-Latn-AZ"/>
              </w:rPr>
              <w:t>nitq</w:t>
            </w:r>
            <w:r w:rsidRPr="00E01C04">
              <w:rPr>
                <w:rFonts w:ascii="Times New Roman" w:hAnsi="Times New Roman" w:cs="Times New Roman"/>
                <w:color w:val="000000" w:themeColor="text1"/>
                <w:sz w:val="20"/>
                <w:szCs w:val="20"/>
                <w:lang w:val="az-Latn-AZ"/>
              </w:rPr>
              <w:t xml:space="preserve"> və danışıq tərzi </w:t>
            </w:r>
            <w:r>
              <w:rPr>
                <w:rFonts w:ascii="Times New Roman" w:hAnsi="Times New Roman" w:cs="Times New Roman"/>
                <w:color w:val="000000" w:themeColor="text1"/>
                <w:sz w:val="20"/>
                <w:szCs w:val="20"/>
                <w:lang w:val="az-Latn-AZ"/>
              </w:rPr>
              <w:t>qismən</w:t>
            </w:r>
            <w:r w:rsidRPr="00E01C04">
              <w:rPr>
                <w:rFonts w:ascii="Times New Roman" w:hAnsi="Times New Roman" w:cs="Times New Roman"/>
                <w:color w:val="000000" w:themeColor="text1"/>
                <w:sz w:val="20"/>
                <w:szCs w:val="20"/>
                <w:lang w:val="az-Latn-AZ"/>
              </w:rPr>
              <w:t xml:space="preserve"> </w:t>
            </w:r>
            <w:r w:rsidRPr="003028D5">
              <w:rPr>
                <w:rFonts w:ascii="Times New Roman" w:hAnsi="Times New Roman" w:cs="Times New Roman"/>
                <w:sz w:val="20"/>
                <w:szCs w:val="20"/>
                <w:lang w:val="az-Latn-AZ"/>
              </w:rPr>
              <w:t>tənzimlə</w:t>
            </w:r>
            <w:r>
              <w:rPr>
                <w:rFonts w:ascii="Times New Roman" w:hAnsi="Times New Roman" w:cs="Times New Roman"/>
                <w:sz w:val="20"/>
                <w:szCs w:val="20"/>
                <w:lang w:val="az-Latn-AZ"/>
              </w:rPr>
              <w:t>nib</w:t>
            </w:r>
            <w:r w:rsidRPr="003028D5">
              <w:rPr>
                <w:rFonts w:ascii="Times New Roman" w:hAnsi="Times New Roman" w:cs="Times New Roman"/>
                <w:sz w:val="20"/>
                <w:szCs w:val="20"/>
                <w:lang w:val="az-Latn-AZ"/>
              </w:rPr>
              <w:t xml:space="preserve">. </w:t>
            </w:r>
            <w:r>
              <w:rPr>
                <w:rFonts w:ascii="Times New Roman" w:hAnsi="Times New Roman" w:cs="Times New Roman"/>
                <w:sz w:val="20"/>
                <w:szCs w:val="20"/>
                <w:lang w:val="az-Latn-AZ"/>
              </w:rPr>
              <w:t xml:space="preserve">Dinləyicilər </w:t>
            </w:r>
            <w:r w:rsidRPr="003028D5">
              <w:rPr>
                <w:rFonts w:ascii="Times New Roman" w:hAnsi="Times New Roman" w:cs="Times New Roman"/>
                <w:sz w:val="20"/>
                <w:szCs w:val="20"/>
                <w:lang w:val="az-Latn-AZ"/>
              </w:rPr>
              <w:t xml:space="preserve">tələb etdikdə daha yüksək səslə </w:t>
            </w:r>
            <w:r>
              <w:rPr>
                <w:rFonts w:ascii="Times New Roman" w:hAnsi="Times New Roman" w:cs="Times New Roman"/>
                <w:sz w:val="20"/>
                <w:szCs w:val="20"/>
                <w:lang w:val="az-Latn-AZ"/>
              </w:rPr>
              <w:t xml:space="preserve"> </w:t>
            </w:r>
            <w:r w:rsidRPr="003028D5">
              <w:rPr>
                <w:rFonts w:ascii="Times New Roman" w:hAnsi="Times New Roman" w:cs="Times New Roman"/>
                <w:sz w:val="20"/>
                <w:szCs w:val="20"/>
                <w:lang w:val="az-Latn-AZ"/>
              </w:rPr>
              <w:t>danışı</w:t>
            </w:r>
            <w:r>
              <w:rPr>
                <w:rFonts w:ascii="Times New Roman" w:hAnsi="Times New Roman" w:cs="Times New Roman"/>
                <w:sz w:val="20"/>
                <w:szCs w:val="20"/>
                <w:lang w:val="az-Latn-AZ"/>
              </w:rPr>
              <w:t>r</w:t>
            </w:r>
            <w:r w:rsidRPr="003028D5">
              <w:rPr>
                <w:rFonts w:ascii="Times New Roman" w:hAnsi="Times New Roman" w:cs="Times New Roman"/>
                <w:sz w:val="20"/>
                <w:szCs w:val="20"/>
                <w:lang w:val="az-Latn-AZ"/>
              </w:rPr>
              <w:t xml:space="preserve">. </w:t>
            </w:r>
            <w:r w:rsidRPr="009049E4">
              <w:rPr>
                <w:rFonts w:ascii="Times New Roman" w:hAnsi="Times New Roman" w:cs="Times New Roman"/>
                <w:color w:val="000000" w:themeColor="text1"/>
                <w:sz w:val="20"/>
                <w:szCs w:val="20"/>
                <w:lang w:val="az-Latn-AZ"/>
              </w:rPr>
              <w:t xml:space="preserve">Dinləyicilərin </w:t>
            </w:r>
            <w:r w:rsidRPr="003028D5">
              <w:rPr>
                <w:rFonts w:ascii="Times New Roman" w:hAnsi="Times New Roman" w:cs="Times New Roman"/>
                <w:sz w:val="20"/>
                <w:szCs w:val="20"/>
                <w:lang w:val="az-Latn-AZ"/>
              </w:rPr>
              <w:t xml:space="preserve">suallarını və şərhlərini </w:t>
            </w:r>
            <w:r>
              <w:rPr>
                <w:rFonts w:ascii="Times New Roman" w:hAnsi="Times New Roman" w:cs="Times New Roman"/>
                <w:sz w:val="20"/>
                <w:szCs w:val="20"/>
                <w:lang w:val="az-Latn-AZ"/>
              </w:rPr>
              <w:t>qismən cavablandırır</w:t>
            </w:r>
            <w:r w:rsidRPr="003028D5">
              <w:rPr>
                <w:rFonts w:ascii="Times New Roman" w:hAnsi="Times New Roman" w:cs="Times New Roman"/>
                <w:sz w:val="20"/>
                <w:szCs w:val="20"/>
                <w:lang w:val="az-Latn-AZ"/>
              </w:rPr>
              <w:t>.</w:t>
            </w:r>
          </w:p>
          <w:p w14:paraId="6843EE4E" w14:textId="77777777" w:rsidR="00BF4232" w:rsidRDefault="00BF4232" w:rsidP="00B90B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0"/>
                <w:szCs w:val="20"/>
                <w:lang w:val="az-Latn-AZ"/>
              </w:rPr>
            </w:pPr>
            <w:r>
              <w:rPr>
                <w:rFonts w:ascii="Times New Roman" w:hAnsi="Times New Roman" w:cs="Times New Roman"/>
                <w:sz w:val="20"/>
                <w:szCs w:val="20"/>
                <w:lang w:val="az-Latn-AZ"/>
              </w:rPr>
              <w:t>2</w:t>
            </w:r>
          </w:p>
          <w:p w14:paraId="111A1815" w14:textId="77777777" w:rsidR="00BF4232" w:rsidRPr="003028D5" w:rsidRDefault="00BF4232" w:rsidP="00B90B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p>
        </w:tc>
        <w:tc>
          <w:tcPr>
            <w:tcW w:w="1864" w:type="dxa"/>
          </w:tcPr>
          <w:p w14:paraId="311A86C4" w14:textId="77777777" w:rsidR="00BF4232" w:rsidRDefault="00BF4232" w:rsidP="00B90B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p>
          <w:p w14:paraId="61B0DC53" w14:textId="77777777" w:rsidR="00BF4232" w:rsidRPr="00E01C04" w:rsidRDefault="00BF4232" w:rsidP="00B90B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sidRPr="00E01C04">
              <w:rPr>
                <w:rFonts w:ascii="Times New Roman" w:hAnsi="Times New Roman" w:cs="Times New Roman"/>
                <w:color w:val="000000" w:themeColor="text1"/>
                <w:sz w:val="20"/>
                <w:szCs w:val="20"/>
                <w:lang w:val="az-Latn-AZ"/>
              </w:rPr>
              <w:t xml:space="preserve">Təqdimat zamanı səs </w:t>
            </w:r>
            <w:r>
              <w:rPr>
                <w:rFonts w:ascii="Times New Roman" w:hAnsi="Times New Roman" w:cs="Times New Roman"/>
                <w:color w:val="000000" w:themeColor="text1"/>
                <w:sz w:val="20"/>
                <w:szCs w:val="20"/>
                <w:lang w:val="az-Latn-AZ"/>
              </w:rPr>
              <w:t>hündürlüyünü</w:t>
            </w:r>
            <w:r w:rsidRPr="00E01C04">
              <w:rPr>
                <w:rFonts w:ascii="Times New Roman" w:hAnsi="Times New Roman" w:cs="Times New Roman"/>
                <w:color w:val="000000" w:themeColor="text1"/>
                <w:sz w:val="20"/>
                <w:szCs w:val="20"/>
                <w:lang w:val="az-Latn-AZ"/>
              </w:rPr>
              <w:t xml:space="preserve"> və danışıq tərzini tənzimləmədi.</w:t>
            </w:r>
          </w:p>
          <w:p w14:paraId="59015529" w14:textId="77777777" w:rsidR="00BF4232" w:rsidRDefault="00BF4232" w:rsidP="00B90B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sidRPr="009049E4">
              <w:rPr>
                <w:rFonts w:ascii="Times New Roman" w:hAnsi="Times New Roman" w:cs="Times New Roman"/>
                <w:color w:val="000000" w:themeColor="text1"/>
                <w:sz w:val="20"/>
                <w:szCs w:val="20"/>
                <w:lang w:val="az-Latn-AZ"/>
              </w:rPr>
              <w:t xml:space="preserve">Dinləyicilərin </w:t>
            </w:r>
            <w:r w:rsidRPr="003028D5">
              <w:rPr>
                <w:rFonts w:ascii="Times New Roman" w:hAnsi="Times New Roman" w:cs="Times New Roman"/>
                <w:sz w:val="20"/>
                <w:szCs w:val="20"/>
                <w:lang w:val="az-Latn-AZ"/>
              </w:rPr>
              <w:t xml:space="preserve">suallarını və şərhlərini </w:t>
            </w:r>
            <w:r>
              <w:rPr>
                <w:rFonts w:ascii="Times New Roman" w:hAnsi="Times New Roman" w:cs="Times New Roman"/>
                <w:sz w:val="20"/>
                <w:szCs w:val="20"/>
                <w:lang w:val="az-Latn-AZ"/>
              </w:rPr>
              <w:t>cavablandıra bilmədi</w:t>
            </w:r>
            <w:r w:rsidRPr="003028D5">
              <w:rPr>
                <w:rFonts w:ascii="Times New Roman" w:hAnsi="Times New Roman" w:cs="Times New Roman"/>
                <w:sz w:val="20"/>
                <w:szCs w:val="20"/>
                <w:lang w:val="az-Latn-AZ"/>
              </w:rPr>
              <w:t>.</w:t>
            </w:r>
          </w:p>
          <w:p w14:paraId="232CED26" w14:textId="77777777" w:rsidR="00BF4232" w:rsidRDefault="00BF4232" w:rsidP="00B90B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p>
          <w:p w14:paraId="0D9289D3" w14:textId="77777777" w:rsidR="00BF4232" w:rsidRPr="009049E4" w:rsidRDefault="00BF4232" w:rsidP="00B90B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3</w:t>
            </w:r>
          </w:p>
          <w:p w14:paraId="49BE0DE9" w14:textId="77777777" w:rsidR="00BF4232" w:rsidRPr="003028D5" w:rsidRDefault="00BF4232" w:rsidP="00B90B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p>
        </w:tc>
      </w:tr>
      <w:tr w:rsidR="00BF4232" w:rsidRPr="000A24FD" w14:paraId="68F96B25" w14:textId="77777777" w:rsidTr="002C6C8D">
        <w:trPr>
          <w:trHeight w:val="1269"/>
        </w:trPr>
        <w:tc>
          <w:tcPr>
            <w:cnfStyle w:val="001000000000" w:firstRow="0" w:lastRow="0" w:firstColumn="1" w:lastColumn="0" w:oddVBand="0" w:evenVBand="0" w:oddHBand="0" w:evenHBand="0" w:firstRowFirstColumn="0" w:firstRowLastColumn="0" w:lastRowFirstColumn="0" w:lastRowLastColumn="0"/>
            <w:tcW w:w="1863" w:type="dxa"/>
          </w:tcPr>
          <w:p w14:paraId="7DF2323B" w14:textId="77777777" w:rsidR="00BF4232" w:rsidRPr="003028D5" w:rsidRDefault="00BF4232" w:rsidP="00B90BC8">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Vaxt:</w:t>
            </w:r>
          </w:p>
          <w:p w14:paraId="4F7DEE4E" w14:textId="77777777" w:rsidR="00BF4232" w:rsidRPr="003028D5" w:rsidRDefault="00BF4232" w:rsidP="00B90BC8">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Müvafiq tempdə danışır</w:t>
            </w:r>
          </w:p>
        </w:tc>
        <w:tc>
          <w:tcPr>
            <w:tcW w:w="1863" w:type="dxa"/>
          </w:tcPr>
          <w:p w14:paraId="2D2BFD54" w14:textId="77777777" w:rsidR="00BF4232" w:rsidRDefault="00BF4232" w:rsidP="00B90BC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 xml:space="preserve">Mükəmməl </w:t>
            </w:r>
            <w:r>
              <w:rPr>
                <w:rFonts w:ascii="Times New Roman" w:hAnsi="Times New Roman" w:cs="Times New Roman"/>
                <w:sz w:val="20"/>
                <w:szCs w:val="20"/>
                <w:lang w:val="az-Latn-AZ"/>
              </w:rPr>
              <w:t>vaxt tənzimlənməsi və danışıq tempi</w:t>
            </w:r>
          </w:p>
          <w:p w14:paraId="0BA254F0" w14:textId="77777777" w:rsidR="00BF4232" w:rsidRPr="003028D5" w:rsidRDefault="00BF4232" w:rsidP="00B90BC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0</w:t>
            </w:r>
          </w:p>
        </w:tc>
        <w:tc>
          <w:tcPr>
            <w:tcW w:w="1863" w:type="dxa"/>
          </w:tcPr>
          <w:p w14:paraId="6DA1315C" w14:textId="77777777" w:rsidR="00BF4232" w:rsidRDefault="00BF4232" w:rsidP="00B90BC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Düzgün vaxt tənzimlənməsi və danışıq tempi</w:t>
            </w:r>
          </w:p>
          <w:p w14:paraId="5BEF7CC6" w14:textId="77777777" w:rsidR="00BF4232" w:rsidRPr="003028D5" w:rsidRDefault="00BF4232" w:rsidP="00B90BC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1</w:t>
            </w:r>
          </w:p>
        </w:tc>
        <w:tc>
          <w:tcPr>
            <w:tcW w:w="1863" w:type="dxa"/>
          </w:tcPr>
          <w:p w14:paraId="0D929691" w14:textId="77777777" w:rsidR="00BF4232" w:rsidRDefault="00BF4232" w:rsidP="00B90BC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Çox qısa və ya çox uzun</w:t>
            </w:r>
            <w:r>
              <w:rPr>
                <w:rFonts w:ascii="Times New Roman" w:hAnsi="Times New Roman" w:cs="Times New Roman"/>
                <w:sz w:val="20"/>
                <w:szCs w:val="20"/>
                <w:lang w:val="az-Latn-AZ"/>
              </w:rPr>
              <w:t xml:space="preserve"> təqdimat müddəti</w:t>
            </w:r>
          </w:p>
          <w:p w14:paraId="4BA6FBF6" w14:textId="77777777" w:rsidR="00BF4232" w:rsidRPr="003028D5" w:rsidRDefault="00BF4232" w:rsidP="00B90BC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2</w:t>
            </w:r>
          </w:p>
        </w:tc>
        <w:tc>
          <w:tcPr>
            <w:tcW w:w="1864" w:type="dxa"/>
          </w:tcPr>
          <w:p w14:paraId="601CEA8D" w14:textId="77777777" w:rsidR="00BF4232" w:rsidRDefault="00BF4232" w:rsidP="00B90BC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 xml:space="preserve">Düzgün tənzimlənməyən təqdimat müddəti </w:t>
            </w:r>
          </w:p>
          <w:p w14:paraId="505F096D" w14:textId="77777777" w:rsidR="00BF4232" w:rsidRPr="003028D5" w:rsidRDefault="00BF4232" w:rsidP="00B90BC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3</w:t>
            </w:r>
          </w:p>
        </w:tc>
      </w:tr>
    </w:tbl>
    <w:p w14:paraId="73FEA5E4" w14:textId="0B2F1225" w:rsidR="00941C75" w:rsidRDefault="00941C75" w:rsidP="00974DCE">
      <w:pPr>
        <w:shd w:val="clear" w:color="auto" w:fill="FFFFFF"/>
        <w:spacing w:before="72" w:after="75" w:line="336" w:lineRule="atLeast"/>
        <w:rPr>
          <w:rFonts w:ascii="Times New Roman" w:eastAsia="Times New Roman" w:hAnsi="Times New Roman" w:cs="Times New Roman"/>
          <w:b/>
          <w:bCs/>
          <w:sz w:val="24"/>
          <w:szCs w:val="24"/>
          <w:lang w:val="az-Latn-AZ"/>
        </w:rPr>
      </w:pPr>
    </w:p>
    <w:p w14:paraId="0423EFD3" w14:textId="71B41132" w:rsidR="00B713EA" w:rsidRDefault="00B713EA" w:rsidP="00941C75">
      <w:pPr>
        <w:shd w:val="clear" w:color="auto" w:fill="FFFFFF"/>
        <w:spacing w:before="72" w:after="75" w:line="336" w:lineRule="atLeast"/>
        <w:jc w:val="center"/>
        <w:rPr>
          <w:rFonts w:ascii="Times New Roman" w:eastAsia="Times New Roman" w:hAnsi="Times New Roman" w:cs="Times New Roman"/>
          <w:b/>
          <w:bCs/>
          <w:sz w:val="24"/>
          <w:szCs w:val="24"/>
          <w:lang w:val="az-Latn-AZ"/>
        </w:rPr>
      </w:pPr>
    </w:p>
    <w:tbl>
      <w:tblPr>
        <w:tblStyle w:val="110"/>
        <w:tblW w:w="0" w:type="auto"/>
        <w:tblLook w:val="04A0" w:firstRow="1" w:lastRow="0" w:firstColumn="1" w:lastColumn="0" w:noHBand="0" w:noVBand="1"/>
      </w:tblPr>
      <w:tblGrid>
        <w:gridCol w:w="4624"/>
        <w:gridCol w:w="4624"/>
      </w:tblGrid>
      <w:tr w:rsidR="00941C75" w:rsidRPr="00996F8F" w14:paraId="09D46CD8" w14:textId="77777777" w:rsidTr="002C6C8D">
        <w:trPr>
          <w:cnfStyle w:val="100000000000" w:firstRow="1" w:lastRow="0" w:firstColumn="0" w:lastColumn="0" w:oddVBand="0" w:evenVBand="0" w:oddHBand="0" w:evenHBand="0" w:firstRowFirstColumn="0" w:firstRowLastColumn="0" w:lastRowFirstColumn="0" w:lastRowLastColumn="0"/>
          <w:trHeight w:val="625"/>
        </w:trPr>
        <w:tc>
          <w:tcPr>
            <w:cnfStyle w:val="001000000000" w:firstRow="0" w:lastRow="0" w:firstColumn="1" w:lastColumn="0" w:oddVBand="0" w:evenVBand="0" w:oddHBand="0" w:evenHBand="0" w:firstRowFirstColumn="0" w:firstRowLastColumn="0" w:lastRowFirstColumn="0" w:lastRowLastColumn="0"/>
            <w:tcW w:w="4624" w:type="dxa"/>
          </w:tcPr>
          <w:p w14:paraId="3DE1A207" w14:textId="7275CC51" w:rsidR="00941C75" w:rsidRPr="00996F8F" w:rsidRDefault="00BF4232" w:rsidP="00941C75">
            <w:pPr>
              <w:spacing w:before="72" w:after="75" w:line="336" w:lineRule="atLeast"/>
              <w:jc w:val="center"/>
              <w:rPr>
                <w:rFonts w:ascii="Times New Roman" w:eastAsia="Times New Roman" w:hAnsi="Times New Roman" w:cs="Times New Roman"/>
                <w:b w:val="0"/>
                <w:bCs w:val="0"/>
                <w:sz w:val="24"/>
                <w:szCs w:val="24"/>
                <w:lang w:val="az-Latn-AZ"/>
              </w:rPr>
            </w:pPr>
            <w:r>
              <w:rPr>
                <w:rFonts w:ascii="Times New Roman" w:eastAsia="Times New Roman" w:hAnsi="Times New Roman" w:cs="Times New Roman"/>
                <w:sz w:val="24"/>
                <w:szCs w:val="24"/>
                <w:lang w:val="az-Latn-AZ"/>
              </w:rPr>
              <w:t>Lahiyələrin</w:t>
            </w:r>
            <w:r w:rsidR="00941C75" w:rsidRPr="00996F8F">
              <w:rPr>
                <w:rFonts w:ascii="Times New Roman" w:eastAsia="Times New Roman" w:hAnsi="Times New Roman" w:cs="Times New Roman"/>
                <w:sz w:val="24"/>
                <w:szCs w:val="24"/>
                <w:lang w:val="az-Latn-AZ"/>
              </w:rPr>
              <w:t xml:space="preserve"> təhvil verilməsi üçün son tarixlər</w:t>
            </w:r>
          </w:p>
        </w:tc>
        <w:tc>
          <w:tcPr>
            <w:tcW w:w="4624" w:type="dxa"/>
          </w:tcPr>
          <w:p w14:paraId="1411CC39" w14:textId="77777777" w:rsidR="00941C75" w:rsidRPr="00996F8F" w:rsidRDefault="00941C75" w:rsidP="00A10F06">
            <w:pPr>
              <w:spacing w:before="72" w:after="75" w:line="336" w:lineRule="atLeas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val="ru-RU"/>
              </w:rPr>
            </w:pPr>
            <w:r w:rsidRPr="00996F8F">
              <w:rPr>
                <w:rFonts w:ascii="Times New Roman" w:eastAsia="Times New Roman" w:hAnsi="Times New Roman" w:cs="Times New Roman"/>
                <w:sz w:val="24"/>
                <w:szCs w:val="24"/>
              </w:rPr>
              <w:t>Imtahanlar</w:t>
            </w:r>
            <w:r w:rsidRPr="00996F8F">
              <w:rPr>
                <w:rFonts w:ascii="Times New Roman" w:eastAsia="Times New Roman" w:hAnsi="Times New Roman" w:cs="Times New Roman"/>
                <w:sz w:val="24"/>
                <w:szCs w:val="24"/>
                <w:lang w:val="az-Latn-AZ"/>
              </w:rPr>
              <w:t>ın</w:t>
            </w:r>
            <w:r w:rsidRPr="00996F8F">
              <w:rPr>
                <w:rFonts w:ascii="Times New Roman" w:eastAsia="Times New Roman" w:hAnsi="Times New Roman" w:cs="Times New Roman"/>
                <w:sz w:val="24"/>
                <w:szCs w:val="24"/>
                <w:lang w:val="ru-RU"/>
              </w:rPr>
              <w:t xml:space="preserve"> tarixləri</w:t>
            </w:r>
          </w:p>
        </w:tc>
      </w:tr>
      <w:tr w:rsidR="00941C75" w:rsidRPr="00996F8F" w14:paraId="2BBEB902" w14:textId="77777777" w:rsidTr="002C6C8D">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4624" w:type="dxa"/>
          </w:tcPr>
          <w:p w14:paraId="38CB52A6" w14:textId="1ECB9EBA" w:rsidR="00941C75" w:rsidRDefault="00BF4232" w:rsidP="00941C75">
            <w:pPr>
              <w:spacing w:before="72" w:after="75" w:line="336" w:lineRule="atLeast"/>
              <w:rPr>
                <w:rFonts w:ascii="Times New Roman" w:eastAsia="Times New Roman" w:hAnsi="Times New Roman" w:cs="Times New Roman"/>
                <w:b w:val="0"/>
                <w:bCs w:val="0"/>
                <w:sz w:val="24"/>
                <w:szCs w:val="24"/>
              </w:rPr>
            </w:pPr>
            <w:r>
              <w:rPr>
                <w:rFonts w:ascii="Times New Roman" w:eastAsia="Times New Roman" w:hAnsi="Times New Roman" w:cs="Times New Roman"/>
                <w:b w:val="0"/>
                <w:bCs w:val="0"/>
                <w:sz w:val="24"/>
                <w:szCs w:val="24"/>
              </w:rPr>
              <w:t>Layihə 1 7-8-ci həftə</w:t>
            </w:r>
          </w:p>
          <w:p w14:paraId="35604E8B" w14:textId="04951154" w:rsidR="00BF4232" w:rsidRPr="00996F8F" w:rsidRDefault="00BF4232" w:rsidP="00941C75">
            <w:pPr>
              <w:spacing w:before="72" w:after="75" w:line="336" w:lineRule="atLeast"/>
              <w:rPr>
                <w:rFonts w:ascii="Times New Roman" w:eastAsia="Times New Roman" w:hAnsi="Times New Roman" w:cs="Times New Roman"/>
                <w:b w:val="0"/>
                <w:bCs w:val="0"/>
                <w:sz w:val="24"/>
                <w:szCs w:val="24"/>
              </w:rPr>
            </w:pPr>
            <w:r>
              <w:rPr>
                <w:rFonts w:ascii="Times New Roman" w:eastAsia="Times New Roman" w:hAnsi="Times New Roman" w:cs="Times New Roman"/>
                <w:b w:val="0"/>
                <w:bCs w:val="0"/>
                <w:sz w:val="24"/>
                <w:szCs w:val="24"/>
              </w:rPr>
              <w:t>Layihə 2 13-14-cü həftə</w:t>
            </w:r>
          </w:p>
        </w:tc>
        <w:tc>
          <w:tcPr>
            <w:tcW w:w="4624" w:type="dxa"/>
          </w:tcPr>
          <w:p w14:paraId="75C002CC" w14:textId="1AE73F30" w:rsidR="00941C75" w:rsidRDefault="00BF4232" w:rsidP="00941C75">
            <w:pPr>
              <w:spacing w:before="72" w:after="75" w:line="336" w:lineRule="atLeast"/>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Noyabr</w:t>
            </w:r>
            <w:r w:rsidR="00B00BC0">
              <w:rPr>
                <w:rFonts w:ascii="Times New Roman" w:eastAsia="Times New Roman" w:hAnsi="Times New Roman" w:cs="Times New Roman"/>
                <w:b/>
                <w:bCs/>
                <w:sz w:val="24"/>
                <w:szCs w:val="24"/>
              </w:rPr>
              <w:t xml:space="preserve"> – aralıq qiymətləndirmə</w:t>
            </w:r>
          </w:p>
          <w:p w14:paraId="4AB20D8D" w14:textId="0D8E146E" w:rsidR="00BF4232" w:rsidRPr="00996F8F" w:rsidRDefault="00BF4232" w:rsidP="00941C75">
            <w:pPr>
              <w:spacing w:before="72" w:after="75" w:line="336" w:lineRule="atLeast"/>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Yanvar</w:t>
            </w:r>
            <w:r w:rsidR="00B00BC0">
              <w:rPr>
                <w:rFonts w:ascii="Times New Roman" w:eastAsia="Times New Roman" w:hAnsi="Times New Roman" w:cs="Times New Roman"/>
                <w:b/>
                <w:bCs/>
                <w:sz w:val="24"/>
                <w:szCs w:val="24"/>
              </w:rPr>
              <w:t>, 2024 – yekun qiymətləndirmə</w:t>
            </w:r>
          </w:p>
        </w:tc>
      </w:tr>
    </w:tbl>
    <w:p w14:paraId="4ECC52F3" w14:textId="77777777" w:rsidR="00941C75" w:rsidRPr="00BF4232" w:rsidRDefault="00941C75" w:rsidP="00941C75">
      <w:pPr>
        <w:shd w:val="clear" w:color="auto" w:fill="FFFFFF"/>
        <w:spacing w:before="72" w:after="75" w:line="336" w:lineRule="atLeast"/>
        <w:jc w:val="both"/>
        <w:rPr>
          <w:rFonts w:ascii="Times New Roman" w:eastAsia="Times New Roman" w:hAnsi="Times New Roman" w:cs="Times New Roman"/>
          <w:b/>
          <w:bCs/>
          <w:sz w:val="24"/>
          <w:szCs w:val="24"/>
        </w:rPr>
      </w:pPr>
    </w:p>
    <w:p w14:paraId="18FF2103" w14:textId="3D251A2E" w:rsidR="00941C75" w:rsidRPr="00941C75" w:rsidRDefault="00941C75" w:rsidP="00941C75">
      <w:pPr>
        <w:shd w:val="clear" w:color="auto" w:fill="FFFFFF"/>
        <w:spacing w:before="72" w:after="75" w:line="336" w:lineRule="atLeast"/>
        <w:jc w:val="both"/>
        <w:rPr>
          <w:rFonts w:ascii="Times New Roman" w:eastAsia="Times New Roman" w:hAnsi="Times New Roman" w:cs="Times New Roman"/>
          <w:b/>
          <w:bCs/>
          <w:sz w:val="24"/>
          <w:szCs w:val="24"/>
          <w:lang w:val="az-Latn-AZ"/>
        </w:rPr>
      </w:pPr>
      <w:r w:rsidRPr="00941C75">
        <w:rPr>
          <w:rFonts w:ascii="Times New Roman" w:eastAsia="Times New Roman" w:hAnsi="Times New Roman" w:cs="Times New Roman"/>
          <w:b/>
          <w:bCs/>
          <w:sz w:val="24"/>
          <w:szCs w:val="24"/>
          <w:lang w:val="az-Latn-AZ"/>
        </w:rPr>
        <w:t>Студенческий Кодекс Поведения/</w:t>
      </w:r>
      <w:r w:rsidRPr="00941C75">
        <w:rPr>
          <w:rFonts w:ascii="Times New Roman" w:hAnsi="Times New Roman" w:cs="Times New Roman"/>
          <w:lang w:val="az-Latn-AZ"/>
        </w:rPr>
        <w:t xml:space="preserve"> </w:t>
      </w:r>
      <w:r w:rsidRPr="00941C75">
        <w:rPr>
          <w:rFonts w:ascii="Times New Roman" w:eastAsia="Times New Roman" w:hAnsi="Times New Roman" w:cs="Times New Roman"/>
          <w:b/>
          <w:bCs/>
          <w:sz w:val="24"/>
          <w:szCs w:val="24"/>
          <w:lang w:val="az-Latn-AZ"/>
        </w:rPr>
        <w:t>Tələbə</w:t>
      </w:r>
      <w:r w:rsidR="00A36708">
        <w:rPr>
          <w:rFonts w:ascii="Times New Roman" w:eastAsia="Times New Roman" w:hAnsi="Times New Roman" w:cs="Times New Roman"/>
          <w:b/>
          <w:bCs/>
          <w:sz w:val="24"/>
          <w:szCs w:val="24"/>
          <w:lang w:val="az-Latn-AZ"/>
        </w:rPr>
        <w:t>nin</w:t>
      </w:r>
      <w:r w:rsidRPr="00941C75">
        <w:rPr>
          <w:rFonts w:ascii="Times New Roman" w:eastAsia="Times New Roman" w:hAnsi="Times New Roman" w:cs="Times New Roman"/>
          <w:b/>
          <w:bCs/>
          <w:sz w:val="24"/>
          <w:szCs w:val="24"/>
          <w:lang w:val="az-Latn-AZ"/>
        </w:rPr>
        <w:t xml:space="preserve"> Davranış Kodeksi</w:t>
      </w:r>
    </w:p>
    <w:p w14:paraId="0EA22990" w14:textId="77777777" w:rsidR="00941C75" w:rsidRPr="00941C75" w:rsidRDefault="00941C75" w:rsidP="00941C75">
      <w:pPr>
        <w:shd w:val="clear" w:color="auto" w:fill="FFFFFF"/>
        <w:spacing w:before="72" w:after="75" w:line="336" w:lineRule="atLeast"/>
        <w:rPr>
          <w:rFonts w:ascii="Times New Roman" w:eastAsia="Times New Roman" w:hAnsi="Times New Roman" w:cs="Times New Roman"/>
          <w:b/>
          <w:bCs/>
          <w:sz w:val="24"/>
          <w:szCs w:val="24"/>
          <w:lang w:val="az-Latn-AZ"/>
        </w:rPr>
      </w:pPr>
      <w:r w:rsidRPr="00941C75">
        <w:rPr>
          <w:rFonts w:ascii="Times New Roman" w:eastAsia="Times New Roman" w:hAnsi="Times New Roman" w:cs="Times New Roman"/>
          <w:b/>
          <w:bCs/>
          <w:sz w:val="24"/>
          <w:szCs w:val="24"/>
          <w:lang w:val="az-Latn-AZ"/>
        </w:rPr>
        <w:t>Link</w:t>
      </w:r>
    </w:p>
    <w:p w14:paraId="7E213900" w14:textId="77777777" w:rsidR="00941C75" w:rsidRPr="00941C75" w:rsidRDefault="00941C75" w:rsidP="00941C75">
      <w:pPr>
        <w:shd w:val="clear" w:color="auto" w:fill="FFFFFF"/>
        <w:spacing w:before="72" w:after="75" w:line="336" w:lineRule="atLeast"/>
        <w:rPr>
          <w:rFonts w:ascii="Times New Roman" w:eastAsia="Times New Roman" w:hAnsi="Times New Roman" w:cs="Times New Roman"/>
          <w:b/>
          <w:bCs/>
          <w:sz w:val="24"/>
          <w:szCs w:val="24"/>
          <w:lang w:val="az-Latn-AZ"/>
        </w:rPr>
      </w:pPr>
      <w:r w:rsidRPr="00941C75">
        <w:rPr>
          <w:rFonts w:ascii="Times New Roman" w:eastAsia="Times New Roman" w:hAnsi="Times New Roman" w:cs="Times New Roman"/>
          <w:b/>
          <w:bCs/>
          <w:sz w:val="24"/>
          <w:szCs w:val="24"/>
          <w:lang w:val="az-Latn-AZ"/>
        </w:rPr>
        <w:lastRenderedPageBreak/>
        <w:t xml:space="preserve">Universitet siyasəti – akademik </w:t>
      </w:r>
      <w:r w:rsidRPr="00941C75">
        <w:rPr>
          <w:rFonts w:ascii="Times New Roman" w:eastAsia="Times New Roman" w:hAnsi="Times New Roman" w:cs="Times New Roman"/>
          <w:b/>
          <w:bCs/>
          <w:sz w:val="24"/>
          <w:szCs w:val="24"/>
        </w:rPr>
        <w:t>dürüstlük</w:t>
      </w:r>
    </w:p>
    <w:p w14:paraId="5B949DF9" w14:textId="77777777" w:rsidR="00941C75" w:rsidRDefault="00941C75" w:rsidP="00941C75">
      <w:pPr>
        <w:shd w:val="clear" w:color="auto" w:fill="FFFFFF"/>
        <w:spacing w:before="72" w:after="75" w:line="336" w:lineRule="atLeast"/>
        <w:rPr>
          <w:rFonts w:ascii="Times New Roman" w:eastAsia="Times New Roman" w:hAnsi="Times New Roman" w:cs="Times New Roman"/>
          <w:b/>
          <w:bCs/>
          <w:sz w:val="24"/>
          <w:szCs w:val="24"/>
          <w:lang w:val="az-Latn-AZ"/>
        </w:rPr>
      </w:pPr>
      <w:r w:rsidRPr="00941C75">
        <w:rPr>
          <w:rFonts w:ascii="Times New Roman" w:eastAsia="Times New Roman" w:hAnsi="Times New Roman" w:cs="Times New Roman"/>
          <w:b/>
          <w:bCs/>
          <w:sz w:val="24"/>
          <w:szCs w:val="24"/>
          <w:lang w:val="az-Latn-AZ"/>
        </w:rPr>
        <w:t>Link</w:t>
      </w:r>
    </w:p>
    <w:p w14:paraId="6F7D45BA" w14:textId="77777777" w:rsidR="00941C75" w:rsidRPr="00941C75" w:rsidRDefault="00941C75" w:rsidP="00941C75">
      <w:p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41C75">
        <w:rPr>
          <w:rFonts w:ascii="Times New Roman" w:eastAsia="Times New Roman" w:hAnsi="Times New Roman" w:cs="Times New Roman"/>
          <w:b/>
          <w:bCs/>
          <w:sz w:val="24"/>
          <w:szCs w:val="24"/>
          <w:lang w:val="az-Latn-AZ" w:eastAsia="ru-RU"/>
        </w:rPr>
        <w:t>Akademik dürüstlük prinsipi və plagiatlıq</w:t>
      </w:r>
    </w:p>
    <w:p w14:paraId="43534016" w14:textId="77777777" w:rsidR="002C6C8D" w:rsidRDefault="00941C75" w:rsidP="002C6C8D">
      <w:pPr>
        <w:spacing w:after="0" w:line="240" w:lineRule="auto"/>
        <w:ind w:firstLine="708"/>
        <w:jc w:val="both"/>
        <w:rPr>
          <w:rFonts w:ascii="Times New Roman" w:eastAsia="Times New Roman" w:hAnsi="Times New Roman" w:cs="Times New Roman"/>
          <w:sz w:val="24"/>
          <w:szCs w:val="24"/>
          <w:lang w:val="az-Latn-AZ" w:eastAsia="ru-RU"/>
        </w:rPr>
      </w:pPr>
      <w:r w:rsidRPr="00941C75">
        <w:rPr>
          <w:rFonts w:ascii="Times New Roman" w:eastAsia="Times New Roman" w:hAnsi="Times New Roman" w:cs="Times New Roman"/>
          <w:sz w:val="24"/>
          <w:szCs w:val="24"/>
          <w:lang w:val="az-Latn-AZ" w:eastAsia="ru-RU"/>
        </w:rPr>
        <w:t xml:space="preserve">Azərbaycan Tibb Universiteti mütəmadi olaraq akademik dürüstlük prinsipinə əsaslanan öyrənməmədəniyyətini inkişaf etdirməyə çalışır. ATU-nun bütün heyətindən və tələbələrindən bu akademik dürüstlük prinsipinə riayət etmələri tələb olunur. Akademik pozuntunun bir növü olan plagiat, dürüstlük prinsiplərinə xələl gətirir və ATU-da buna yol verilmir. </w:t>
      </w:r>
    </w:p>
    <w:p w14:paraId="075EB0A7" w14:textId="6BCE6A79" w:rsidR="00941C75" w:rsidRPr="00941C75" w:rsidRDefault="00941C75" w:rsidP="002C6C8D">
      <w:pPr>
        <w:spacing w:after="0" w:line="240" w:lineRule="auto"/>
        <w:ind w:firstLine="708"/>
        <w:jc w:val="both"/>
        <w:rPr>
          <w:rFonts w:ascii="Times New Roman" w:eastAsia="Times New Roman" w:hAnsi="Times New Roman" w:cs="Times New Roman"/>
          <w:sz w:val="24"/>
          <w:szCs w:val="24"/>
          <w:lang w:val="az-Latn-AZ" w:eastAsia="ru-RU"/>
        </w:rPr>
      </w:pPr>
      <w:r w:rsidRPr="00941C75">
        <w:rPr>
          <w:rFonts w:ascii="Times New Roman" w:eastAsia="Times New Roman" w:hAnsi="Times New Roman" w:cs="Times New Roman"/>
          <w:sz w:val="24"/>
          <w:szCs w:val="24"/>
          <w:lang w:val="az-Latn-AZ" w:eastAsia="ru-RU"/>
        </w:rPr>
        <w:t xml:space="preserve">Plagiat başqasının dərc edilmiş və ya dərc olunmamış ideyalarının istinadsız istifadəsi kimi müəyyən edilir. Bu, məqalənin bir hissəsinin və ya bütövlükdə yeni müəlliflik altında təqdim edilməsi ola bilər. Plagiat müəllifin öz materialından təkrar istifadə etməsini əhatə edir (bəzən “lazımsız nəşr” kimi də tanınır). Plagiatdan qaçmaq üçün mənbələr açıqlanmalıdır. Sitatlar dırnaq işarəsinə qoyulmalı və ya yenidən yazılmalıdır. Əgər başqasının yazılı materialının illüstrasiyalarından və ya </w:t>
      </w:r>
      <w:r w:rsidR="00A36708">
        <w:rPr>
          <w:rFonts w:ascii="Times New Roman" w:eastAsia="Times New Roman" w:hAnsi="Times New Roman" w:cs="Times New Roman"/>
          <w:sz w:val="24"/>
          <w:szCs w:val="24"/>
          <w:lang w:val="az-Latn-AZ" w:eastAsia="ru-RU"/>
        </w:rPr>
        <w:t xml:space="preserve">materialın </w:t>
      </w:r>
      <w:r w:rsidRPr="00941C75">
        <w:rPr>
          <w:rFonts w:ascii="Times New Roman" w:eastAsia="Times New Roman" w:hAnsi="Times New Roman" w:cs="Times New Roman"/>
          <w:sz w:val="24"/>
          <w:szCs w:val="24"/>
          <w:lang w:val="az-Latn-AZ" w:eastAsia="ru-RU"/>
        </w:rPr>
        <w:t>böyük hissələrindən istifadə ediləcəksə, müəlliflər icazə almalı və müvafiq sitat gətirməlidirlər.</w:t>
      </w:r>
    </w:p>
    <w:p w14:paraId="56ABADF7" w14:textId="51DFB184" w:rsidR="00941C75" w:rsidRDefault="00941C75" w:rsidP="002C6C8D">
      <w:pPr>
        <w:spacing w:after="0" w:line="240" w:lineRule="auto"/>
        <w:ind w:firstLine="708"/>
        <w:jc w:val="both"/>
        <w:rPr>
          <w:rFonts w:ascii="Times New Roman" w:eastAsia="Times New Roman" w:hAnsi="Times New Roman" w:cs="Times New Roman"/>
          <w:sz w:val="24"/>
          <w:szCs w:val="24"/>
          <w:lang w:val="az-Latn-AZ" w:eastAsia="ru-RU"/>
        </w:rPr>
      </w:pPr>
      <w:r w:rsidRPr="00941C75">
        <w:rPr>
          <w:rFonts w:ascii="Times New Roman" w:eastAsia="Times New Roman" w:hAnsi="Times New Roman" w:cs="Times New Roman"/>
          <w:sz w:val="24"/>
          <w:szCs w:val="24"/>
          <w:lang w:val="az-Latn-AZ" w:eastAsia="ru-RU"/>
        </w:rPr>
        <w:t>Aşağıda plagiatın nə olduğu və bu barədə əlavə məlumatı haradan əldə edə biləcəyinizlə bağlı məlumatlar</w:t>
      </w:r>
      <w:r w:rsidR="002A6043" w:rsidRPr="002A6043">
        <w:rPr>
          <w:rFonts w:ascii="Times New Roman" w:eastAsia="Times New Roman" w:hAnsi="Times New Roman" w:cs="Times New Roman"/>
          <w:sz w:val="24"/>
          <w:szCs w:val="24"/>
          <w:lang w:val="az-Latn-AZ" w:eastAsia="ru-RU"/>
        </w:rPr>
        <w:t xml:space="preserve"> </w:t>
      </w:r>
      <w:r w:rsidRPr="00941C75">
        <w:rPr>
          <w:rFonts w:ascii="Times New Roman" w:eastAsia="Times New Roman" w:hAnsi="Times New Roman" w:cs="Times New Roman"/>
          <w:sz w:val="24"/>
          <w:szCs w:val="24"/>
          <w:lang w:val="az-Latn-AZ" w:eastAsia="ru-RU"/>
        </w:rPr>
        <w:t>əks olunmuşdur. Hər hansı tapşırıq və akademik işlərinizdə plagiatdan yayınmaq üçün plagiatın nə olduğunu başa düşdüyünüzə əmin olmaq ATU tələbəsi olaraq daşıdığınız məsuliyyətin bir hissəsidir.</w:t>
      </w:r>
    </w:p>
    <w:p w14:paraId="14B9CCBE" w14:textId="77777777" w:rsidR="002A1AA2" w:rsidRDefault="00941C75" w:rsidP="002A1AA2">
      <w:pPr>
        <w:spacing w:before="100" w:beforeAutospacing="1" w:after="100" w:afterAutospacing="1" w:line="240" w:lineRule="auto"/>
        <w:ind w:left="720"/>
        <w:jc w:val="both"/>
        <w:rPr>
          <w:rFonts w:ascii="Times New Roman" w:eastAsia="Times New Roman" w:hAnsi="Times New Roman" w:cs="Times New Roman"/>
          <w:sz w:val="24"/>
          <w:szCs w:val="24"/>
          <w:lang w:val="az-Latn-AZ" w:eastAsia="ru-RU"/>
        </w:rPr>
      </w:pPr>
      <w:r w:rsidRPr="00941C75">
        <w:rPr>
          <w:rFonts w:ascii="Times New Roman" w:eastAsia="Times New Roman" w:hAnsi="Times New Roman" w:cs="Times New Roman"/>
          <w:b/>
          <w:bCs/>
          <w:sz w:val="24"/>
          <w:szCs w:val="24"/>
          <w:lang w:val="az-Latn-AZ" w:eastAsia="ru-RU"/>
        </w:rPr>
        <w:t xml:space="preserve">Plagiatlıq nədir? </w:t>
      </w:r>
    </w:p>
    <w:p w14:paraId="452770AA" w14:textId="096221DD" w:rsidR="00941C75" w:rsidRPr="00941C75" w:rsidRDefault="00941C75" w:rsidP="002C6C8D">
      <w:pPr>
        <w:spacing w:before="100" w:beforeAutospacing="1" w:after="100" w:afterAutospacing="1" w:line="240" w:lineRule="auto"/>
        <w:ind w:firstLine="360"/>
        <w:jc w:val="both"/>
        <w:rPr>
          <w:rFonts w:ascii="Times New Roman" w:eastAsia="Times New Roman" w:hAnsi="Times New Roman" w:cs="Times New Roman"/>
          <w:sz w:val="24"/>
          <w:szCs w:val="24"/>
          <w:lang w:val="az-Latn-AZ" w:eastAsia="ru-RU"/>
        </w:rPr>
      </w:pPr>
      <w:r w:rsidRPr="00941C75">
        <w:rPr>
          <w:rFonts w:ascii="Times New Roman" w:eastAsia="Times New Roman" w:hAnsi="Times New Roman" w:cs="Times New Roman"/>
          <w:sz w:val="24"/>
          <w:szCs w:val="24"/>
          <w:lang w:val="az-Latn-AZ" w:eastAsia="ru-RU"/>
        </w:rPr>
        <w:t>Plagiatlıq “</w:t>
      </w:r>
      <w:r w:rsidRPr="00941C75">
        <w:rPr>
          <w:rFonts w:ascii="Times New Roman" w:eastAsia="Times New Roman" w:hAnsi="Times New Roman" w:cs="Times New Roman"/>
          <w:b/>
          <w:bCs/>
          <w:sz w:val="24"/>
          <w:szCs w:val="24"/>
          <w:lang w:val="az-Latn-AZ" w:eastAsia="ru-RU"/>
        </w:rPr>
        <w:t>bu və ya digər şəxsə məxsus söz və ya fikirlərin mənbəyinə istinad etmədən öz adı altında tamamilə və ya qismən istifadə edilməsi</w:t>
      </w:r>
      <w:r w:rsidRPr="00941C75">
        <w:rPr>
          <w:rFonts w:ascii="Times New Roman" w:eastAsia="Times New Roman" w:hAnsi="Times New Roman" w:cs="Times New Roman"/>
          <w:sz w:val="24"/>
          <w:szCs w:val="24"/>
          <w:lang w:val="az-Latn-AZ" w:eastAsia="ru-RU"/>
        </w:rPr>
        <w:t xml:space="preserve">” deməkdir. Plagiat bir növ intellektual oğurluqdur. Bu, qəsdən fırıldaqçılıqdan, söz və ya fikrin hər hansı mənbədən düzgün şəkildə istinad edilmədən kopyalanmasına qədər bir çox formada ola bilər. ATU plagiatı aşağıdakı kateqoriyalara ayırır: </w:t>
      </w:r>
    </w:p>
    <w:p w14:paraId="151A01BA" w14:textId="77777777" w:rsidR="00941C75" w:rsidRPr="00941C75" w:rsidRDefault="00941C75" w:rsidP="00941C75">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41C75">
        <w:rPr>
          <w:rFonts w:ascii="Times New Roman" w:eastAsia="Times New Roman" w:hAnsi="Times New Roman" w:cs="Times New Roman"/>
          <w:b/>
          <w:bCs/>
          <w:sz w:val="24"/>
          <w:szCs w:val="24"/>
          <w:lang w:val="az-Latn-AZ" w:eastAsia="ru-RU"/>
        </w:rPr>
        <w:t xml:space="preserve">Birbaşa köçürtmək: </w:t>
      </w:r>
      <w:r w:rsidRPr="00941C75">
        <w:rPr>
          <w:rFonts w:ascii="Times New Roman" w:eastAsia="Times New Roman" w:hAnsi="Times New Roman" w:cs="Times New Roman"/>
          <w:sz w:val="24"/>
          <w:szCs w:val="24"/>
          <w:lang w:val="az-Latn-AZ" w:eastAsia="ru-RU"/>
        </w:rPr>
        <w:t xml:space="preserve">Mənbəyə istinad etmədən və dırnaq işarələrindən istifadə etmədən orijinal mətn ​​və ya fikrlə eyni və ya tamamilə oxşar sözlərin istifadəsi. Buraya kitabdan, məqalədən, hesabatdan və ya digər yazılı sənəddən, təqdimatdan, kompozisiyadan, çertyojdan, tərtibatdan, qrafikdən, sxemdən, kompüter proqramından və ya proqram təminatından, vebsaytdan, internetdən, digər elektron mənbədən və ya başqa birinin tapşırığından materialların, ideyaların və ya konsepsiyaların müvafiq şəkildə istinad edilmədən surətinin kopyalanması daxildir. Buraya eyni zamanda sitat gətirilən və sitatsız (kopyalanan) hissələrin birləşdirilməsi də daxil ola bilər. </w:t>
      </w:r>
    </w:p>
    <w:p w14:paraId="21C0F97D" w14:textId="77777777" w:rsidR="00941C75" w:rsidRPr="00941C75" w:rsidRDefault="00941C75" w:rsidP="00941C75">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41C75">
        <w:rPr>
          <w:rFonts w:ascii="Times New Roman" w:eastAsia="Times New Roman" w:hAnsi="Times New Roman" w:cs="Times New Roman"/>
          <w:b/>
          <w:bCs/>
          <w:sz w:val="24"/>
          <w:szCs w:val="24"/>
          <w:lang w:val="az-Latn-AZ" w:eastAsia="ru-RU"/>
        </w:rPr>
        <w:t>Mənbənin yanlış parafraz edilməsi</w:t>
      </w:r>
      <w:r w:rsidRPr="00941C75">
        <w:rPr>
          <w:rFonts w:ascii="Times New Roman" w:eastAsia="Times New Roman" w:hAnsi="Times New Roman" w:cs="Times New Roman"/>
          <w:sz w:val="24"/>
          <w:szCs w:val="24"/>
          <w:lang w:val="az-Latn-AZ" w:eastAsia="ru-RU"/>
        </w:rPr>
        <w:t xml:space="preserve">: Əsas məzmun və strukturu eyni saxlamaqla, mənbə materialda bir neçə söz və ya ifadənin dəyişdirilməsi. Bu eyni zamanda, bir şəxsin digərinin fikir və ya sözlərini mənbə göstərmədən başqa sözlərlə ifadə etdiyi təqdimatlar və müvafiq istinadlar olmadan sitat və izahatları yeni bir bütün halında birləşdirmək üçün də keçərlidir. </w:t>
      </w:r>
    </w:p>
    <w:p w14:paraId="032FFDBD" w14:textId="77777777" w:rsidR="00941C75" w:rsidRPr="00941C75" w:rsidRDefault="00941C75" w:rsidP="00941C75">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41C75">
        <w:rPr>
          <w:rFonts w:ascii="Times New Roman" w:eastAsia="Times New Roman" w:hAnsi="Times New Roman" w:cs="Times New Roman"/>
          <w:b/>
          <w:bCs/>
          <w:sz w:val="24"/>
          <w:szCs w:val="24"/>
          <w:lang w:val="az-Latn-AZ" w:eastAsia="ru-RU"/>
        </w:rPr>
        <w:t>Mozaik/Yamaq işi plagiat:</w:t>
      </w:r>
      <w:r w:rsidRPr="00941C75">
        <w:rPr>
          <w:rFonts w:ascii="Times New Roman" w:eastAsia="Times New Roman" w:hAnsi="Times New Roman" w:cs="Times New Roman"/>
          <w:sz w:val="24"/>
          <w:szCs w:val="24"/>
          <w:lang w:val="az-Latn-AZ" w:eastAsia="ru-RU"/>
        </w:rPr>
        <w:t xml:space="preserve"> Başqa mənbələrdən bir nüsxənin müxtəlif hissələrini götürüb onları birləşdirərək yeni bir hissə yaratmaq və onu öz orijinal əsəri kimi təqdim etməkdir.</w:t>
      </w:r>
    </w:p>
    <w:p w14:paraId="63260084" w14:textId="77777777" w:rsidR="00941C75" w:rsidRPr="00941C75" w:rsidRDefault="00941C75" w:rsidP="00941C75">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41C75">
        <w:rPr>
          <w:rFonts w:ascii="Times New Roman" w:eastAsia="Times New Roman" w:hAnsi="Times New Roman" w:cs="Times New Roman"/>
          <w:b/>
          <w:bCs/>
          <w:sz w:val="24"/>
          <w:szCs w:val="24"/>
          <w:lang w:val="az-Latn-AZ" w:eastAsia="ru-RU"/>
        </w:rPr>
        <w:t xml:space="preserve">Gizli razılaşma: </w:t>
      </w:r>
      <w:r w:rsidRPr="00941C75">
        <w:rPr>
          <w:rFonts w:ascii="Times New Roman" w:eastAsia="Times New Roman" w:hAnsi="Times New Roman" w:cs="Times New Roman"/>
          <w:sz w:val="24"/>
          <w:szCs w:val="24"/>
          <w:lang w:val="az-Latn-AZ" w:eastAsia="ru-RU"/>
        </w:rPr>
        <w:t xml:space="preserve">İşin tamamilə və ya qismən başqa insanlarla sövdələşmə nəticəsində hazırlanmış müstəqil iş kimi təqdim edilməsi. Buraya başqasının akademik işini plagiat etmək, oğurlamaq və ya surətini kopyalamaq, başqasının işini tamamlamağı təklif etmək və ya akademik işi tamamlamaq üçün ödəniş tələb etmək və ya almaq üçün təqdim etdikləri </w:t>
      </w:r>
      <w:r w:rsidRPr="00941C75">
        <w:rPr>
          <w:rFonts w:ascii="Times New Roman" w:eastAsia="Times New Roman" w:hAnsi="Times New Roman" w:cs="Times New Roman"/>
          <w:sz w:val="24"/>
          <w:szCs w:val="24"/>
          <w:lang w:val="az-Latn-AZ" w:eastAsia="ru-RU"/>
        </w:rPr>
        <w:lastRenderedPageBreak/>
        <w:t xml:space="preserve">işləri başqa tələbəyə təqdim edən tələbələr daxildir. Bunu akademik əməkdaşlıqla qarışdırmaq olmaz. </w:t>
      </w:r>
    </w:p>
    <w:p w14:paraId="43EEC563" w14:textId="77777777" w:rsidR="00941C75" w:rsidRPr="00941C75" w:rsidRDefault="00941C75" w:rsidP="00941C75">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41C75">
        <w:rPr>
          <w:rFonts w:ascii="Times New Roman" w:eastAsia="Times New Roman" w:hAnsi="Times New Roman" w:cs="Times New Roman"/>
          <w:b/>
          <w:bCs/>
          <w:sz w:val="24"/>
          <w:szCs w:val="24"/>
          <w:lang w:val="az-Latn-AZ" w:eastAsia="ru-RU"/>
        </w:rPr>
        <w:t xml:space="preserve">Sövdələşmə hiyləsi: </w:t>
      </w:r>
      <w:r w:rsidRPr="00941C75">
        <w:rPr>
          <w:rFonts w:ascii="Times New Roman" w:eastAsia="Times New Roman" w:hAnsi="Times New Roman" w:cs="Times New Roman"/>
          <w:sz w:val="24"/>
          <w:szCs w:val="24"/>
          <w:lang w:val="az-Latn-AZ" w:eastAsia="ru-RU"/>
        </w:rPr>
        <w:t>Eyni zamanda “xəyali müəlliflik” kimi də tanınan bu kateqoriya gizli sövdələşmənin bir formasıdır. Bu hal tələbə və ya tədqiqatçı başqa bir şəxsə işi onlar üçün tamamlamağı tapşırdıqda və sonra işi öz işi kimi təqdim etdikdə baş verir. Buraya tələbənin və ya tədqiqatçının əsasən başqasının işi olan və redaktə edə biləcəyi işi təqdim etdiyi, tələbə və ya tədqiqatçının başqası tərəfindən əhəmiyyətli dərəcədə dəyişdirilmiş (kiçik düzəlişlərdən daha artığı) qaralama versiya hazırladığı hallar daxildir.</w:t>
      </w:r>
    </w:p>
    <w:p w14:paraId="2ECA7326" w14:textId="77777777" w:rsidR="00915EB9" w:rsidRDefault="00941C75" w:rsidP="00915EB9">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41C75">
        <w:rPr>
          <w:rFonts w:ascii="Times New Roman" w:eastAsia="Times New Roman" w:hAnsi="Times New Roman" w:cs="Times New Roman"/>
          <w:b/>
          <w:bCs/>
          <w:sz w:val="24"/>
          <w:szCs w:val="24"/>
          <w:lang w:val="az-Latn-AZ" w:eastAsia="ru-RU"/>
        </w:rPr>
        <w:t>Sitatın mənbə</w:t>
      </w:r>
      <w:r w:rsidR="00A10F06">
        <w:rPr>
          <w:rFonts w:ascii="Times New Roman" w:eastAsia="Times New Roman" w:hAnsi="Times New Roman" w:cs="Times New Roman"/>
          <w:b/>
          <w:bCs/>
          <w:sz w:val="24"/>
          <w:szCs w:val="24"/>
          <w:lang w:val="az-Latn-AZ" w:eastAsia="ru-RU"/>
        </w:rPr>
        <w:t>y</w:t>
      </w:r>
      <w:r w:rsidRPr="00941C75">
        <w:rPr>
          <w:rFonts w:ascii="Times New Roman" w:eastAsia="Times New Roman" w:hAnsi="Times New Roman" w:cs="Times New Roman"/>
          <w:b/>
          <w:bCs/>
          <w:sz w:val="24"/>
          <w:szCs w:val="24"/>
          <w:lang w:val="az-Latn-AZ" w:eastAsia="ru-RU"/>
        </w:rPr>
        <w:t xml:space="preserve">i haqqında yalnış məlumatın verilməsi: </w:t>
      </w:r>
      <w:r w:rsidRPr="00941C75">
        <w:rPr>
          <w:rFonts w:ascii="Times New Roman" w:eastAsia="Times New Roman" w:hAnsi="Times New Roman" w:cs="Times New Roman"/>
          <w:sz w:val="24"/>
          <w:szCs w:val="24"/>
          <w:lang w:val="az-Latn-AZ" w:eastAsia="ru-RU"/>
        </w:rPr>
        <w:t>Oxunmamış mənbələrə istinad etməklə, məlumatın əldə edildiyi “ikinci dərəcəli” mənbəni göstərməmək. Buraya uydurma sitatlar və ya mətbəə xətalarından kənara çıxan yanlış sitatlar daxil ola bilər.</w:t>
      </w:r>
    </w:p>
    <w:p w14:paraId="5397C950" w14:textId="3D8191FD" w:rsidR="00941C75" w:rsidRPr="00915EB9" w:rsidRDefault="00941C75" w:rsidP="00915EB9">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15EB9">
        <w:rPr>
          <w:rFonts w:ascii="Times New Roman" w:eastAsia="Times New Roman" w:hAnsi="Times New Roman" w:cs="Times New Roman"/>
          <w:b/>
          <w:bCs/>
          <w:sz w:val="24"/>
          <w:szCs w:val="24"/>
          <w:lang w:val="az-Latn-AZ" w:eastAsia="ru-RU"/>
        </w:rPr>
        <w:t xml:space="preserve">Özünə plagiatlıq: </w:t>
      </w:r>
      <w:r w:rsidRPr="00915EB9">
        <w:rPr>
          <w:rFonts w:ascii="Times New Roman" w:eastAsia="Times New Roman" w:hAnsi="Times New Roman" w:cs="Times New Roman"/>
          <w:sz w:val="24"/>
          <w:szCs w:val="24"/>
          <w:lang w:val="az-Latn-AZ" w:eastAsia="ru-RU"/>
        </w:rPr>
        <w:t xml:space="preserve"> Daha əvvəl təqdim edilmiş əsəri yenidən nəşr edən və onu tamamilə və ya qismən əvvəlki işə istinad etmədən yeni fikir və ya əsər kimi təqdim edən müəllif. Özünə plagiatlıq həmçinin “yenidən emal”, “təkrarlanma” və ya “tədqiqat nəticələrinin istinad edilmədən bir neçə dəfə təqdim edilməsi” kimi də adlandırılır. Tələbə kontekstində, özünə plagiatlıq, lazımi sitat olmadan artıq qiymətləndirmə üçün təqdim edilmiş işin hissələrinin və ya hamısının təkrar istifadəsini nəzərdə tutur. Tələbə bir dərsi təkrar </w:t>
      </w:r>
      <w:r w:rsidR="006877E6" w:rsidRPr="00915EB9">
        <w:rPr>
          <w:rFonts w:ascii="Times New Roman" w:eastAsia="Times New Roman" w:hAnsi="Times New Roman" w:cs="Times New Roman"/>
          <w:sz w:val="24"/>
          <w:szCs w:val="24"/>
          <w:lang w:val="az-Latn-AZ" w:eastAsia="ru-RU"/>
        </w:rPr>
        <w:t>keçirsə</w:t>
      </w:r>
      <w:r w:rsidRPr="00915EB9">
        <w:rPr>
          <w:rFonts w:ascii="Times New Roman" w:eastAsia="Times New Roman" w:hAnsi="Times New Roman" w:cs="Times New Roman"/>
          <w:sz w:val="24"/>
          <w:szCs w:val="24"/>
          <w:lang w:val="az-Latn-AZ" w:eastAsia="ru-RU"/>
        </w:rPr>
        <w:t xml:space="preserve">, eyni </w:t>
      </w:r>
      <w:r w:rsidR="006877E6" w:rsidRPr="00915EB9">
        <w:rPr>
          <w:rFonts w:ascii="Times New Roman" w:eastAsia="Times New Roman" w:hAnsi="Times New Roman" w:cs="Times New Roman"/>
          <w:sz w:val="24"/>
          <w:szCs w:val="24"/>
          <w:lang w:val="az-Latn-AZ" w:eastAsia="ru-RU"/>
        </w:rPr>
        <w:t>işi</w:t>
      </w:r>
      <w:r w:rsidRPr="00915EB9">
        <w:rPr>
          <w:rFonts w:ascii="Times New Roman" w:eastAsia="Times New Roman" w:hAnsi="Times New Roman" w:cs="Times New Roman"/>
          <w:sz w:val="24"/>
          <w:szCs w:val="24"/>
          <w:lang w:val="az-Latn-AZ" w:eastAsia="ru-RU"/>
        </w:rPr>
        <w:t xml:space="preserve"> tam və ya qismən yenidən təqdim </w:t>
      </w:r>
      <w:r w:rsidR="006877E6" w:rsidRPr="00915EB9">
        <w:rPr>
          <w:rFonts w:ascii="Times New Roman" w:eastAsia="Times New Roman" w:hAnsi="Times New Roman" w:cs="Times New Roman"/>
          <w:sz w:val="24"/>
          <w:szCs w:val="24"/>
          <w:lang w:val="az-Latn-AZ" w:eastAsia="ru-RU"/>
        </w:rPr>
        <w:t>etməzdən əvvəl  fənni tədris edən müəllimdən icazə almalıdır.</w:t>
      </w:r>
    </w:p>
    <w:p w14:paraId="59EF0E6E" w14:textId="43096B80" w:rsidR="00941C75" w:rsidRDefault="00941C75" w:rsidP="00974DCE">
      <w:pPr>
        <w:shd w:val="clear" w:color="auto" w:fill="FFFFFF"/>
        <w:spacing w:before="72" w:after="75" w:line="336" w:lineRule="atLeast"/>
        <w:rPr>
          <w:rFonts w:ascii="Times New Roman" w:eastAsia="Times New Roman" w:hAnsi="Times New Roman" w:cs="Times New Roman"/>
          <w:b/>
          <w:bCs/>
          <w:sz w:val="24"/>
          <w:szCs w:val="24"/>
          <w:lang w:val="az-Latn-AZ"/>
        </w:rPr>
      </w:pPr>
    </w:p>
    <w:p w14:paraId="5065DB37" w14:textId="6E97B534" w:rsidR="00941C75" w:rsidRDefault="00941C75" w:rsidP="00974DCE">
      <w:pPr>
        <w:shd w:val="clear" w:color="auto" w:fill="FFFFFF"/>
        <w:spacing w:before="72" w:after="75" w:line="336" w:lineRule="atLeast"/>
        <w:rPr>
          <w:rFonts w:ascii="Times New Roman" w:eastAsia="Times New Roman" w:hAnsi="Times New Roman" w:cs="Times New Roman"/>
          <w:b/>
          <w:bCs/>
          <w:sz w:val="24"/>
          <w:szCs w:val="24"/>
          <w:lang w:val="az-Latn-AZ"/>
        </w:rPr>
      </w:pPr>
    </w:p>
    <w:p w14:paraId="4D0F7F21" w14:textId="668CFCE9" w:rsidR="00941C75" w:rsidRDefault="00941C75" w:rsidP="00974DCE">
      <w:pPr>
        <w:shd w:val="clear" w:color="auto" w:fill="FFFFFF"/>
        <w:spacing w:before="72" w:after="75" w:line="336" w:lineRule="atLeast"/>
        <w:rPr>
          <w:rFonts w:ascii="Times New Roman" w:eastAsia="Times New Roman" w:hAnsi="Times New Roman" w:cs="Times New Roman"/>
          <w:b/>
          <w:bCs/>
          <w:sz w:val="24"/>
          <w:szCs w:val="24"/>
          <w:lang w:val="az-Latn-AZ"/>
        </w:rPr>
      </w:pPr>
    </w:p>
    <w:p w14:paraId="49CF7460" w14:textId="36B058C6" w:rsidR="00941C75" w:rsidRDefault="00941C75" w:rsidP="00974DCE">
      <w:pPr>
        <w:shd w:val="clear" w:color="auto" w:fill="FFFFFF"/>
        <w:spacing w:before="72" w:after="75" w:line="336" w:lineRule="atLeast"/>
        <w:rPr>
          <w:rFonts w:ascii="Times New Roman" w:eastAsia="Times New Roman" w:hAnsi="Times New Roman" w:cs="Times New Roman"/>
          <w:b/>
          <w:bCs/>
          <w:sz w:val="24"/>
          <w:szCs w:val="24"/>
          <w:lang w:val="az-Latn-AZ"/>
        </w:rPr>
      </w:pPr>
    </w:p>
    <w:p w14:paraId="264A6BDD" w14:textId="1018BF26" w:rsidR="00941C75" w:rsidRDefault="00941C75" w:rsidP="00974DCE">
      <w:pPr>
        <w:shd w:val="clear" w:color="auto" w:fill="FFFFFF"/>
        <w:spacing w:before="72" w:after="75" w:line="336" w:lineRule="atLeast"/>
        <w:rPr>
          <w:rFonts w:ascii="Times New Roman" w:eastAsia="Times New Roman" w:hAnsi="Times New Roman" w:cs="Times New Roman"/>
          <w:b/>
          <w:bCs/>
          <w:sz w:val="24"/>
          <w:szCs w:val="24"/>
          <w:lang w:val="az-Latn-AZ"/>
        </w:rPr>
      </w:pPr>
    </w:p>
    <w:p w14:paraId="2069E1AF" w14:textId="1903B7FD" w:rsidR="00941C75" w:rsidRDefault="00941C75" w:rsidP="00974DCE">
      <w:pPr>
        <w:shd w:val="clear" w:color="auto" w:fill="FFFFFF"/>
        <w:spacing w:before="72" w:after="75" w:line="336" w:lineRule="atLeast"/>
        <w:rPr>
          <w:rFonts w:ascii="Times New Roman" w:eastAsia="Times New Roman" w:hAnsi="Times New Roman" w:cs="Times New Roman"/>
          <w:b/>
          <w:bCs/>
          <w:sz w:val="24"/>
          <w:szCs w:val="24"/>
          <w:lang w:val="az-Latn-AZ"/>
        </w:rPr>
      </w:pPr>
    </w:p>
    <w:p w14:paraId="3EB62E57" w14:textId="6E1C99BE" w:rsidR="00941C75" w:rsidRDefault="00941C75" w:rsidP="00974DCE">
      <w:pPr>
        <w:shd w:val="clear" w:color="auto" w:fill="FFFFFF"/>
        <w:spacing w:before="72" w:after="75" w:line="336" w:lineRule="atLeast"/>
        <w:rPr>
          <w:rFonts w:ascii="Times New Roman" w:eastAsia="Times New Roman" w:hAnsi="Times New Roman" w:cs="Times New Roman"/>
          <w:b/>
          <w:bCs/>
          <w:sz w:val="24"/>
          <w:szCs w:val="24"/>
          <w:lang w:val="az-Latn-AZ"/>
        </w:rPr>
      </w:pPr>
    </w:p>
    <w:p w14:paraId="06219EF1" w14:textId="52DB39F3" w:rsidR="00941C75" w:rsidRDefault="00941C75" w:rsidP="00974DCE">
      <w:pPr>
        <w:shd w:val="clear" w:color="auto" w:fill="FFFFFF"/>
        <w:spacing w:before="72" w:after="75" w:line="336" w:lineRule="atLeast"/>
        <w:rPr>
          <w:rFonts w:ascii="Times New Roman" w:eastAsia="Times New Roman" w:hAnsi="Times New Roman" w:cs="Times New Roman"/>
          <w:b/>
          <w:bCs/>
          <w:sz w:val="24"/>
          <w:szCs w:val="24"/>
          <w:lang w:val="az-Latn-AZ"/>
        </w:rPr>
      </w:pPr>
    </w:p>
    <w:sectPr w:rsidR="00941C75" w:rsidSect="002C6C8D">
      <w:pgSz w:w="11910" w:h="15650"/>
      <w:pgMar w:top="1134" w:right="850" w:bottom="1134"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466491" w14:textId="77777777" w:rsidR="00286B79" w:rsidRDefault="00286B79" w:rsidP="00A65E84">
      <w:pPr>
        <w:spacing w:after="0" w:line="240" w:lineRule="auto"/>
      </w:pPr>
      <w:r>
        <w:separator/>
      </w:r>
    </w:p>
  </w:endnote>
  <w:endnote w:type="continuationSeparator" w:id="0">
    <w:p w14:paraId="00F8AFBE" w14:textId="77777777" w:rsidR="00286B79" w:rsidRDefault="00286B79" w:rsidP="00A65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87368C" w14:textId="77777777" w:rsidR="00286B79" w:rsidRDefault="00286B79" w:rsidP="00A65E84">
      <w:pPr>
        <w:spacing w:after="0" w:line="240" w:lineRule="auto"/>
      </w:pPr>
      <w:r>
        <w:separator/>
      </w:r>
    </w:p>
  </w:footnote>
  <w:footnote w:type="continuationSeparator" w:id="0">
    <w:p w14:paraId="1F050249" w14:textId="77777777" w:rsidR="00286B79" w:rsidRDefault="00286B79" w:rsidP="00A65E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C6743"/>
    <w:multiLevelType w:val="hybridMultilevel"/>
    <w:tmpl w:val="87FAFC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1215B1"/>
    <w:multiLevelType w:val="hybridMultilevel"/>
    <w:tmpl w:val="420A0C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B901AB"/>
    <w:multiLevelType w:val="hybridMultilevel"/>
    <w:tmpl w:val="79C4D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F940C7"/>
    <w:multiLevelType w:val="multilevel"/>
    <w:tmpl w:val="AC4EC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09539A4"/>
    <w:multiLevelType w:val="hybridMultilevel"/>
    <w:tmpl w:val="6C8A6D20"/>
    <w:lvl w:ilvl="0" w:tplc="89E0E1FE">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964A0D"/>
    <w:multiLevelType w:val="hybridMultilevel"/>
    <w:tmpl w:val="BE7E8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5D1719"/>
    <w:multiLevelType w:val="hybridMultilevel"/>
    <w:tmpl w:val="8B5255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26E71F9"/>
    <w:multiLevelType w:val="hybridMultilevel"/>
    <w:tmpl w:val="4E12897E"/>
    <w:lvl w:ilvl="0" w:tplc="23A6FE16">
      <w:start w:val="1"/>
      <w:numFmt w:val="upperLetter"/>
      <w:lvlText w:val="(%1)"/>
      <w:lvlJc w:val="left"/>
      <w:pPr>
        <w:ind w:left="785" w:hanging="360"/>
      </w:pPr>
      <w:rPr>
        <w:rFonts w:hint="default"/>
        <w:b/>
        <w:bCs/>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8">
    <w:nsid w:val="340B3F3A"/>
    <w:multiLevelType w:val="hybridMultilevel"/>
    <w:tmpl w:val="8BBC35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66C0754"/>
    <w:multiLevelType w:val="hybridMultilevel"/>
    <w:tmpl w:val="A96647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7A0810"/>
    <w:multiLevelType w:val="hybridMultilevel"/>
    <w:tmpl w:val="05C24B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056427"/>
    <w:multiLevelType w:val="hybridMultilevel"/>
    <w:tmpl w:val="2268538A"/>
    <w:lvl w:ilvl="0" w:tplc="01127C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3B36583"/>
    <w:multiLevelType w:val="hybridMultilevel"/>
    <w:tmpl w:val="442CA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83E4774"/>
    <w:multiLevelType w:val="multilevel"/>
    <w:tmpl w:val="C2EEC632"/>
    <w:lvl w:ilvl="0">
      <w:start w:val="1"/>
      <w:numFmt w:val="decimal"/>
      <w:lvlText w:val="%1."/>
      <w:lvlJc w:val="left"/>
      <w:pPr>
        <w:ind w:left="390" w:hanging="390"/>
      </w:pPr>
      <w:rPr>
        <w:rFonts w:hint="default"/>
      </w:rPr>
    </w:lvl>
    <w:lvl w:ilvl="1">
      <w:start w:val="2"/>
      <w:numFmt w:val="bullet"/>
      <w:lvlText w:val="-"/>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8896B99"/>
    <w:multiLevelType w:val="hybridMultilevel"/>
    <w:tmpl w:val="3230BC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8AB1C19"/>
    <w:multiLevelType w:val="hybridMultilevel"/>
    <w:tmpl w:val="A2227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0E1CB0"/>
    <w:multiLevelType w:val="hybridMultilevel"/>
    <w:tmpl w:val="175692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C7F63CA"/>
    <w:multiLevelType w:val="hybridMultilevel"/>
    <w:tmpl w:val="1F8471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24557CE"/>
    <w:multiLevelType w:val="hybridMultilevel"/>
    <w:tmpl w:val="2268538A"/>
    <w:lvl w:ilvl="0" w:tplc="01127C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9AF5CE8"/>
    <w:multiLevelType w:val="hybridMultilevel"/>
    <w:tmpl w:val="C11255BE"/>
    <w:lvl w:ilvl="0" w:tplc="892862FC">
      <w:start w:val="1"/>
      <w:numFmt w:val="decimal"/>
      <w:lvlText w:val="%1."/>
      <w:lvlJc w:val="left"/>
      <w:pPr>
        <w:ind w:left="720" w:hanging="360"/>
      </w:pPr>
      <w:rPr>
        <w:rFonts w:eastAsia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A22FB1"/>
    <w:multiLevelType w:val="hybridMultilevel"/>
    <w:tmpl w:val="84400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3C7F14"/>
    <w:multiLevelType w:val="hybridMultilevel"/>
    <w:tmpl w:val="F06AB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E4D0B71"/>
    <w:multiLevelType w:val="hybridMultilevel"/>
    <w:tmpl w:val="E97E0B50"/>
    <w:lvl w:ilvl="0" w:tplc="59EC196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07B1C08"/>
    <w:multiLevelType w:val="hybridMultilevel"/>
    <w:tmpl w:val="1F4291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3660464"/>
    <w:multiLevelType w:val="hybridMultilevel"/>
    <w:tmpl w:val="420A0C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80022D9"/>
    <w:multiLevelType w:val="hybridMultilevel"/>
    <w:tmpl w:val="D056F0E2"/>
    <w:lvl w:ilvl="0" w:tplc="410849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B835BD7"/>
    <w:multiLevelType w:val="hybridMultilevel"/>
    <w:tmpl w:val="5EC04698"/>
    <w:lvl w:ilvl="0" w:tplc="6BAE72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D15502"/>
    <w:multiLevelType w:val="hybridMultilevel"/>
    <w:tmpl w:val="62721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2BC5976"/>
    <w:multiLevelType w:val="hybridMultilevel"/>
    <w:tmpl w:val="52FACC7A"/>
    <w:lvl w:ilvl="0" w:tplc="055AC3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B3C7BC3"/>
    <w:multiLevelType w:val="hybridMultilevel"/>
    <w:tmpl w:val="890E7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5"/>
  </w:num>
  <w:num w:numId="3">
    <w:abstractNumId w:val="5"/>
  </w:num>
  <w:num w:numId="4">
    <w:abstractNumId w:val="21"/>
  </w:num>
  <w:num w:numId="5">
    <w:abstractNumId w:val="13"/>
  </w:num>
  <w:num w:numId="6">
    <w:abstractNumId w:val="19"/>
  </w:num>
  <w:num w:numId="7">
    <w:abstractNumId w:val="12"/>
  </w:num>
  <w:num w:numId="8">
    <w:abstractNumId w:val="0"/>
  </w:num>
  <w:num w:numId="9">
    <w:abstractNumId w:val="27"/>
  </w:num>
  <w:num w:numId="10">
    <w:abstractNumId w:val="14"/>
  </w:num>
  <w:num w:numId="11">
    <w:abstractNumId w:val="6"/>
  </w:num>
  <w:num w:numId="12">
    <w:abstractNumId w:val="8"/>
  </w:num>
  <w:num w:numId="13">
    <w:abstractNumId w:val="9"/>
  </w:num>
  <w:num w:numId="14">
    <w:abstractNumId w:val="2"/>
  </w:num>
  <w:num w:numId="15">
    <w:abstractNumId w:val="3"/>
  </w:num>
  <w:num w:numId="16">
    <w:abstractNumId w:val="7"/>
  </w:num>
  <w:num w:numId="17">
    <w:abstractNumId w:val="28"/>
  </w:num>
  <w:num w:numId="18">
    <w:abstractNumId w:val="26"/>
  </w:num>
  <w:num w:numId="19">
    <w:abstractNumId w:val="22"/>
  </w:num>
  <w:num w:numId="20">
    <w:abstractNumId w:val="25"/>
  </w:num>
  <w:num w:numId="21">
    <w:abstractNumId w:val="4"/>
  </w:num>
  <w:num w:numId="22">
    <w:abstractNumId w:val="17"/>
  </w:num>
  <w:num w:numId="23">
    <w:abstractNumId w:val="11"/>
  </w:num>
  <w:num w:numId="24">
    <w:abstractNumId w:val="24"/>
  </w:num>
  <w:num w:numId="25">
    <w:abstractNumId w:val="1"/>
  </w:num>
  <w:num w:numId="26">
    <w:abstractNumId w:val="18"/>
  </w:num>
  <w:num w:numId="27">
    <w:abstractNumId w:val="16"/>
  </w:num>
  <w:num w:numId="28">
    <w:abstractNumId w:val="10"/>
  </w:num>
  <w:num w:numId="29">
    <w:abstractNumId w:val="29"/>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F44"/>
    <w:rsid w:val="000240FA"/>
    <w:rsid w:val="00036E22"/>
    <w:rsid w:val="00051444"/>
    <w:rsid w:val="00053FBE"/>
    <w:rsid w:val="00063580"/>
    <w:rsid w:val="000703B1"/>
    <w:rsid w:val="00090844"/>
    <w:rsid w:val="0009384D"/>
    <w:rsid w:val="000A0CD0"/>
    <w:rsid w:val="000A24FD"/>
    <w:rsid w:val="000D7166"/>
    <w:rsid w:val="000F4062"/>
    <w:rsid w:val="000F74A5"/>
    <w:rsid w:val="001146B4"/>
    <w:rsid w:val="001202E3"/>
    <w:rsid w:val="001248F0"/>
    <w:rsid w:val="0012678A"/>
    <w:rsid w:val="001301F0"/>
    <w:rsid w:val="00137AE3"/>
    <w:rsid w:val="00137C30"/>
    <w:rsid w:val="00146196"/>
    <w:rsid w:val="001477EB"/>
    <w:rsid w:val="00147EDF"/>
    <w:rsid w:val="001552C7"/>
    <w:rsid w:val="00160C48"/>
    <w:rsid w:val="001665C3"/>
    <w:rsid w:val="00167688"/>
    <w:rsid w:val="00176DB9"/>
    <w:rsid w:val="001777B3"/>
    <w:rsid w:val="0018132A"/>
    <w:rsid w:val="0018281D"/>
    <w:rsid w:val="00184ADE"/>
    <w:rsid w:val="00187092"/>
    <w:rsid w:val="00197408"/>
    <w:rsid w:val="001A48FA"/>
    <w:rsid w:val="001A5255"/>
    <w:rsid w:val="001A6F71"/>
    <w:rsid w:val="001C0B32"/>
    <w:rsid w:val="001C7581"/>
    <w:rsid w:val="001D4B18"/>
    <w:rsid w:val="001D56FC"/>
    <w:rsid w:val="001E2FFD"/>
    <w:rsid w:val="001E4B2C"/>
    <w:rsid w:val="001E5DDA"/>
    <w:rsid w:val="001F6437"/>
    <w:rsid w:val="001F768F"/>
    <w:rsid w:val="001F76B6"/>
    <w:rsid w:val="00210786"/>
    <w:rsid w:val="00212366"/>
    <w:rsid w:val="00216368"/>
    <w:rsid w:val="00222583"/>
    <w:rsid w:val="00223993"/>
    <w:rsid w:val="00236D51"/>
    <w:rsid w:val="00236E1E"/>
    <w:rsid w:val="00242178"/>
    <w:rsid w:val="0027270D"/>
    <w:rsid w:val="00283A6D"/>
    <w:rsid w:val="00286B79"/>
    <w:rsid w:val="002907DC"/>
    <w:rsid w:val="002A1AA2"/>
    <w:rsid w:val="002A1DDA"/>
    <w:rsid w:val="002A3AA2"/>
    <w:rsid w:val="002A6043"/>
    <w:rsid w:val="002B22FE"/>
    <w:rsid w:val="002B563A"/>
    <w:rsid w:val="002B7D67"/>
    <w:rsid w:val="002C2DD7"/>
    <w:rsid w:val="002C6C8D"/>
    <w:rsid w:val="002E142E"/>
    <w:rsid w:val="002E45AB"/>
    <w:rsid w:val="002F7D99"/>
    <w:rsid w:val="003028D5"/>
    <w:rsid w:val="00304EA0"/>
    <w:rsid w:val="00317BCA"/>
    <w:rsid w:val="00330272"/>
    <w:rsid w:val="0033491E"/>
    <w:rsid w:val="003444C0"/>
    <w:rsid w:val="00352A85"/>
    <w:rsid w:val="00354845"/>
    <w:rsid w:val="00363B63"/>
    <w:rsid w:val="00367C5F"/>
    <w:rsid w:val="0037259B"/>
    <w:rsid w:val="00386439"/>
    <w:rsid w:val="003A3C56"/>
    <w:rsid w:val="003D4D0E"/>
    <w:rsid w:val="003D744A"/>
    <w:rsid w:val="003E0FC1"/>
    <w:rsid w:val="003E2D93"/>
    <w:rsid w:val="003E4BD5"/>
    <w:rsid w:val="003F69E4"/>
    <w:rsid w:val="004103FC"/>
    <w:rsid w:val="0041079D"/>
    <w:rsid w:val="00416977"/>
    <w:rsid w:val="00430850"/>
    <w:rsid w:val="004326F0"/>
    <w:rsid w:val="00452522"/>
    <w:rsid w:val="00455CD0"/>
    <w:rsid w:val="00457F5A"/>
    <w:rsid w:val="00462344"/>
    <w:rsid w:val="00463403"/>
    <w:rsid w:val="004743DF"/>
    <w:rsid w:val="004819A8"/>
    <w:rsid w:val="00481BC6"/>
    <w:rsid w:val="00484669"/>
    <w:rsid w:val="00484FB8"/>
    <w:rsid w:val="004947FA"/>
    <w:rsid w:val="004B2AD1"/>
    <w:rsid w:val="004C7EDF"/>
    <w:rsid w:val="004D4850"/>
    <w:rsid w:val="004E365A"/>
    <w:rsid w:val="004F2979"/>
    <w:rsid w:val="004F68F2"/>
    <w:rsid w:val="0051072B"/>
    <w:rsid w:val="005158AD"/>
    <w:rsid w:val="005207C5"/>
    <w:rsid w:val="00532F7A"/>
    <w:rsid w:val="005347C4"/>
    <w:rsid w:val="0053767F"/>
    <w:rsid w:val="00543252"/>
    <w:rsid w:val="005437A0"/>
    <w:rsid w:val="005526FC"/>
    <w:rsid w:val="00553500"/>
    <w:rsid w:val="00554708"/>
    <w:rsid w:val="005631E3"/>
    <w:rsid w:val="0056644F"/>
    <w:rsid w:val="005666A7"/>
    <w:rsid w:val="00590416"/>
    <w:rsid w:val="00592153"/>
    <w:rsid w:val="00592EE2"/>
    <w:rsid w:val="005A4838"/>
    <w:rsid w:val="005B3B6B"/>
    <w:rsid w:val="005C090B"/>
    <w:rsid w:val="005C76D5"/>
    <w:rsid w:val="005D67BF"/>
    <w:rsid w:val="005E4E0E"/>
    <w:rsid w:val="005E60B8"/>
    <w:rsid w:val="005F2647"/>
    <w:rsid w:val="005F3F45"/>
    <w:rsid w:val="005F430A"/>
    <w:rsid w:val="00600E0B"/>
    <w:rsid w:val="00606ADD"/>
    <w:rsid w:val="00610106"/>
    <w:rsid w:val="00610319"/>
    <w:rsid w:val="006144F3"/>
    <w:rsid w:val="00622CBC"/>
    <w:rsid w:val="00623994"/>
    <w:rsid w:val="0062469C"/>
    <w:rsid w:val="00667025"/>
    <w:rsid w:val="00667288"/>
    <w:rsid w:val="006815AC"/>
    <w:rsid w:val="006877E6"/>
    <w:rsid w:val="00692C85"/>
    <w:rsid w:val="00694168"/>
    <w:rsid w:val="006A2D9F"/>
    <w:rsid w:val="006D0792"/>
    <w:rsid w:val="006D4172"/>
    <w:rsid w:val="006D7E71"/>
    <w:rsid w:val="006F4874"/>
    <w:rsid w:val="00703BFB"/>
    <w:rsid w:val="00711E16"/>
    <w:rsid w:val="00712A45"/>
    <w:rsid w:val="007250E8"/>
    <w:rsid w:val="007428A2"/>
    <w:rsid w:val="0074339C"/>
    <w:rsid w:val="00752E76"/>
    <w:rsid w:val="00771D50"/>
    <w:rsid w:val="007729B3"/>
    <w:rsid w:val="007773F7"/>
    <w:rsid w:val="0078105B"/>
    <w:rsid w:val="00786EDB"/>
    <w:rsid w:val="007A086E"/>
    <w:rsid w:val="007A7FCD"/>
    <w:rsid w:val="007B12BC"/>
    <w:rsid w:val="007B2896"/>
    <w:rsid w:val="007C620A"/>
    <w:rsid w:val="007F16EE"/>
    <w:rsid w:val="00804AE9"/>
    <w:rsid w:val="00810127"/>
    <w:rsid w:val="008212F4"/>
    <w:rsid w:val="008267C0"/>
    <w:rsid w:val="00836D42"/>
    <w:rsid w:val="008439A9"/>
    <w:rsid w:val="008456EE"/>
    <w:rsid w:val="00877814"/>
    <w:rsid w:val="00881C68"/>
    <w:rsid w:val="0088236D"/>
    <w:rsid w:val="00893340"/>
    <w:rsid w:val="00894A6D"/>
    <w:rsid w:val="00897422"/>
    <w:rsid w:val="008A27EC"/>
    <w:rsid w:val="008B1B9D"/>
    <w:rsid w:val="008B33FA"/>
    <w:rsid w:val="008B372C"/>
    <w:rsid w:val="008B55DC"/>
    <w:rsid w:val="008C2F7E"/>
    <w:rsid w:val="008C5087"/>
    <w:rsid w:val="008F2E87"/>
    <w:rsid w:val="008F2F89"/>
    <w:rsid w:val="008F3388"/>
    <w:rsid w:val="008F375E"/>
    <w:rsid w:val="009049E4"/>
    <w:rsid w:val="00915EB9"/>
    <w:rsid w:val="0093423D"/>
    <w:rsid w:val="00937572"/>
    <w:rsid w:val="00941C75"/>
    <w:rsid w:val="00944164"/>
    <w:rsid w:val="0094494B"/>
    <w:rsid w:val="00944F23"/>
    <w:rsid w:val="009540F9"/>
    <w:rsid w:val="0095591F"/>
    <w:rsid w:val="00955B65"/>
    <w:rsid w:val="00964DF9"/>
    <w:rsid w:val="00973A4B"/>
    <w:rsid w:val="00974DCE"/>
    <w:rsid w:val="009816F9"/>
    <w:rsid w:val="00991710"/>
    <w:rsid w:val="00996B0F"/>
    <w:rsid w:val="00996F8F"/>
    <w:rsid w:val="009B3962"/>
    <w:rsid w:val="009C676D"/>
    <w:rsid w:val="009D1D41"/>
    <w:rsid w:val="009D4068"/>
    <w:rsid w:val="009E1599"/>
    <w:rsid w:val="009E1C30"/>
    <w:rsid w:val="009E5429"/>
    <w:rsid w:val="009E6EB5"/>
    <w:rsid w:val="009E763A"/>
    <w:rsid w:val="009F0059"/>
    <w:rsid w:val="00A10F06"/>
    <w:rsid w:val="00A10F55"/>
    <w:rsid w:val="00A15CE7"/>
    <w:rsid w:val="00A23703"/>
    <w:rsid w:val="00A2612F"/>
    <w:rsid w:val="00A36708"/>
    <w:rsid w:val="00A36D24"/>
    <w:rsid w:val="00A40255"/>
    <w:rsid w:val="00A474E0"/>
    <w:rsid w:val="00A476DD"/>
    <w:rsid w:val="00A6275D"/>
    <w:rsid w:val="00A65BFF"/>
    <w:rsid w:val="00A65E84"/>
    <w:rsid w:val="00A702BD"/>
    <w:rsid w:val="00A85315"/>
    <w:rsid w:val="00A916DA"/>
    <w:rsid w:val="00A9235C"/>
    <w:rsid w:val="00A92F52"/>
    <w:rsid w:val="00AA0BF0"/>
    <w:rsid w:val="00AA0F55"/>
    <w:rsid w:val="00AA11C6"/>
    <w:rsid w:val="00AB5C4F"/>
    <w:rsid w:val="00AB6A8C"/>
    <w:rsid w:val="00AC52D5"/>
    <w:rsid w:val="00AD28FF"/>
    <w:rsid w:val="00AD3A85"/>
    <w:rsid w:val="00AD7282"/>
    <w:rsid w:val="00AE6F85"/>
    <w:rsid w:val="00AF0413"/>
    <w:rsid w:val="00B00BC0"/>
    <w:rsid w:val="00B06DCE"/>
    <w:rsid w:val="00B16ED3"/>
    <w:rsid w:val="00B21D53"/>
    <w:rsid w:val="00B23B4F"/>
    <w:rsid w:val="00B27275"/>
    <w:rsid w:val="00B33B5B"/>
    <w:rsid w:val="00B46CD7"/>
    <w:rsid w:val="00B57CAE"/>
    <w:rsid w:val="00B660B5"/>
    <w:rsid w:val="00B67CA1"/>
    <w:rsid w:val="00B713EA"/>
    <w:rsid w:val="00B7333C"/>
    <w:rsid w:val="00B75F89"/>
    <w:rsid w:val="00B80724"/>
    <w:rsid w:val="00B861FA"/>
    <w:rsid w:val="00B90BC8"/>
    <w:rsid w:val="00B94568"/>
    <w:rsid w:val="00B94F85"/>
    <w:rsid w:val="00BA30C4"/>
    <w:rsid w:val="00BC0B6C"/>
    <w:rsid w:val="00BC1DB4"/>
    <w:rsid w:val="00BE1CBA"/>
    <w:rsid w:val="00BF0730"/>
    <w:rsid w:val="00BF4232"/>
    <w:rsid w:val="00BF52AA"/>
    <w:rsid w:val="00BF6DB1"/>
    <w:rsid w:val="00BF798A"/>
    <w:rsid w:val="00C015D9"/>
    <w:rsid w:val="00C14300"/>
    <w:rsid w:val="00C26470"/>
    <w:rsid w:val="00C267D5"/>
    <w:rsid w:val="00C43043"/>
    <w:rsid w:val="00C448F1"/>
    <w:rsid w:val="00C4666B"/>
    <w:rsid w:val="00C57EA8"/>
    <w:rsid w:val="00C632CF"/>
    <w:rsid w:val="00C63BD8"/>
    <w:rsid w:val="00C935E2"/>
    <w:rsid w:val="00CA0991"/>
    <w:rsid w:val="00CB63F7"/>
    <w:rsid w:val="00CB6C9F"/>
    <w:rsid w:val="00CC1603"/>
    <w:rsid w:val="00CC67F7"/>
    <w:rsid w:val="00CD383E"/>
    <w:rsid w:val="00CD39C0"/>
    <w:rsid w:val="00CD5A69"/>
    <w:rsid w:val="00CD794B"/>
    <w:rsid w:val="00CD7A0C"/>
    <w:rsid w:val="00CE6CB7"/>
    <w:rsid w:val="00CE7887"/>
    <w:rsid w:val="00CE7E7A"/>
    <w:rsid w:val="00CF13B3"/>
    <w:rsid w:val="00D14CAA"/>
    <w:rsid w:val="00D346BB"/>
    <w:rsid w:val="00D36909"/>
    <w:rsid w:val="00D44321"/>
    <w:rsid w:val="00D464A8"/>
    <w:rsid w:val="00D46C48"/>
    <w:rsid w:val="00D74FC3"/>
    <w:rsid w:val="00D91217"/>
    <w:rsid w:val="00D92757"/>
    <w:rsid w:val="00D9515D"/>
    <w:rsid w:val="00DB441A"/>
    <w:rsid w:val="00DD6D5B"/>
    <w:rsid w:val="00DD7DD8"/>
    <w:rsid w:val="00DE349A"/>
    <w:rsid w:val="00DF305C"/>
    <w:rsid w:val="00DF7835"/>
    <w:rsid w:val="00E01513"/>
    <w:rsid w:val="00E01C04"/>
    <w:rsid w:val="00E11279"/>
    <w:rsid w:val="00E23CBC"/>
    <w:rsid w:val="00E24278"/>
    <w:rsid w:val="00E2631C"/>
    <w:rsid w:val="00E27716"/>
    <w:rsid w:val="00E377BF"/>
    <w:rsid w:val="00E437F6"/>
    <w:rsid w:val="00E475C9"/>
    <w:rsid w:val="00E56C62"/>
    <w:rsid w:val="00E66F00"/>
    <w:rsid w:val="00E8384A"/>
    <w:rsid w:val="00E844F9"/>
    <w:rsid w:val="00E85DB4"/>
    <w:rsid w:val="00E86DF1"/>
    <w:rsid w:val="00E962F3"/>
    <w:rsid w:val="00E97AF3"/>
    <w:rsid w:val="00EC1119"/>
    <w:rsid w:val="00EC2181"/>
    <w:rsid w:val="00EC2E94"/>
    <w:rsid w:val="00EE1C45"/>
    <w:rsid w:val="00EE461A"/>
    <w:rsid w:val="00EE782E"/>
    <w:rsid w:val="00EF2074"/>
    <w:rsid w:val="00EF7E55"/>
    <w:rsid w:val="00F01CFB"/>
    <w:rsid w:val="00F0640E"/>
    <w:rsid w:val="00F1165D"/>
    <w:rsid w:val="00F16F55"/>
    <w:rsid w:val="00F22B7F"/>
    <w:rsid w:val="00F23326"/>
    <w:rsid w:val="00F25E10"/>
    <w:rsid w:val="00F31D97"/>
    <w:rsid w:val="00F33E3E"/>
    <w:rsid w:val="00F448E8"/>
    <w:rsid w:val="00F456C5"/>
    <w:rsid w:val="00F46F98"/>
    <w:rsid w:val="00F510C0"/>
    <w:rsid w:val="00F6340E"/>
    <w:rsid w:val="00F65CBF"/>
    <w:rsid w:val="00F7774A"/>
    <w:rsid w:val="00F77D58"/>
    <w:rsid w:val="00F90D83"/>
    <w:rsid w:val="00F971B5"/>
    <w:rsid w:val="00FA6675"/>
    <w:rsid w:val="00FB0226"/>
    <w:rsid w:val="00FC1F44"/>
    <w:rsid w:val="00FC2D78"/>
    <w:rsid w:val="00FC5541"/>
    <w:rsid w:val="00FC5723"/>
    <w:rsid w:val="00FC6A30"/>
    <w:rsid w:val="00FD2F4A"/>
    <w:rsid w:val="00FD672A"/>
    <w:rsid w:val="00FE2C58"/>
    <w:rsid w:val="00FE3C9B"/>
    <w:rsid w:val="00FE6BCC"/>
    <w:rsid w:val="00FF22AF"/>
    <w:rsid w:val="00FF4C48"/>
    <w:rsid w:val="00FF60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6B2B0"/>
  <w15:chartTrackingRefBased/>
  <w15:docId w15:val="{7901CFE2-F656-9548-93B3-975F95E31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6DA"/>
    <w:pPr>
      <w:spacing w:after="160" w:line="259" w:lineRule="auto"/>
    </w:pPr>
    <w:rPr>
      <w:sz w:val="22"/>
      <w:szCs w:val="22"/>
      <w:lang w:val="en-US"/>
    </w:rPr>
  </w:style>
  <w:style w:type="paragraph" w:styleId="1">
    <w:name w:val="heading 1"/>
    <w:basedOn w:val="a"/>
    <w:link w:val="10"/>
    <w:uiPriority w:val="9"/>
    <w:qFormat/>
    <w:rsid w:val="009E6EB5"/>
    <w:pPr>
      <w:widowControl w:val="0"/>
      <w:autoSpaceDE w:val="0"/>
      <w:autoSpaceDN w:val="0"/>
      <w:spacing w:after="0" w:line="240" w:lineRule="auto"/>
      <w:ind w:left="110"/>
      <w:outlineLvl w:val="0"/>
    </w:pPr>
    <w:rPr>
      <w:rFonts w:ascii="Trebuchet MS" w:eastAsia="Trebuchet MS" w:hAnsi="Trebuchet MS" w:cs="Trebuchet MS"/>
      <w:sz w:val="24"/>
      <w:szCs w:val="24"/>
    </w:rPr>
  </w:style>
  <w:style w:type="paragraph" w:styleId="2">
    <w:name w:val="heading 2"/>
    <w:basedOn w:val="a"/>
    <w:next w:val="a"/>
    <w:link w:val="20"/>
    <w:uiPriority w:val="9"/>
    <w:semiHidden/>
    <w:unhideWhenUsed/>
    <w:qFormat/>
    <w:rsid w:val="00941C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941C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55">
    <w:name w:val="Grid Table 5 Dark Accent 5"/>
    <w:basedOn w:val="a1"/>
    <w:uiPriority w:val="50"/>
    <w:rsid w:val="00FC1F44"/>
    <w:rPr>
      <w:sz w:val="22"/>
      <w:szCs w:val="22"/>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customStyle="1" w:styleId="OiaeaeiYiio2">
    <w:name w:val="O?ia eaeiYiio 2"/>
    <w:basedOn w:val="a"/>
    <w:rsid w:val="00FC1F44"/>
    <w:pPr>
      <w:widowControl w:val="0"/>
      <w:spacing w:after="0" w:line="240" w:lineRule="auto"/>
      <w:jc w:val="right"/>
    </w:pPr>
    <w:rPr>
      <w:rFonts w:ascii="Times New Roman" w:eastAsia="Times New Roman" w:hAnsi="Times New Roman" w:cs="Times New Roman"/>
      <w:i/>
      <w:sz w:val="16"/>
      <w:szCs w:val="20"/>
    </w:rPr>
  </w:style>
  <w:style w:type="paragraph" w:styleId="a3">
    <w:name w:val="List Paragraph"/>
    <w:basedOn w:val="a"/>
    <w:uiPriority w:val="34"/>
    <w:qFormat/>
    <w:rsid w:val="00FC1F44"/>
    <w:pPr>
      <w:ind w:left="720"/>
      <w:contextualSpacing/>
    </w:pPr>
  </w:style>
  <w:style w:type="character" w:styleId="a4">
    <w:name w:val="Hyperlink"/>
    <w:basedOn w:val="a0"/>
    <w:uiPriority w:val="99"/>
    <w:unhideWhenUsed/>
    <w:rsid w:val="00FC1F44"/>
    <w:rPr>
      <w:color w:val="0000FF"/>
      <w:u w:val="single"/>
    </w:rPr>
  </w:style>
  <w:style w:type="table" w:styleId="a5">
    <w:name w:val="Table Grid"/>
    <w:basedOn w:val="a1"/>
    <w:uiPriority w:val="39"/>
    <w:rsid w:val="00C430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2163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A65E84"/>
    <w:pPr>
      <w:tabs>
        <w:tab w:val="center" w:pos="4513"/>
        <w:tab w:val="right" w:pos="9026"/>
      </w:tabs>
      <w:spacing w:after="0" w:line="240" w:lineRule="auto"/>
    </w:pPr>
  </w:style>
  <w:style w:type="character" w:customStyle="1" w:styleId="a8">
    <w:name w:val="Верхний колонтитул Знак"/>
    <w:basedOn w:val="a0"/>
    <w:link w:val="a7"/>
    <w:uiPriority w:val="99"/>
    <w:rsid w:val="00A65E84"/>
    <w:rPr>
      <w:sz w:val="22"/>
      <w:szCs w:val="22"/>
      <w:lang w:val="en-US"/>
    </w:rPr>
  </w:style>
  <w:style w:type="paragraph" w:styleId="a9">
    <w:name w:val="footer"/>
    <w:basedOn w:val="a"/>
    <w:link w:val="aa"/>
    <w:uiPriority w:val="99"/>
    <w:unhideWhenUsed/>
    <w:rsid w:val="00A65E84"/>
    <w:pPr>
      <w:tabs>
        <w:tab w:val="center" w:pos="4513"/>
        <w:tab w:val="right" w:pos="9026"/>
      </w:tabs>
      <w:spacing w:after="0" w:line="240" w:lineRule="auto"/>
    </w:pPr>
  </w:style>
  <w:style w:type="character" w:customStyle="1" w:styleId="aa">
    <w:name w:val="Нижний колонтитул Знак"/>
    <w:basedOn w:val="a0"/>
    <w:link w:val="a9"/>
    <w:uiPriority w:val="99"/>
    <w:rsid w:val="00A65E84"/>
    <w:rPr>
      <w:sz w:val="22"/>
      <w:szCs w:val="22"/>
      <w:lang w:val="en-US"/>
    </w:rPr>
  </w:style>
  <w:style w:type="table" w:styleId="5">
    <w:name w:val="Plain Table 5"/>
    <w:basedOn w:val="a1"/>
    <w:uiPriority w:val="45"/>
    <w:rsid w:val="005B3B6B"/>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4">
    <w:name w:val="Plain Table 4"/>
    <w:basedOn w:val="a1"/>
    <w:uiPriority w:val="44"/>
    <w:rsid w:val="005B3B6B"/>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31">
    <w:name w:val="Plain Table 3"/>
    <w:basedOn w:val="a1"/>
    <w:uiPriority w:val="43"/>
    <w:rsid w:val="005B3B6B"/>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11">
    <w:name w:val="Plain Table 1"/>
    <w:basedOn w:val="a1"/>
    <w:uiPriority w:val="41"/>
    <w:rsid w:val="005B3B6B"/>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b">
    <w:name w:val="Grid Table Light"/>
    <w:basedOn w:val="a1"/>
    <w:uiPriority w:val="40"/>
    <w:rsid w:val="005B3B6B"/>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15">
    <w:name w:val="Grid Table 1 Light Accent 5"/>
    <w:basedOn w:val="a1"/>
    <w:uiPriority w:val="46"/>
    <w:rsid w:val="005B3B6B"/>
    <w:tblPr>
      <w:tblStyleRowBandSize w:val="1"/>
      <w:tblStyleColBandSize w:val="1"/>
      <w:tblInd w:w="0" w:type="dxa"/>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11">
    <w:name w:val="Grid Table 1 Light Accent 1"/>
    <w:basedOn w:val="a1"/>
    <w:uiPriority w:val="46"/>
    <w:rsid w:val="005B3B6B"/>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13">
    <w:name w:val="Grid Table 1 Light Accent 3"/>
    <w:basedOn w:val="a1"/>
    <w:uiPriority w:val="46"/>
    <w:rsid w:val="005B3B6B"/>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21">
    <w:name w:val="Grid Table 2 Accent 1"/>
    <w:basedOn w:val="a1"/>
    <w:uiPriority w:val="47"/>
    <w:rsid w:val="005B3B6B"/>
    <w:tblPr>
      <w:tblStyleRowBandSize w:val="1"/>
      <w:tblStyleColBandSize w:val="1"/>
      <w:tblInd w:w="0" w:type="dxa"/>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25">
    <w:name w:val="Grid Table 2 Accent 5"/>
    <w:basedOn w:val="a1"/>
    <w:uiPriority w:val="47"/>
    <w:rsid w:val="005B3B6B"/>
    <w:tblPr>
      <w:tblStyleRowBandSize w:val="1"/>
      <w:tblStyleColBandSize w:val="1"/>
      <w:tblInd w:w="0" w:type="dxa"/>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31">
    <w:name w:val="Grid Table 3 Accent 1"/>
    <w:basedOn w:val="a1"/>
    <w:uiPriority w:val="48"/>
    <w:rsid w:val="005B3B6B"/>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41">
    <w:name w:val="Grid Table 4 Accent 1"/>
    <w:basedOn w:val="a1"/>
    <w:uiPriority w:val="49"/>
    <w:rsid w:val="005B3B6B"/>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45">
    <w:name w:val="Grid Table 4 Accent 5"/>
    <w:basedOn w:val="a1"/>
    <w:uiPriority w:val="49"/>
    <w:rsid w:val="005B3B6B"/>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61">
    <w:name w:val="Grid Table 6 Colorful Accent 1"/>
    <w:basedOn w:val="a1"/>
    <w:uiPriority w:val="51"/>
    <w:rsid w:val="005B3B6B"/>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65">
    <w:name w:val="Grid Table 6 Colorful Accent 5"/>
    <w:basedOn w:val="a1"/>
    <w:uiPriority w:val="51"/>
    <w:rsid w:val="005B3B6B"/>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75">
    <w:name w:val="Grid Table 7 Colorful Accent 5"/>
    <w:basedOn w:val="a1"/>
    <w:uiPriority w:val="52"/>
    <w:rsid w:val="005B3B6B"/>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71">
    <w:name w:val="Grid Table 7 Colorful Accent 1"/>
    <w:basedOn w:val="a1"/>
    <w:uiPriority w:val="52"/>
    <w:rsid w:val="005B3B6B"/>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21">
    <w:name w:val="Plain Table 2"/>
    <w:basedOn w:val="a1"/>
    <w:uiPriority w:val="42"/>
    <w:rsid w:val="005B3B6B"/>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pple-converted-space">
    <w:name w:val="apple-converted-space"/>
    <w:basedOn w:val="a0"/>
    <w:rsid w:val="00A10F55"/>
  </w:style>
  <w:style w:type="character" w:customStyle="1" w:styleId="10">
    <w:name w:val="Заголовок 1 Знак"/>
    <w:basedOn w:val="a0"/>
    <w:link w:val="1"/>
    <w:uiPriority w:val="9"/>
    <w:rsid w:val="009E6EB5"/>
    <w:rPr>
      <w:rFonts w:ascii="Trebuchet MS" w:eastAsia="Trebuchet MS" w:hAnsi="Trebuchet MS" w:cs="Trebuchet MS"/>
      <w:lang w:val="en-US"/>
    </w:rPr>
  </w:style>
  <w:style w:type="table" w:customStyle="1" w:styleId="TableNormal">
    <w:name w:val="Table Normal"/>
    <w:uiPriority w:val="2"/>
    <w:semiHidden/>
    <w:unhideWhenUsed/>
    <w:qFormat/>
    <w:rsid w:val="009E6EB5"/>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ac">
    <w:name w:val="Body Text"/>
    <w:basedOn w:val="a"/>
    <w:link w:val="ad"/>
    <w:uiPriority w:val="1"/>
    <w:qFormat/>
    <w:rsid w:val="009E6EB5"/>
    <w:pPr>
      <w:widowControl w:val="0"/>
      <w:autoSpaceDE w:val="0"/>
      <w:autoSpaceDN w:val="0"/>
      <w:spacing w:after="0" w:line="240" w:lineRule="auto"/>
    </w:pPr>
    <w:rPr>
      <w:rFonts w:ascii="Trebuchet MS" w:eastAsia="Trebuchet MS" w:hAnsi="Trebuchet MS" w:cs="Trebuchet MS"/>
      <w:sz w:val="20"/>
      <w:szCs w:val="20"/>
    </w:rPr>
  </w:style>
  <w:style w:type="character" w:customStyle="1" w:styleId="ad">
    <w:name w:val="Основной текст Знак"/>
    <w:basedOn w:val="a0"/>
    <w:link w:val="ac"/>
    <w:uiPriority w:val="1"/>
    <w:rsid w:val="009E6EB5"/>
    <w:rPr>
      <w:rFonts w:ascii="Trebuchet MS" w:eastAsia="Trebuchet MS" w:hAnsi="Trebuchet MS" w:cs="Trebuchet MS"/>
      <w:sz w:val="20"/>
      <w:szCs w:val="20"/>
      <w:lang w:val="en-US"/>
    </w:rPr>
  </w:style>
  <w:style w:type="paragraph" w:customStyle="1" w:styleId="TableParagraph">
    <w:name w:val="Table Paragraph"/>
    <w:basedOn w:val="a"/>
    <w:uiPriority w:val="1"/>
    <w:qFormat/>
    <w:rsid w:val="009E6EB5"/>
    <w:pPr>
      <w:widowControl w:val="0"/>
      <w:autoSpaceDE w:val="0"/>
      <w:autoSpaceDN w:val="0"/>
      <w:spacing w:after="0" w:line="240" w:lineRule="auto"/>
    </w:pPr>
    <w:rPr>
      <w:rFonts w:ascii="Times New Roman" w:eastAsia="Times New Roman" w:hAnsi="Times New Roman" w:cs="Times New Roman"/>
    </w:rPr>
  </w:style>
  <w:style w:type="character" w:customStyle="1" w:styleId="20">
    <w:name w:val="Заголовок 2 Знак"/>
    <w:basedOn w:val="a0"/>
    <w:link w:val="2"/>
    <w:uiPriority w:val="9"/>
    <w:semiHidden/>
    <w:rsid w:val="00941C75"/>
    <w:rPr>
      <w:rFonts w:asciiTheme="majorHAnsi" w:eastAsiaTheme="majorEastAsia" w:hAnsiTheme="majorHAnsi" w:cstheme="majorBidi"/>
      <w:color w:val="2F5496" w:themeColor="accent1" w:themeShade="BF"/>
      <w:sz w:val="26"/>
      <w:szCs w:val="26"/>
      <w:lang w:val="en-US"/>
    </w:rPr>
  </w:style>
  <w:style w:type="character" w:customStyle="1" w:styleId="30">
    <w:name w:val="Заголовок 3 Знак"/>
    <w:basedOn w:val="a0"/>
    <w:link w:val="3"/>
    <w:uiPriority w:val="9"/>
    <w:semiHidden/>
    <w:rsid w:val="00941C75"/>
    <w:rPr>
      <w:rFonts w:asciiTheme="majorHAnsi" w:eastAsiaTheme="majorEastAsia" w:hAnsiTheme="majorHAnsi" w:cstheme="majorBidi"/>
      <w:color w:val="1F3763" w:themeColor="accent1" w:themeShade="7F"/>
      <w:lang w:val="en-US"/>
    </w:rPr>
  </w:style>
  <w:style w:type="numbering" w:customStyle="1" w:styleId="12">
    <w:name w:val="Нет списка1"/>
    <w:next w:val="a2"/>
    <w:uiPriority w:val="99"/>
    <w:semiHidden/>
    <w:unhideWhenUsed/>
    <w:rsid w:val="00941C75"/>
  </w:style>
  <w:style w:type="table" w:customStyle="1" w:styleId="-551">
    <w:name w:val="Таблица-сетка 5 темная — акцент 51"/>
    <w:basedOn w:val="a1"/>
    <w:next w:val="-55"/>
    <w:uiPriority w:val="50"/>
    <w:rsid w:val="00941C75"/>
    <w:rPr>
      <w:sz w:val="22"/>
      <w:szCs w:val="22"/>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13">
    <w:name w:val="Сетка таблицы1"/>
    <w:basedOn w:val="a1"/>
    <w:next w:val="a5"/>
    <w:uiPriority w:val="39"/>
    <w:rsid w:val="00941C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Таблица простая 51"/>
    <w:basedOn w:val="a1"/>
    <w:next w:val="5"/>
    <w:uiPriority w:val="45"/>
    <w:rsid w:val="00941C75"/>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
    <w:name w:val="Таблица простая 41"/>
    <w:basedOn w:val="a1"/>
    <w:next w:val="4"/>
    <w:uiPriority w:val="44"/>
    <w:rsid w:val="00941C75"/>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310">
    <w:name w:val="Таблица простая 31"/>
    <w:basedOn w:val="a1"/>
    <w:next w:val="31"/>
    <w:uiPriority w:val="43"/>
    <w:rsid w:val="00941C75"/>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0">
    <w:name w:val="Таблица простая 11"/>
    <w:basedOn w:val="a1"/>
    <w:next w:val="11"/>
    <w:uiPriority w:val="41"/>
    <w:rsid w:val="00941C75"/>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4">
    <w:name w:val="Сетка таблицы светлая1"/>
    <w:basedOn w:val="a1"/>
    <w:next w:val="ab"/>
    <w:uiPriority w:val="40"/>
    <w:rsid w:val="00941C75"/>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51">
    <w:name w:val="Таблица-сетка 1 светлая — акцент 51"/>
    <w:basedOn w:val="a1"/>
    <w:next w:val="-15"/>
    <w:uiPriority w:val="46"/>
    <w:rsid w:val="00941C75"/>
    <w:tblPr>
      <w:tblStyleRowBandSize w:val="1"/>
      <w:tblStyleColBandSize w:val="1"/>
      <w:tblInd w:w="0" w:type="dxa"/>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111">
    <w:name w:val="Таблица-сетка 1 светлая — акцент 11"/>
    <w:basedOn w:val="a1"/>
    <w:next w:val="-11"/>
    <w:uiPriority w:val="46"/>
    <w:rsid w:val="00941C75"/>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131">
    <w:name w:val="Таблица-сетка 1 светлая — акцент 31"/>
    <w:basedOn w:val="a1"/>
    <w:next w:val="-13"/>
    <w:uiPriority w:val="46"/>
    <w:rsid w:val="00941C75"/>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211">
    <w:name w:val="Таблица-сетка 2 — акцент 11"/>
    <w:basedOn w:val="a1"/>
    <w:next w:val="-21"/>
    <w:uiPriority w:val="47"/>
    <w:rsid w:val="00941C75"/>
    <w:tblPr>
      <w:tblStyleRowBandSize w:val="1"/>
      <w:tblStyleColBandSize w:val="1"/>
      <w:tblInd w:w="0" w:type="dxa"/>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251">
    <w:name w:val="Таблица-сетка 2 — акцент 51"/>
    <w:basedOn w:val="a1"/>
    <w:next w:val="-25"/>
    <w:uiPriority w:val="47"/>
    <w:rsid w:val="00941C75"/>
    <w:tblPr>
      <w:tblStyleRowBandSize w:val="1"/>
      <w:tblStyleColBandSize w:val="1"/>
      <w:tblInd w:w="0" w:type="dxa"/>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311">
    <w:name w:val="Таблица-сетка 3 — акцент 11"/>
    <w:basedOn w:val="a1"/>
    <w:next w:val="-31"/>
    <w:uiPriority w:val="48"/>
    <w:rsid w:val="00941C75"/>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411">
    <w:name w:val="Таблица-сетка 4 — акцент 11"/>
    <w:basedOn w:val="a1"/>
    <w:next w:val="-41"/>
    <w:uiPriority w:val="49"/>
    <w:rsid w:val="00941C75"/>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451">
    <w:name w:val="Таблица-сетка 4 — акцент 51"/>
    <w:basedOn w:val="a1"/>
    <w:next w:val="-45"/>
    <w:uiPriority w:val="49"/>
    <w:rsid w:val="00941C75"/>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611">
    <w:name w:val="Таблица-сетка 6 цветная — акцент 11"/>
    <w:basedOn w:val="a1"/>
    <w:next w:val="-61"/>
    <w:uiPriority w:val="51"/>
    <w:rsid w:val="00941C75"/>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651">
    <w:name w:val="Таблица-сетка 6 цветная — акцент 51"/>
    <w:basedOn w:val="a1"/>
    <w:next w:val="-65"/>
    <w:uiPriority w:val="51"/>
    <w:rsid w:val="00941C75"/>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751">
    <w:name w:val="Таблица-сетка 7 цветная — акцент 51"/>
    <w:basedOn w:val="a1"/>
    <w:next w:val="-75"/>
    <w:uiPriority w:val="52"/>
    <w:rsid w:val="00941C75"/>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711">
    <w:name w:val="Таблица-сетка 7 цветная — акцент 11"/>
    <w:basedOn w:val="a1"/>
    <w:next w:val="-71"/>
    <w:uiPriority w:val="52"/>
    <w:rsid w:val="00941C75"/>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210">
    <w:name w:val="Таблица простая 21"/>
    <w:basedOn w:val="a1"/>
    <w:next w:val="21"/>
    <w:uiPriority w:val="42"/>
    <w:rsid w:val="00941C75"/>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Normal1">
    <w:name w:val="Table Normal1"/>
    <w:uiPriority w:val="2"/>
    <w:semiHidden/>
    <w:unhideWhenUsed/>
    <w:qFormat/>
    <w:rsid w:val="00941C75"/>
    <w:pPr>
      <w:widowControl w:val="0"/>
      <w:autoSpaceDE w:val="0"/>
      <w:autoSpaceDN w:val="0"/>
    </w:pPr>
    <w:rPr>
      <w:sz w:val="22"/>
      <w:szCs w:val="22"/>
      <w:lang w:val="en-US"/>
    </w:rPr>
    <w:tblPr>
      <w:tblInd w:w="0" w:type="dxa"/>
      <w:tblCellMar>
        <w:top w:w="0" w:type="dxa"/>
        <w:left w:w="0" w:type="dxa"/>
        <w:bottom w:w="0" w:type="dxa"/>
        <w:right w:w="0" w:type="dxa"/>
      </w:tblCellMar>
    </w:tblPr>
  </w:style>
  <w:style w:type="character" w:customStyle="1" w:styleId="UnresolvedMention">
    <w:name w:val="Unresolved Mention"/>
    <w:basedOn w:val="a0"/>
    <w:uiPriority w:val="99"/>
    <w:semiHidden/>
    <w:unhideWhenUsed/>
    <w:rsid w:val="00FB0226"/>
    <w:rPr>
      <w:color w:val="605E5C"/>
      <w:shd w:val="clear" w:color="auto" w:fill="E1DFDD"/>
    </w:rPr>
  </w:style>
  <w:style w:type="paragraph" w:styleId="ae">
    <w:name w:val="Balloon Text"/>
    <w:basedOn w:val="a"/>
    <w:link w:val="af"/>
    <w:uiPriority w:val="99"/>
    <w:semiHidden/>
    <w:unhideWhenUsed/>
    <w:rsid w:val="00B33B5B"/>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B33B5B"/>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8628">
      <w:bodyDiv w:val="1"/>
      <w:marLeft w:val="0"/>
      <w:marRight w:val="0"/>
      <w:marTop w:val="0"/>
      <w:marBottom w:val="0"/>
      <w:divBdr>
        <w:top w:val="none" w:sz="0" w:space="0" w:color="auto"/>
        <w:left w:val="none" w:sz="0" w:space="0" w:color="auto"/>
        <w:bottom w:val="none" w:sz="0" w:space="0" w:color="auto"/>
        <w:right w:val="none" w:sz="0" w:space="0" w:color="auto"/>
      </w:divBdr>
      <w:divsChild>
        <w:div w:id="870531600">
          <w:marLeft w:val="0"/>
          <w:marRight w:val="0"/>
          <w:marTop w:val="0"/>
          <w:marBottom w:val="0"/>
          <w:divBdr>
            <w:top w:val="none" w:sz="0" w:space="0" w:color="auto"/>
            <w:left w:val="none" w:sz="0" w:space="0" w:color="auto"/>
            <w:bottom w:val="none" w:sz="0" w:space="0" w:color="auto"/>
            <w:right w:val="none" w:sz="0" w:space="0" w:color="auto"/>
          </w:divBdr>
          <w:divsChild>
            <w:div w:id="1801457186">
              <w:marLeft w:val="0"/>
              <w:marRight w:val="0"/>
              <w:marTop w:val="0"/>
              <w:marBottom w:val="0"/>
              <w:divBdr>
                <w:top w:val="none" w:sz="0" w:space="0" w:color="auto"/>
                <w:left w:val="none" w:sz="0" w:space="0" w:color="auto"/>
                <w:bottom w:val="none" w:sz="0" w:space="0" w:color="auto"/>
                <w:right w:val="none" w:sz="0" w:space="0" w:color="auto"/>
              </w:divBdr>
              <w:divsChild>
                <w:div w:id="669451367">
                  <w:marLeft w:val="0"/>
                  <w:marRight w:val="0"/>
                  <w:marTop w:val="0"/>
                  <w:marBottom w:val="0"/>
                  <w:divBdr>
                    <w:top w:val="none" w:sz="0" w:space="0" w:color="auto"/>
                    <w:left w:val="none" w:sz="0" w:space="0" w:color="auto"/>
                    <w:bottom w:val="none" w:sz="0" w:space="0" w:color="auto"/>
                    <w:right w:val="none" w:sz="0" w:space="0" w:color="auto"/>
                  </w:divBdr>
                  <w:divsChild>
                    <w:div w:id="78075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04606">
      <w:bodyDiv w:val="1"/>
      <w:marLeft w:val="0"/>
      <w:marRight w:val="0"/>
      <w:marTop w:val="0"/>
      <w:marBottom w:val="0"/>
      <w:divBdr>
        <w:top w:val="none" w:sz="0" w:space="0" w:color="auto"/>
        <w:left w:val="none" w:sz="0" w:space="0" w:color="auto"/>
        <w:bottom w:val="none" w:sz="0" w:space="0" w:color="auto"/>
        <w:right w:val="none" w:sz="0" w:space="0" w:color="auto"/>
      </w:divBdr>
      <w:divsChild>
        <w:div w:id="232201658">
          <w:marLeft w:val="0"/>
          <w:marRight w:val="0"/>
          <w:marTop w:val="0"/>
          <w:marBottom w:val="0"/>
          <w:divBdr>
            <w:top w:val="none" w:sz="0" w:space="0" w:color="auto"/>
            <w:left w:val="none" w:sz="0" w:space="0" w:color="auto"/>
            <w:bottom w:val="none" w:sz="0" w:space="0" w:color="auto"/>
            <w:right w:val="none" w:sz="0" w:space="0" w:color="auto"/>
          </w:divBdr>
        </w:div>
      </w:divsChild>
    </w:div>
    <w:div w:id="215819611">
      <w:bodyDiv w:val="1"/>
      <w:marLeft w:val="0"/>
      <w:marRight w:val="0"/>
      <w:marTop w:val="0"/>
      <w:marBottom w:val="0"/>
      <w:divBdr>
        <w:top w:val="none" w:sz="0" w:space="0" w:color="auto"/>
        <w:left w:val="none" w:sz="0" w:space="0" w:color="auto"/>
        <w:bottom w:val="none" w:sz="0" w:space="0" w:color="auto"/>
        <w:right w:val="none" w:sz="0" w:space="0" w:color="auto"/>
      </w:divBdr>
      <w:divsChild>
        <w:div w:id="2136214572">
          <w:marLeft w:val="0"/>
          <w:marRight w:val="0"/>
          <w:marTop w:val="0"/>
          <w:marBottom w:val="0"/>
          <w:divBdr>
            <w:top w:val="none" w:sz="0" w:space="0" w:color="auto"/>
            <w:left w:val="none" w:sz="0" w:space="0" w:color="auto"/>
            <w:bottom w:val="none" w:sz="0" w:space="0" w:color="auto"/>
            <w:right w:val="none" w:sz="0" w:space="0" w:color="auto"/>
          </w:divBdr>
          <w:divsChild>
            <w:div w:id="161286274">
              <w:marLeft w:val="0"/>
              <w:marRight w:val="0"/>
              <w:marTop w:val="0"/>
              <w:marBottom w:val="0"/>
              <w:divBdr>
                <w:top w:val="none" w:sz="0" w:space="0" w:color="auto"/>
                <w:left w:val="none" w:sz="0" w:space="0" w:color="auto"/>
                <w:bottom w:val="none" w:sz="0" w:space="0" w:color="auto"/>
                <w:right w:val="none" w:sz="0" w:space="0" w:color="auto"/>
              </w:divBdr>
              <w:divsChild>
                <w:div w:id="958299952">
                  <w:marLeft w:val="0"/>
                  <w:marRight w:val="0"/>
                  <w:marTop w:val="0"/>
                  <w:marBottom w:val="0"/>
                  <w:divBdr>
                    <w:top w:val="none" w:sz="0" w:space="0" w:color="auto"/>
                    <w:left w:val="none" w:sz="0" w:space="0" w:color="auto"/>
                    <w:bottom w:val="none" w:sz="0" w:space="0" w:color="auto"/>
                    <w:right w:val="none" w:sz="0" w:space="0" w:color="auto"/>
                  </w:divBdr>
                  <w:divsChild>
                    <w:div w:id="84524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759328">
      <w:bodyDiv w:val="1"/>
      <w:marLeft w:val="0"/>
      <w:marRight w:val="0"/>
      <w:marTop w:val="0"/>
      <w:marBottom w:val="0"/>
      <w:divBdr>
        <w:top w:val="none" w:sz="0" w:space="0" w:color="auto"/>
        <w:left w:val="none" w:sz="0" w:space="0" w:color="auto"/>
        <w:bottom w:val="none" w:sz="0" w:space="0" w:color="auto"/>
        <w:right w:val="none" w:sz="0" w:space="0" w:color="auto"/>
      </w:divBdr>
      <w:divsChild>
        <w:div w:id="1654677428">
          <w:marLeft w:val="0"/>
          <w:marRight w:val="0"/>
          <w:marTop w:val="0"/>
          <w:marBottom w:val="0"/>
          <w:divBdr>
            <w:top w:val="none" w:sz="0" w:space="0" w:color="auto"/>
            <w:left w:val="none" w:sz="0" w:space="0" w:color="auto"/>
            <w:bottom w:val="none" w:sz="0" w:space="0" w:color="auto"/>
            <w:right w:val="none" w:sz="0" w:space="0" w:color="auto"/>
          </w:divBdr>
          <w:divsChild>
            <w:div w:id="826357860">
              <w:marLeft w:val="0"/>
              <w:marRight w:val="0"/>
              <w:marTop w:val="0"/>
              <w:marBottom w:val="0"/>
              <w:divBdr>
                <w:top w:val="none" w:sz="0" w:space="0" w:color="auto"/>
                <w:left w:val="none" w:sz="0" w:space="0" w:color="auto"/>
                <w:bottom w:val="none" w:sz="0" w:space="0" w:color="auto"/>
                <w:right w:val="none" w:sz="0" w:space="0" w:color="auto"/>
              </w:divBdr>
              <w:divsChild>
                <w:div w:id="1844474125">
                  <w:marLeft w:val="0"/>
                  <w:marRight w:val="0"/>
                  <w:marTop w:val="0"/>
                  <w:marBottom w:val="0"/>
                  <w:divBdr>
                    <w:top w:val="none" w:sz="0" w:space="0" w:color="auto"/>
                    <w:left w:val="none" w:sz="0" w:space="0" w:color="auto"/>
                    <w:bottom w:val="none" w:sz="0" w:space="0" w:color="auto"/>
                    <w:right w:val="none" w:sz="0" w:space="0" w:color="auto"/>
                  </w:divBdr>
                  <w:divsChild>
                    <w:div w:id="108279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667070">
      <w:bodyDiv w:val="1"/>
      <w:marLeft w:val="0"/>
      <w:marRight w:val="0"/>
      <w:marTop w:val="0"/>
      <w:marBottom w:val="0"/>
      <w:divBdr>
        <w:top w:val="none" w:sz="0" w:space="0" w:color="auto"/>
        <w:left w:val="none" w:sz="0" w:space="0" w:color="auto"/>
        <w:bottom w:val="none" w:sz="0" w:space="0" w:color="auto"/>
        <w:right w:val="none" w:sz="0" w:space="0" w:color="auto"/>
      </w:divBdr>
    </w:div>
    <w:div w:id="673412001">
      <w:bodyDiv w:val="1"/>
      <w:marLeft w:val="0"/>
      <w:marRight w:val="0"/>
      <w:marTop w:val="0"/>
      <w:marBottom w:val="0"/>
      <w:divBdr>
        <w:top w:val="none" w:sz="0" w:space="0" w:color="auto"/>
        <w:left w:val="none" w:sz="0" w:space="0" w:color="auto"/>
        <w:bottom w:val="none" w:sz="0" w:space="0" w:color="auto"/>
        <w:right w:val="none" w:sz="0" w:space="0" w:color="auto"/>
      </w:divBdr>
      <w:divsChild>
        <w:div w:id="1749497464">
          <w:marLeft w:val="0"/>
          <w:marRight w:val="0"/>
          <w:marTop w:val="0"/>
          <w:marBottom w:val="0"/>
          <w:divBdr>
            <w:top w:val="none" w:sz="0" w:space="0" w:color="auto"/>
            <w:left w:val="none" w:sz="0" w:space="0" w:color="auto"/>
            <w:bottom w:val="none" w:sz="0" w:space="0" w:color="auto"/>
            <w:right w:val="none" w:sz="0" w:space="0" w:color="auto"/>
          </w:divBdr>
          <w:divsChild>
            <w:div w:id="1868248557">
              <w:marLeft w:val="0"/>
              <w:marRight w:val="0"/>
              <w:marTop w:val="0"/>
              <w:marBottom w:val="0"/>
              <w:divBdr>
                <w:top w:val="none" w:sz="0" w:space="0" w:color="auto"/>
                <w:left w:val="none" w:sz="0" w:space="0" w:color="auto"/>
                <w:bottom w:val="none" w:sz="0" w:space="0" w:color="auto"/>
                <w:right w:val="none" w:sz="0" w:space="0" w:color="auto"/>
              </w:divBdr>
              <w:divsChild>
                <w:div w:id="120278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499128">
      <w:bodyDiv w:val="1"/>
      <w:marLeft w:val="0"/>
      <w:marRight w:val="0"/>
      <w:marTop w:val="0"/>
      <w:marBottom w:val="0"/>
      <w:divBdr>
        <w:top w:val="none" w:sz="0" w:space="0" w:color="auto"/>
        <w:left w:val="none" w:sz="0" w:space="0" w:color="auto"/>
        <w:bottom w:val="none" w:sz="0" w:space="0" w:color="auto"/>
        <w:right w:val="none" w:sz="0" w:space="0" w:color="auto"/>
      </w:divBdr>
      <w:divsChild>
        <w:div w:id="115225778">
          <w:marLeft w:val="0"/>
          <w:marRight w:val="0"/>
          <w:marTop w:val="0"/>
          <w:marBottom w:val="0"/>
          <w:divBdr>
            <w:top w:val="none" w:sz="0" w:space="0" w:color="auto"/>
            <w:left w:val="none" w:sz="0" w:space="0" w:color="auto"/>
            <w:bottom w:val="none" w:sz="0" w:space="0" w:color="auto"/>
            <w:right w:val="none" w:sz="0" w:space="0" w:color="auto"/>
          </w:divBdr>
          <w:divsChild>
            <w:div w:id="453910173">
              <w:marLeft w:val="0"/>
              <w:marRight w:val="0"/>
              <w:marTop w:val="0"/>
              <w:marBottom w:val="0"/>
              <w:divBdr>
                <w:top w:val="none" w:sz="0" w:space="0" w:color="auto"/>
                <w:left w:val="none" w:sz="0" w:space="0" w:color="auto"/>
                <w:bottom w:val="none" w:sz="0" w:space="0" w:color="auto"/>
                <w:right w:val="none" w:sz="0" w:space="0" w:color="auto"/>
              </w:divBdr>
              <w:divsChild>
                <w:div w:id="1896313017">
                  <w:marLeft w:val="0"/>
                  <w:marRight w:val="0"/>
                  <w:marTop w:val="0"/>
                  <w:marBottom w:val="0"/>
                  <w:divBdr>
                    <w:top w:val="none" w:sz="0" w:space="0" w:color="auto"/>
                    <w:left w:val="none" w:sz="0" w:space="0" w:color="auto"/>
                    <w:bottom w:val="none" w:sz="0" w:space="0" w:color="auto"/>
                    <w:right w:val="none" w:sz="0" w:space="0" w:color="auto"/>
                  </w:divBdr>
                  <w:divsChild>
                    <w:div w:id="146165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570275">
      <w:bodyDiv w:val="1"/>
      <w:marLeft w:val="0"/>
      <w:marRight w:val="0"/>
      <w:marTop w:val="0"/>
      <w:marBottom w:val="0"/>
      <w:divBdr>
        <w:top w:val="none" w:sz="0" w:space="0" w:color="auto"/>
        <w:left w:val="none" w:sz="0" w:space="0" w:color="auto"/>
        <w:bottom w:val="none" w:sz="0" w:space="0" w:color="auto"/>
        <w:right w:val="none" w:sz="0" w:space="0" w:color="auto"/>
      </w:divBdr>
      <w:divsChild>
        <w:div w:id="1572083708">
          <w:marLeft w:val="0"/>
          <w:marRight w:val="0"/>
          <w:marTop w:val="0"/>
          <w:marBottom w:val="0"/>
          <w:divBdr>
            <w:top w:val="none" w:sz="0" w:space="0" w:color="auto"/>
            <w:left w:val="none" w:sz="0" w:space="0" w:color="auto"/>
            <w:bottom w:val="none" w:sz="0" w:space="0" w:color="auto"/>
            <w:right w:val="none" w:sz="0" w:space="0" w:color="auto"/>
          </w:divBdr>
          <w:divsChild>
            <w:div w:id="2102219130">
              <w:marLeft w:val="0"/>
              <w:marRight w:val="0"/>
              <w:marTop w:val="0"/>
              <w:marBottom w:val="0"/>
              <w:divBdr>
                <w:top w:val="none" w:sz="0" w:space="0" w:color="auto"/>
                <w:left w:val="none" w:sz="0" w:space="0" w:color="auto"/>
                <w:bottom w:val="none" w:sz="0" w:space="0" w:color="auto"/>
                <w:right w:val="none" w:sz="0" w:space="0" w:color="auto"/>
              </w:divBdr>
              <w:divsChild>
                <w:div w:id="176634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52070">
      <w:bodyDiv w:val="1"/>
      <w:marLeft w:val="0"/>
      <w:marRight w:val="0"/>
      <w:marTop w:val="0"/>
      <w:marBottom w:val="0"/>
      <w:divBdr>
        <w:top w:val="none" w:sz="0" w:space="0" w:color="auto"/>
        <w:left w:val="none" w:sz="0" w:space="0" w:color="auto"/>
        <w:bottom w:val="none" w:sz="0" w:space="0" w:color="auto"/>
        <w:right w:val="none" w:sz="0" w:space="0" w:color="auto"/>
      </w:divBdr>
      <w:divsChild>
        <w:div w:id="1224759537">
          <w:marLeft w:val="0"/>
          <w:marRight w:val="0"/>
          <w:marTop w:val="0"/>
          <w:marBottom w:val="0"/>
          <w:divBdr>
            <w:top w:val="none" w:sz="0" w:space="0" w:color="auto"/>
            <w:left w:val="none" w:sz="0" w:space="0" w:color="auto"/>
            <w:bottom w:val="none" w:sz="0" w:space="0" w:color="auto"/>
            <w:right w:val="none" w:sz="0" w:space="0" w:color="auto"/>
          </w:divBdr>
          <w:divsChild>
            <w:div w:id="1943879082">
              <w:marLeft w:val="0"/>
              <w:marRight w:val="0"/>
              <w:marTop w:val="0"/>
              <w:marBottom w:val="0"/>
              <w:divBdr>
                <w:top w:val="none" w:sz="0" w:space="0" w:color="auto"/>
                <w:left w:val="none" w:sz="0" w:space="0" w:color="auto"/>
                <w:bottom w:val="none" w:sz="0" w:space="0" w:color="auto"/>
                <w:right w:val="none" w:sz="0" w:space="0" w:color="auto"/>
              </w:divBdr>
              <w:divsChild>
                <w:div w:id="1617175601">
                  <w:marLeft w:val="0"/>
                  <w:marRight w:val="0"/>
                  <w:marTop w:val="0"/>
                  <w:marBottom w:val="0"/>
                  <w:divBdr>
                    <w:top w:val="none" w:sz="0" w:space="0" w:color="auto"/>
                    <w:left w:val="none" w:sz="0" w:space="0" w:color="auto"/>
                    <w:bottom w:val="none" w:sz="0" w:space="0" w:color="auto"/>
                    <w:right w:val="none" w:sz="0" w:space="0" w:color="auto"/>
                  </w:divBdr>
                  <w:divsChild>
                    <w:div w:id="93948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754333">
      <w:bodyDiv w:val="1"/>
      <w:marLeft w:val="0"/>
      <w:marRight w:val="0"/>
      <w:marTop w:val="0"/>
      <w:marBottom w:val="0"/>
      <w:divBdr>
        <w:top w:val="none" w:sz="0" w:space="0" w:color="auto"/>
        <w:left w:val="none" w:sz="0" w:space="0" w:color="auto"/>
        <w:bottom w:val="none" w:sz="0" w:space="0" w:color="auto"/>
        <w:right w:val="none" w:sz="0" w:space="0" w:color="auto"/>
      </w:divBdr>
      <w:divsChild>
        <w:div w:id="495416316">
          <w:marLeft w:val="0"/>
          <w:marRight w:val="0"/>
          <w:marTop w:val="0"/>
          <w:marBottom w:val="0"/>
          <w:divBdr>
            <w:top w:val="none" w:sz="0" w:space="0" w:color="auto"/>
            <w:left w:val="none" w:sz="0" w:space="0" w:color="auto"/>
            <w:bottom w:val="none" w:sz="0" w:space="0" w:color="auto"/>
            <w:right w:val="none" w:sz="0" w:space="0" w:color="auto"/>
          </w:divBdr>
          <w:divsChild>
            <w:div w:id="865556800">
              <w:marLeft w:val="0"/>
              <w:marRight w:val="0"/>
              <w:marTop w:val="0"/>
              <w:marBottom w:val="0"/>
              <w:divBdr>
                <w:top w:val="none" w:sz="0" w:space="0" w:color="auto"/>
                <w:left w:val="none" w:sz="0" w:space="0" w:color="auto"/>
                <w:bottom w:val="none" w:sz="0" w:space="0" w:color="auto"/>
                <w:right w:val="none" w:sz="0" w:space="0" w:color="auto"/>
              </w:divBdr>
              <w:divsChild>
                <w:div w:id="1964186334">
                  <w:marLeft w:val="0"/>
                  <w:marRight w:val="0"/>
                  <w:marTop w:val="0"/>
                  <w:marBottom w:val="0"/>
                  <w:divBdr>
                    <w:top w:val="none" w:sz="0" w:space="0" w:color="auto"/>
                    <w:left w:val="none" w:sz="0" w:space="0" w:color="auto"/>
                    <w:bottom w:val="none" w:sz="0" w:space="0" w:color="auto"/>
                    <w:right w:val="none" w:sz="0" w:space="0" w:color="auto"/>
                  </w:divBdr>
                  <w:divsChild>
                    <w:div w:id="200404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158879">
      <w:bodyDiv w:val="1"/>
      <w:marLeft w:val="0"/>
      <w:marRight w:val="0"/>
      <w:marTop w:val="0"/>
      <w:marBottom w:val="0"/>
      <w:divBdr>
        <w:top w:val="none" w:sz="0" w:space="0" w:color="auto"/>
        <w:left w:val="none" w:sz="0" w:space="0" w:color="auto"/>
        <w:bottom w:val="none" w:sz="0" w:space="0" w:color="auto"/>
        <w:right w:val="none" w:sz="0" w:space="0" w:color="auto"/>
      </w:divBdr>
      <w:divsChild>
        <w:div w:id="1152258811">
          <w:marLeft w:val="0"/>
          <w:marRight w:val="0"/>
          <w:marTop w:val="0"/>
          <w:marBottom w:val="0"/>
          <w:divBdr>
            <w:top w:val="none" w:sz="0" w:space="0" w:color="auto"/>
            <w:left w:val="none" w:sz="0" w:space="0" w:color="auto"/>
            <w:bottom w:val="none" w:sz="0" w:space="0" w:color="auto"/>
            <w:right w:val="none" w:sz="0" w:space="0" w:color="auto"/>
          </w:divBdr>
          <w:divsChild>
            <w:div w:id="140469403">
              <w:marLeft w:val="0"/>
              <w:marRight w:val="0"/>
              <w:marTop w:val="0"/>
              <w:marBottom w:val="0"/>
              <w:divBdr>
                <w:top w:val="none" w:sz="0" w:space="0" w:color="auto"/>
                <w:left w:val="none" w:sz="0" w:space="0" w:color="auto"/>
                <w:bottom w:val="none" w:sz="0" w:space="0" w:color="auto"/>
                <w:right w:val="none" w:sz="0" w:space="0" w:color="auto"/>
              </w:divBdr>
              <w:divsChild>
                <w:div w:id="134004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659012">
      <w:bodyDiv w:val="1"/>
      <w:marLeft w:val="0"/>
      <w:marRight w:val="0"/>
      <w:marTop w:val="0"/>
      <w:marBottom w:val="0"/>
      <w:divBdr>
        <w:top w:val="none" w:sz="0" w:space="0" w:color="auto"/>
        <w:left w:val="none" w:sz="0" w:space="0" w:color="auto"/>
        <w:bottom w:val="none" w:sz="0" w:space="0" w:color="auto"/>
        <w:right w:val="none" w:sz="0" w:space="0" w:color="auto"/>
      </w:divBdr>
      <w:divsChild>
        <w:div w:id="1193227576">
          <w:marLeft w:val="0"/>
          <w:marRight w:val="0"/>
          <w:marTop w:val="0"/>
          <w:marBottom w:val="0"/>
          <w:divBdr>
            <w:top w:val="none" w:sz="0" w:space="0" w:color="auto"/>
            <w:left w:val="none" w:sz="0" w:space="0" w:color="auto"/>
            <w:bottom w:val="none" w:sz="0" w:space="0" w:color="auto"/>
            <w:right w:val="none" w:sz="0" w:space="0" w:color="auto"/>
          </w:divBdr>
          <w:divsChild>
            <w:div w:id="1058747698">
              <w:marLeft w:val="0"/>
              <w:marRight w:val="0"/>
              <w:marTop w:val="0"/>
              <w:marBottom w:val="0"/>
              <w:divBdr>
                <w:top w:val="none" w:sz="0" w:space="0" w:color="auto"/>
                <w:left w:val="none" w:sz="0" w:space="0" w:color="auto"/>
                <w:bottom w:val="none" w:sz="0" w:space="0" w:color="auto"/>
                <w:right w:val="none" w:sz="0" w:space="0" w:color="auto"/>
              </w:divBdr>
              <w:divsChild>
                <w:div w:id="13245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504851">
      <w:bodyDiv w:val="1"/>
      <w:marLeft w:val="0"/>
      <w:marRight w:val="0"/>
      <w:marTop w:val="0"/>
      <w:marBottom w:val="0"/>
      <w:divBdr>
        <w:top w:val="none" w:sz="0" w:space="0" w:color="auto"/>
        <w:left w:val="none" w:sz="0" w:space="0" w:color="auto"/>
        <w:bottom w:val="none" w:sz="0" w:space="0" w:color="auto"/>
        <w:right w:val="none" w:sz="0" w:space="0" w:color="auto"/>
      </w:divBdr>
      <w:divsChild>
        <w:div w:id="347829071">
          <w:marLeft w:val="0"/>
          <w:marRight w:val="0"/>
          <w:marTop w:val="0"/>
          <w:marBottom w:val="0"/>
          <w:divBdr>
            <w:top w:val="none" w:sz="0" w:space="0" w:color="auto"/>
            <w:left w:val="none" w:sz="0" w:space="0" w:color="auto"/>
            <w:bottom w:val="none" w:sz="0" w:space="0" w:color="auto"/>
            <w:right w:val="none" w:sz="0" w:space="0" w:color="auto"/>
          </w:divBdr>
          <w:divsChild>
            <w:div w:id="93668904">
              <w:marLeft w:val="0"/>
              <w:marRight w:val="0"/>
              <w:marTop w:val="0"/>
              <w:marBottom w:val="0"/>
              <w:divBdr>
                <w:top w:val="none" w:sz="0" w:space="0" w:color="auto"/>
                <w:left w:val="none" w:sz="0" w:space="0" w:color="auto"/>
                <w:bottom w:val="none" w:sz="0" w:space="0" w:color="auto"/>
                <w:right w:val="none" w:sz="0" w:space="0" w:color="auto"/>
              </w:divBdr>
              <w:divsChild>
                <w:div w:id="1833330115">
                  <w:marLeft w:val="0"/>
                  <w:marRight w:val="0"/>
                  <w:marTop w:val="0"/>
                  <w:marBottom w:val="0"/>
                  <w:divBdr>
                    <w:top w:val="none" w:sz="0" w:space="0" w:color="auto"/>
                    <w:left w:val="none" w:sz="0" w:space="0" w:color="auto"/>
                    <w:bottom w:val="none" w:sz="0" w:space="0" w:color="auto"/>
                    <w:right w:val="none" w:sz="0" w:space="0" w:color="auto"/>
                  </w:divBdr>
                  <w:divsChild>
                    <w:div w:id="2172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887215">
      <w:bodyDiv w:val="1"/>
      <w:marLeft w:val="0"/>
      <w:marRight w:val="0"/>
      <w:marTop w:val="0"/>
      <w:marBottom w:val="0"/>
      <w:divBdr>
        <w:top w:val="none" w:sz="0" w:space="0" w:color="auto"/>
        <w:left w:val="none" w:sz="0" w:space="0" w:color="auto"/>
        <w:bottom w:val="none" w:sz="0" w:space="0" w:color="auto"/>
        <w:right w:val="none" w:sz="0" w:space="0" w:color="auto"/>
      </w:divBdr>
      <w:divsChild>
        <w:div w:id="118424932">
          <w:marLeft w:val="0"/>
          <w:marRight w:val="0"/>
          <w:marTop w:val="0"/>
          <w:marBottom w:val="0"/>
          <w:divBdr>
            <w:top w:val="none" w:sz="0" w:space="0" w:color="auto"/>
            <w:left w:val="none" w:sz="0" w:space="0" w:color="auto"/>
            <w:bottom w:val="none" w:sz="0" w:space="0" w:color="auto"/>
            <w:right w:val="none" w:sz="0" w:space="0" w:color="auto"/>
          </w:divBdr>
          <w:divsChild>
            <w:div w:id="119538782">
              <w:marLeft w:val="0"/>
              <w:marRight w:val="0"/>
              <w:marTop w:val="0"/>
              <w:marBottom w:val="0"/>
              <w:divBdr>
                <w:top w:val="none" w:sz="0" w:space="0" w:color="auto"/>
                <w:left w:val="none" w:sz="0" w:space="0" w:color="auto"/>
                <w:bottom w:val="none" w:sz="0" w:space="0" w:color="auto"/>
                <w:right w:val="none" w:sz="0" w:space="0" w:color="auto"/>
              </w:divBdr>
              <w:divsChild>
                <w:div w:id="818306091">
                  <w:marLeft w:val="0"/>
                  <w:marRight w:val="0"/>
                  <w:marTop w:val="0"/>
                  <w:marBottom w:val="0"/>
                  <w:divBdr>
                    <w:top w:val="none" w:sz="0" w:space="0" w:color="auto"/>
                    <w:left w:val="none" w:sz="0" w:space="0" w:color="auto"/>
                    <w:bottom w:val="none" w:sz="0" w:space="0" w:color="auto"/>
                    <w:right w:val="none" w:sz="0" w:space="0" w:color="auto"/>
                  </w:divBdr>
                  <w:divsChild>
                    <w:div w:id="51723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161294">
      <w:bodyDiv w:val="1"/>
      <w:marLeft w:val="0"/>
      <w:marRight w:val="0"/>
      <w:marTop w:val="0"/>
      <w:marBottom w:val="0"/>
      <w:divBdr>
        <w:top w:val="none" w:sz="0" w:space="0" w:color="auto"/>
        <w:left w:val="none" w:sz="0" w:space="0" w:color="auto"/>
        <w:bottom w:val="none" w:sz="0" w:space="0" w:color="auto"/>
        <w:right w:val="none" w:sz="0" w:space="0" w:color="auto"/>
      </w:divBdr>
    </w:div>
    <w:div w:id="1731343900">
      <w:bodyDiv w:val="1"/>
      <w:marLeft w:val="0"/>
      <w:marRight w:val="0"/>
      <w:marTop w:val="0"/>
      <w:marBottom w:val="0"/>
      <w:divBdr>
        <w:top w:val="none" w:sz="0" w:space="0" w:color="auto"/>
        <w:left w:val="none" w:sz="0" w:space="0" w:color="auto"/>
        <w:bottom w:val="none" w:sz="0" w:space="0" w:color="auto"/>
        <w:right w:val="none" w:sz="0" w:space="0" w:color="auto"/>
      </w:divBdr>
    </w:div>
    <w:div w:id="1735280046">
      <w:bodyDiv w:val="1"/>
      <w:marLeft w:val="0"/>
      <w:marRight w:val="0"/>
      <w:marTop w:val="0"/>
      <w:marBottom w:val="0"/>
      <w:divBdr>
        <w:top w:val="none" w:sz="0" w:space="0" w:color="auto"/>
        <w:left w:val="none" w:sz="0" w:space="0" w:color="auto"/>
        <w:bottom w:val="none" w:sz="0" w:space="0" w:color="auto"/>
        <w:right w:val="none" w:sz="0" w:space="0" w:color="auto"/>
      </w:divBdr>
      <w:divsChild>
        <w:div w:id="1541433417">
          <w:marLeft w:val="0"/>
          <w:marRight w:val="0"/>
          <w:marTop w:val="0"/>
          <w:marBottom w:val="0"/>
          <w:divBdr>
            <w:top w:val="none" w:sz="0" w:space="0" w:color="auto"/>
            <w:left w:val="none" w:sz="0" w:space="0" w:color="auto"/>
            <w:bottom w:val="none" w:sz="0" w:space="0" w:color="auto"/>
            <w:right w:val="none" w:sz="0" w:space="0" w:color="auto"/>
          </w:divBdr>
          <w:divsChild>
            <w:div w:id="1810703185">
              <w:marLeft w:val="0"/>
              <w:marRight w:val="0"/>
              <w:marTop w:val="0"/>
              <w:marBottom w:val="0"/>
              <w:divBdr>
                <w:top w:val="none" w:sz="0" w:space="0" w:color="auto"/>
                <w:left w:val="none" w:sz="0" w:space="0" w:color="auto"/>
                <w:bottom w:val="none" w:sz="0" w:space="0" w:color="auto"/>
                <w:right w:val="none" w:sz="0" w:space="0" w:color="auto"/>
              </w:divBdr>
              <w:divsChild>
                <w:div w:id="972171166">
                  <w:marLeft w:val="0"/>
                  <w:marRight w:val="0"/>
                  <w:marTop w:val="0"/>
                  <w:marBottom w:val="0"/>
                  <w:divBdr>
                    <w:top w:val="none" w:sz="0" w:space="0" w:color="auto"/>
                    <w:left w:val="none" w:sz="0" w:space="0" w:color="auto"/>
                    <w:bottom w:val="none" w:sz="0" w:space="0" w:color="auto"/>
                    <w:right w:val="none" w:sz="0" w:space="0" w:color="auto"/>
                  </w:divBdr>
                  <w:divsChild>
                    <w:div w:id="42935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092351">
      <w:bodyDiv w:val="1"/>
      <w:marLeft w:val="0"/>
      <w:marRight w:val="0"/>
      <w:marTop w:val="0"/>
      <w:marBottom w:val="0"/>
      <w:divBdr>
        <w:top w:val="none" w:sz="0" w:space="0" w:color="auto"/>
        <w:left w:val="none" w:sz="0" w:space="0" w:color="auto"/>
        <w:bottom w:val="none" w:sz="0" w:space="0" w:color="auto"/>
        <w:right w:val="none" w:sz="0" w:space="0" w:color="auto"/>
      </w:divBdr>
      <w:divsChild>
        <w:div w:id="773090732">
          <w:marLeft w:val="0"/>
          <w:marRight w:val="0"/>
          <w:marTop w:val="0"/>
          <w:marBottom w:val="0"/>
          <w:divBdr>
            <w:top w:val="none" w:sz="0" w:space="0" w:color="auto"/>
            <w:left w:val="none" w:sz="0" w:space="0" w:color="auto"/>
            <w:bottom w:val="none" w:sz="0" w:space="0" w:color="auto"/>
            <w:right w:val="none" w:sz="0" w:space="0" w:color="auto"/>
          </w:divBdr>
          <w:divsChild>
            <w:div w:id="843864932">
              <w:marLeft w:val="0"/>
              <w:marRight w:val="0"/>
              <w:marTop w:val="0"/>
              <w:marBottom w:val="0"/>
              <w:divBdr>
                <w:top w:val="none" w:sz="0" w:space="0" w:color="auto"/>
                <w:left w:val="none" w:sz="0" w:space="0" w:color="auto"/>
                <w:bottom w:val="none" w:sz="0" w:space="0" w:color="auto"/>
                <w:right w:val="none" w:sz="0" w:space="0" w:color="auto"/>
              </w:divBdr>
              <w:divsChild>
                <w:div w:id="707753276">
                  <w:marLeft w:val="0"/>
                  <w:marRight w:val="0"/>
                  <w:marTop w:val="0"/>
                  <w:marBottom w:val="0"/>
                  <w:divBdr>
                    <w:top w:val="none" w:sz="0" w:space="0" w:color="auto"/>
                    <w:left w:val="none" w:sz="0" w:space="0" w:color="auto"/>
                    <w:bottom w:val="none" w:sz="0" w:space="0" w:color="auto"/>
                    <w:right w:val="none" w:sz="0" w:space="0" w:color="auto"/>
                  </w:divBdr>
                  <w:divsChild>
                    <w:div w:id="42704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73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qocayeva@amu.edu.a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zulfiqarova@amu.edu.a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haciyeva@amu.edu.az" TargetMode="External"/><Relationship Id="rId5" Type="http://schemas.openxmlformats.org/officeDocument/2006/relationships/webSettings" Target="webSettings.xml"/><Relationship Id="rId15" Type="http://schemas.openxmlformats.org/officeDocument/2006/relationships/hyperlink" Target="mailto:department_pharmacognosy@amu.edu.az" TargetMode="External"/><Relationship Id="rId10" Type="http://schemas.openxmlformats.org/officeDocument/2006/relationships/hyperlink" Target="mailto:nmemmedova1@amu.edu.az" TargetMode="External"/><Relationship Id="rId4" Type="http://schemas.openxmlformats.org/officeDocument/2006/relationships/settings" Target="settings.xml"/><Relationship Id="rId9" Type="http://schemas.openxmlformats.org/officeDocument/2006/relationships/hyperlink" Target="mailto:isayev.cavanshir@amu.edu.az" TargetMode="External"/><Relationship Id="rId14" Type="http://schemas.openxmlformats.org/officeDocument/2006/relationships/hyperlink" Target="mailto:vmemmedova@amu.edu.a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DEF54-8797-4EB3-8C90-10207AC0B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20</Pages>
  <Words>5626</Words>
  <Characters>32071</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Aygun Babayeva</dc:creator>
  <cp:keywords/>
  <dc:description/>
  <cp:lastModifiedBy>User</cp:lastModifiedBy>
  <cp:revision>10</cp:revision>
  <cp:lastPrinted>2023-09-29T07:34:00Z</cp:lastPrinted>
  <dcterms:created xsi:type="dcterms:W3CDTF">2023-09-29T07:20:00Z</dcterms:created>
  <dcterms:modified xsi:type="dcterms:W3CDTF">2023-10-01T18:51:00Z</dcterms:modified>
</cp:coreProperties>
</file>